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7877B5">
      <w:pPr>
        <w:tabs>
          <w:tab w:val="center" w:pos="5400"/>
        </w:tabs>
        <w:rPr>
          <w:b/>
          <w:sz w:val="28"/>
          <w:szCs w:val="28"/>
        </w:rPr>
      </w:pPr>
      <w:r>
        <w:rPr>
          <w:b/>
          <w:sz w:val="36"/>
          <w:szCs w:val="36"/>
        </w:rPr>
        <w:t>Revised 8/14/13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454A43">
        <w:rPr>
          <w:b/>
        </w:rPr>
        <w:t>August 19</w:t>
      </w:r>
      <w:r w:rsidR="00C201B1">
        <w:rPr>
          <w:b/>
        </w:rPr>
        <w:t>, 2013</w:t>
      </w:r>
    </w:p>
    <w:p w:rsidR="001960D6" w:rsidRPr="00FB640A" w:rsidRDefault="001960D6">
      <w:pPr>
        <w:jc w:val="center"/>
        <w:rPr>
          <w:b/>
        </w:rPr>
      </w:pPr>
      <w:r>
        <w:rPr>
          <w:b/>
        </w:rPr>
        <w:t xml:space="preserve">@ </w:t>
      </w:r>
      <w:r w:rsidR="00D04556">
        <w:rPr>
          <w:b/>
        </w:rPr>
        <w:t>6</w:t>
      </w:r>
      <w:r>
        <w:rPr>
          <w:b/>
        </w:rPr>
        <w:t>:00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9B0911" w:rsidRDefault="009B0911" w:rsidP="00D764D2">
      <w:pPr>
        <w:ind w:right="360"/>
        <w:jc w:val="both"/>
        <w:rPr>
          <w:b/>
          <w:u w:val="single"/>
        </w:rPr>
      </w:pPr>
    </w:p>
    <w:p w:rsidR="00FE2388" w:rsidRPr="00FB640A" w:rsidRDefault="00FE2388"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DC01BF" w:rsidRDefault="00DC01BF">
      <w:pPr>
        <w:ind w:left="360" w:right="360"/>
        <w:jc w:val="both"/>
        <w:rPr>
          <w:color w:val="333333"/>
        </w:rPr>
      </w:pPr>
    </w:p>
    <w:p w:rsidR="00FE2388" w:rsidRPr="00FB640A" w:rsidRDefault="00FE2388">
      <w:pPr>
        <w:ind w:left="360" w:right="360"/>
        <w:jc w:val="both"/>
        <w:rPr>
          <w:color w:val="333333"/>
        </w:rPr>
      </w:pPr>
    </w:p>
    <w:p w:rsidR="00DC01BF" w:rsidRPr="00443F5D" w:rsidRDefault="00DC01BF">
      <w:pPr>
        <w:ind w:left="360" w:right="360"/>
        <w:jc w:val="both"/>
        <w:rPr>
          <w:b/>
          <w:u w:val="single"/>
        </w:rPr>
      </w:pPr>
      <w:r w:rsidRPr="00443F5D">
        <w:rPr>
          <w:b/>
          <w:u w:val="single"/>
        </w:rPr>
        <w:t>Public Hearing</w:t>
      </w:r>
    </w:p>
    <w:p w:rsidR="00B979AA" w:rsidRPr="00865FC9" w:rsidRDefault="00B979AA" w:rsidP="00B979AA">
      <w:pPr>
        <w:pStyle w:val="ListParagraph"/>
        <w:ind w:left="360"/>
        <w:rPr>
          <w:rFonts w:ascii="Times New Roman" w:hAnsi="Times New Roman"/>
          <w:i/>
          <w:sz w:val="20"/>
          <w:szCs w:val="20"/>
        </w:rPr>
      </w:pPr>
      <w:r w:rsidRPr="00865FC9">
        <w:rPr>
          <w:rFonts w:ascii="Times New Roman" w:hAnsi="Times New Roman"/>
          <w:i/>
          <w:color w:val="333333"/>
          <w:sz w:val="20"/>
          <w:szCs w:val="20"/>
        </w:rPr>
        <w:t xml:space="preserve">(Public Hearings are held as required to receive public comments on matters of special importance or as prescribed by law.  </w:t>
      </w:r>
      <w:r w:rsidRPr="00865FC9">
        <w:rPr>
          <w:rFonts w:ascii="Times New Roman" w:hAnsi="Times New Roman"/>
          <w:i/>
          <w:sz w:val="20"/>
          <w:szCs w:val="20"/>
        </w:rPr>
        <w:t>For regular Board meetings, public hearings shall be scheduled as the first substantive item on the agenda and heard at the time scheduled for the start of the meeting or as soon thereafter as is possible.</w:t>
      </w:r>
      <w:r>
        <w:rPr>
          <w:rFonts w:ascii="Times New Roman" w:hAnsi="Times New Roman"/>
          <w:i/>
          <w:sz w:val="20"/>
          <w:szCs w:val="20"/>
        </w:rPr>
        <w:t xml:space="preserve"> </w:t>
      </w:r>
      <w:r w:rsidRPr="00865FC9">
        <w:rPr>
          <w:rFonts w:ascii="Times New Roman" w:hAnsi="Times New Roman"/>
          <w:i/>
          <w:color w:val="333333"/>
          <w:sz w:val="20"/>
          <w:szCs w:val="20"/>
        </w:rPr>
        <w:t>Individual speakers are encouraged to adhere to a three (3) minute time limit.  The Chairman has the discretion to either extend or reduce time limits, based on the number of speakers).</w:t>
      </w:r>
    </w:p>
    <w:p w:rsidR="00B23534" w:rsidRPr="00A11B05" w:rsidRDefault="00B23534" w:rsidP="00A11B05">
      <w:pPr>
        <w:ind w:left="360" w:right="360"/>
        <w:jc w:val="both"/>
        <w:rPr>
          <w:i/>
          <w:color w:val="333333"/>
          <w:sz w:val="20"/>
          <w:szCs w:val="20"/>
        </w:rPr>
      </w:pPr>
    </w:p>
    <w:p w:rsidR="00F907E1" w:rsidRDefault="00F907E1" w:rsidP="00454A43">
      <w:pPr>
        <w:tabs>
          <w:tab w:val="left" w:pos="-1980"/>
          <w:tab w:val="left" w:pos="360"/>
          <w:tab w:val="left" w:pos="1080"/>
          <w:tab w:val="left" w:pos="1440"/>
        </w:tabs>
        <w:ind w:left="1080" w:right="360" w:hanging="1080"/>
        <w:jc w:val="both"/>
      </w:pPr>
      <w:r>
        <w:tab/>
      </w:r>
      <w:r>
        <w:tab/>
      </w:r>
    </w:p>
    <w:p w:rsidR="00454A43" w:rsidRDefault="00454A43" w:rsidP="00454A43">
      <w:pPr>
        <w:tabs>
          <w:tab w:val="left" w:pos="-1980"/>
          <w:tab w:val="left" w:pos="360"/>
          <w:tab w:val="left" w:pos="1080"/>
          <w:tab w:val="left" w:pos="1440"/>
        </w:tabs>
        <w:ind w:left="1080" w:right="360" w:hanging="1080"/>
        <w:jc w:val="both"/>
      </w:pPr>
    </w:p>
    <w:p w:rsidR="00454A43" w:rsidRPr="00F907E1" w:rsidRDefault="00454A43" w:rsidP="00454A43">
      <w:pPr>
        <w:tabs>
          <w:tab w:val="left" w:pos="-1980"/>
          <w:tab w:val="left" w:pos="360"/>
          <w:tab w:val="left" w:pos="1080"/>
          <w:tab w:val="left" w:pos="1440"/>
        </w:tabs>
        <w:ind w:left="1080" w:right="360" w:hanging="1080"/>
        <w:jc w:val="both"/>
        <w:rPr>
          <w:sz w:val="20"/>
          <w:szCs w:val="20"/>
        </w:rPr>
      </w:pPr>
    </w:p>
    <w:p w:rsidR="00D04556" w:rsidRPr="00F907E1" w:rsidRDefault="00D04556" w:rsidP="00C24107">
      <w:pPr>
        <w:tabs>
          <w:tab w:val="left" w:pos="-1980"/>
          <w:tab w:val="left" w:pos="360"/>
          <w:tab w:val="left" w:pos="1080"/>
          <w:tab w:val="left" w:pos="1440"/>
        </w:tabs>
        <w:ind w:left="1080" w:right="360" w:hanging="1080"/>
        <w:jc w:val="both"/>
        <w:rPr>
          <w:sz w:val="20"/>
          <w:szCs w:val="20"/>
        </w:rPr>
      </w:pPr>
    </w:p>
    <w:p w:rsidR="00DC01BF" w:rsidRPr="00443F5D" w:rsidRDefault="00DC01BF">
      <w:pPr>
        <w:pStyle w:val="Heading5"/>
      </w:pPr>
      <w:r w:rsidRPr="00443F5D">
        <w:t>Awards and Presentations</w:t>
      </w:r>
    </w:p>
    <w:p w:rsidR="00DC01BF" w:rsidRPr="00443F5D" w:rsidRDefault="00DC01BF" w:rsidP="00FB4E0E">
      <w:pPr>
        <w:tabs>
          <w:tab w:val="left" w:pos="360"/>
          <w:tab w:val="left" w:pos="1080"/>
        </w:tabs>
        <w:autoSpaceDE w:val="0"/>
        <w:autoSpaceDN w:val="0"/>
        <w:adjustRightInd w:val="0"/>
        <w:rPr>
          <w:i/>
          <w:color w:val="333333"/>
          <w:sz w:val="20"/>
          <w:szCs w:val="20"/>
        </w:rPr>
      </w:pPr>
      <w:r w:rsidRPr="00443F5D">
        <w:tab/>
      </w:r>
      <w:r w:rsidRPr="00443F5D">
        <w:rPr>
          <w:i/>
          <w:color w:val="333333"/>
          <w:sz w:val="20"/>
          <w:szCs w:val="20"/>
        </w:rPr>
        <w:t xml:space="preserve">(Members of the Board will have the opportunity to acknowledge members of the community or commendable efforts at this time.  </w:t>
      </w:r>
      <w:r w:rsidRPr="00443F5D">
        <w:rPr>
          <w:i/>
          <w:color w:val="333333"/>
          <w:sz w:val="20"/>
          <w:szCs w:val="20"/>
        </w:rPr>
        <w:tab/>
        <w:t>Presentations will be made from individuals concerning issue of importance).</w:t>
      </w:r>
      <w:r w:rsidRPr="00443F5D">
        <w:tab/>
      </w:r>
    </w:p>
    <w:p w:rsidR="00C43F41" w:rsidRDefault="00C43F41" w:rsidP="00EE5C39">
      <w:pPr>
        <w:ind w:right="720"/>
      </w:pPr>
    </w:p>
    <w:p w:rsidR="00635735" w:rsidRPr="00443F5D" w:rsidRDefault="00635735" w:rsidP="00635735">
      <w:pPr>
        <w:tabs>
          <w:tab w:val="left" w:pos="900"/>
        </w:tabs>
        <w:ind w:left="900" w:right="720"/>
      </w:pPr>
      <w:r>
        <w:t>Presentation by Sheriff Charlie Creel of Hero Lifesaving Proclamations to Joel Weir and Lt. Mike Kemp</w:t>
      </w:r>
    </w:p>
    <w:p w:rsidR="00C43F41" w:rsidRPr="00443F5D" w:rsidRDefault="00C43F41" w:rsidP="005744D8">
      <w:pPr>
        <w:ind w:right="720" w:firstLine="360"/>
      </w:pPr>
    </w:p>
    <w:p w:rsidR="00FE2388" w:rsidRPr="00443F5D" w:rsidRDefault="00FE2388" w:rsidP="005744D8">
      <w:pPr>
        <w:ind w:right="720" w:firstLine="360"/>
      </w:pPr>
    </w:p>
    <w:p w:rsidR="00DC01BF" w:rsidRPr="00443F5D" w:rsidRDefault="00DC01BF" w:rsidP="005744D8">
      <w:pPr>
        <w:ind w:right="720" w:firstLine="360"/>
        <w:rPr>
          <w:b/>
          <w:u w:val="single"/>
        </w:rPr>
      </w:pPr>
      <w:r w:rsidRPr="00443F5D">
        <w:rPr>
          <w:b/>
          <w:u w:val="single"/>
        </w:rPr>
        <w:t xml:space="preserve">Citizens to be </w:t>
      </w:r>
      <w:proofErr w:type="gramStart"/>
      <w:r w:rsidRPr="00443F5D">
        <w:rPr>
          <w:b/>
          <w:u w:val="single"/>
        </w:rPr>
        <w:t>Heard</w:t>
      </w:r>
      <w:proofErr w:type="gramEnd"/>
      <w:r w:rsidRPr="00443F5D">
        <w:rPr>
          <w:b/>
          <w:u w:val="single"/>
        </w:rPr>
        <w:t xml:space="preserve"> </w:t>
      </w:r>
    </w:p>
    <w:p w:rsidR="00DC01BF" w:rsidRPr="00443F5D" w:rsidRDefault="00DC01BF" w:rsidP="00123DF0">
      <w:pPr>
        <w:tabs>
          <w:tab w:val="left" w:pos="360"/>
        </w:tabs>
        <w:ind w:left="360" w:right="720"/>
        <w:rPr>
          <w:i/>
          <w:color w:val="333333"/>
          <w:sz w:val="20"/>
          <w:szCs w:val="20"/>
        </w:rPr>
      </w:pPr>
      <w:r w:rsidRPr="00443F5D">
        <w:rPr>
          <w:i/>
          <w:color w:val="333333"/>
          <w:sz w:val="20"/>
          <w:szCs w:val="20"/>
        </w:rPr>
        <w:t>(</w:t>
      </w:r>
      <w:r w:rsidR="005160E6" w:rsidRPr="00443F5D">
        <w:rPr>
          <w:i/>
          <w:color w:val="333333"/>
          <w:sz w:val="20"/>
          <w:szCs w:val="20"/>
        </w:rPr>
        <w:t xml:space="preserve">Citizens will be heard </w:t>
      </w:r>
      <w:r w:rsidR="005160E6">
        <w:rPr>
          <w:i/>
          <w:color w:val="333333"/>
          <w:sz w:val="20"/>
          <w:szCs w:val="20"/>
        </w:rPr>
        <w:t>directly after the Awards and Presentations</w:t>
      </w:r>
      <w:r w:rsidR="005160E6" w:rsidRPr="00443F5D">
        <w:rPr>
          <w:i/>
          <w:color w:val="333333"/>
          <w:sz w:val="20"/>
          <w:szCs w:val="20"/>
        </w:rPr>
        <w:t xml:space="preserve"> </w:t>
      </w:r>
      <w:r w:rsidR="005160E6">
        <w:rPr>
          <w:i/>
          <w:color w:val="333333"/>
          <w:sz w:val="20"/>
          <w:szCs w:val="20"/>
        </w:rPr>
        <w:t>portion on the agenda</w:t>
      </w:r>
      <w:r w:rsidRPr="00443F5D">
        <w:rPr>
          <w:i/>
          <w:color w:val="333333"/>
          <w:sz w:val="20"/>
          <w:szCs w:val="20"/>
        </w:rPr>
        <w:t xml:space="preserve">. </w:t>
      </w:r>
      <w:r w:rsidR="00443B93">
        <w:rPr>
          <w:i/>
          <w:color w:val="333333"/>
          <w:sz w:val="20"/>
          <w:szCs w:val="20"/>
        </w:rPr>
        <w:t>There is a</w:t>
      </w:r>
      <w:r w:rsidR="005160E6">
        <w:rPr>
          <w:i/>
          <w:color w:val="333333"/>
          <w:sz w:val="20"/>
          <w:szCs w:val="20"/>
        </w:rPr>
        <w:t xml:space="preserve"> </w:t>
      </w:r>
      <w:r w:rsidRPr="00443F5D">
        <w:rPr>
          <w:i/>
          <w:color w:val="333333"/>
          <w:sz w:val="20"/>
          <w:szCs w:val="20"/>
        </w:rPr>
        <w:t>Three (3) minute time limit; non-discussion by Commission; there shall be no debate and no action by the Commission).</w:t>
      </w:r>
      <w:r w:rsidRPr="00443F5D">
        <w:tab/>
      </w:r>
    </w:p>
    <w:p w:rsidR="00DC01BF" w:rsidRPr="00443F5D" w:rsidRDefault="00DC01BF">
      <w:pPr>
        <w:tabs>
          <w:tab w:val="left" w:pos="360"/>
          <w:tab w:val="left" w:pos="1080"/>
        </w:tabs>
        <w:autoSpaceDE w:val="0"/>
        <w:autoSpaceDN w:val="0"/>
        <w:adjustRightInd w:val="0"/>
      </w:pPr>
      <w:r w:rsidRPr="00443F5D">
        <w:tab/>
      </w:r>
    </w:p>
    <w:p w:rsidR="006923B8" w:rsidRPr="00443F5D" w:rsidRDefault="0002652B" w:rsidP="007D436B">
      <w:pPr>
        <w:tabs>
          <w:tab w:val="left" w:pos="360"/>
          <w:tab w:val="left" w:pos="1080"/>
        </w:tabs>
        <w:autoSpaceDE w:val="0"/>
        <w:autoSpaceDN w:val="0"/>
        <w:adjustRightInd w:val="0"/>
        <w:ind w:left="360"/>
        <w:rPr>
          <w:bCs/>
          <w:iCs/>
          <w:sz w:val="20"/>
          <w:szCs w:val="20"/>
        </w:rPr>
      </w:pPr>
      <w:r w:rsidRPr="00443F5D">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7E2DC8" w:rsidRPr="00443F5D" w:rsidRDefault="007E2DC8">
      <w:pPr>
        <w:tabs>
          <w:tab w:val="left" w:pos="360"/>
          <w:tab w:val="left" w:pos="1080"/>
        </w:tabs>
        <w:autoSpaceDE w:val="0"/>
        <w:autoSpaceDN w:val="0"/>
        <w:adjustRightInd w:val="0"/>
        <w:rPr>
          <w:b/>
          <w:u w:val="single"/>
        </w:rPr>
      </w:pPr>
    </w:p>
    <w:p w:rsidR="00C43F41" w:rsidRPr="00443F5D" w:rsidRDefault="00C43F41">
      <w:pPr>
        <w:tabs>
          <w:tab w:val="left" w:pos="360"/>
          <w:tab w:val="left" w:pos="1080"/>
        </w:tabs>
        <w:autoSpaceDE w:val="0"/>
        <w:autoSpaceDN w:val="0"/>
        <w:adjustRightInd w:val="0"/>
        <w:rPr>
          <w:b/>
          <w:u w:val="single"/>
        </w:rPr>
      </w:pPr>
    </w:p>
    <w:p w:rsidR="007C3E16" w:rsidRPr="00443F5D" w:rsidRDefault="007C3E16">
      <w:pPr>
        <w:tabs>
          <w:tab w:val="left" w:pos="360"/>
          <w:tab w:val="left" w:pos="1080"/>
        </w:tabs>
        <w:autoSpaceDE w:val="0"/>
        <w:autoSpaceDN w:val="0"/>
        <w:adjustRightInd w:val="0"/>
        <w:rPr>
          <w:b/>
          <w:u w:val="single"/>
        </w:rPr>
      </w:pPr>
    </w:p>
    <w:p w:rsidR="00A86653" w:rsidRDefault="0072393C">
      <w:pPr>
        <w:tabs>
          <w:tab w:val="left" w:pos="360"/>
          <w:tab w:val="left" w:pos="1080"/>
        </w:tabs>
        <w:autoSpaceDE w:val="0"/>
        <w:autoSpaceDN w:val="0"/>
        <w:adjustRightInd w:val="0"/>
        <w:rPr>
          <w:b/>
        </w:rPr>
      </w:pPr>
      <w:r w:rsidRPr="00443F5D">
        <w:rPr>
          <w:b/>
        </w:rPr>
        <w:lastRenderedPageBreak/>
        <w:tab/>
      </w:r>
    </w:p>
    <w:p w:rsidR="00DC01BF" w:rsidRPr="00443F5D" w:rsidRDefault="00A86653">
      <w:pPr>
        <w:tabs>
          <w:tab w:val="left" w:pos="360"/>
          <w:tab w:val="left" w:pos="1080"/>
        </w:tabs>
        <w:autoSpaceDE w:val="0"/>
        <w:autoSpaceDN w:val="0"/>
        <w:adjustRightInd w:val="0"/>
      </w:pPr>
      <w:r>
        <w:rPr>
          <w:b/>
        </w:rPr>
        <w:tab/>
      </w:r>
      <w:r w:rsidR="00DC01BF" w:rsidRPr="00443F5D">
        <w:rPr>
          <w:b/>
          <w:u w:val="single"/>
        </w:rPr>
        <w:t>Consent</w:t>
      </w:r>
    </w:p>
    <w:p w:rsidR="00DC01BF" w:rsidRPr="00443F5D" w:rsidRDefault="00DC01BF" w:rsidP="007E0C96">
      <w:pPr>
        <w:tabs>
          <w:tab w:val="left" w:pos="360"/>
        </w:tabs>
        <w:ind w:left="360" w:right="720"/>
        <w:rPr>
          <w:i/>
          <w:color w:val="333333"/>
          <w:sz w:val="20"/>
          <w:szCs w:val="20"/>
        </w:rPr>
      </w:pPr>
      <w:r w:rsidRPr="00443F5D">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Administrator</w:t>
          </w:r>
        </w:smartTag>
      </w:smartTag>
      <w:r w:rsidRPr="00443F5D">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Attorney</w:t>
              </w:r>
            </w:smartTag>
          </w:smartTag>
        </w:smartTag>
      </w:smartTag>
      <w:r w:rsidRPr="00443F5D">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615FE2" w:rsidRPr="00615FE2" w:rsidRDefault="00C9040D" w:rsidP="00615FE2">
      <w:pPr>
        <w:tabs>
          <w:tab w:val="left" w:pos="360"/>
          <w:tab w:val="left" w:pos="1080"/>
        </w:tabs>
        <w:ind w:left="1080" w:hanging="720"/>
        <w:jc w:val="both"/>
      </w:pPr>
      <w:r w:rsidRPr="00443F5D">
        <w:tab/>
      </w:r>
    </w:p>
    <w:p w:rsidR="00615FE2" w:rsidRPr="00D21BC2" w:rsidRDefault="00465425" w:rsidP="00615FE2">
      <w:pPr>
        <w:tabs>
          <w:tab w:val="left" w:pos="360"/>
          <w:tab w:val="left" w:pos="720"/>
        </w:tabs>
        <w:ind w:left="1080" w:hanging="720"/>
        <w:jc w:val="both"/>
        <w:rPr>
          <w:bCs/>
        </w:rPr>
      </w:pPr>
      <w:r>
        <w:t>1.</w:t>
      </w:r>
      <w:r w:rsidR="00615FE2">
        <w:tab/>
      </w:r>
      <w:r w:rsidR="00615FE2">
        <w:tab/>
      </w:r>
      <w:r w:rsidR="00615FE2" w:rsidRPr="00D21BC2">
        <w:t xml:space="preserve">Approval of Minutes from the </w:t>
      </w:r>
      <w:r w:rsidR="00615FE2">
        <w:t xml:space="preserve">August </w:t>
      </w:r>
      <w:r w:rsidR="00615FE2" w:rsidRPr="00D21BC2">
        <w:t xml:space="preserve">5, 2013 </w:t>
      </w:r>
      <w:r w:rsidR="00615FE2" w:rsidRPr="00D21BC2">
        <w:rPr>
          <w:bCs/>
        </w:rPr>
        <w:t xml:space="preserve">Regular Board Meeting </w:t>
      </w:r>
    </w:p>
    <w:p w:rsidR="009765D8" w:rsidRPr="00B73E64" w:rsidRDefault="00615FE2" w:rsidP="00B73E64">
      <w:pPr>
        <w:tabs>
          <w:tab w:val="left" w:pos="360"/>
          <w:tab w:val="left" w:pos="720"/>
          <w:tab w:val="left" w:pos="1080"/>
        </w:tabs>
        <w:jc w:val="both"/>
        <w:rPr>
          <w:sz w:val="20"/>
          <w:szCs w:val="20"/>
        </w:rPr>
      </w:pPr>
      <w:r w:rsidRPr="00D21BC2">
        <w:rPr>
          <w:sz w:val="20"/>
          <w:szCs w:val="20"/>
        </w:rPr>
        <w:tab/>
      </w:r>
      <w:r w:rsidRPr="00D21BC2">
        <w:rPr>
          <w:sz w:val="20"/>
          <w:szCs w:val="20"/>
        </w:rPr>
        <w:tab/>
      </w:r>
      <w:r w:rsidRPr="00D21BC2">
        <w:rPr>
          <w:sz w:val="20"/>
          <w:szCs w:val="20"/>
        </w:rPr>
        <w:tab/>
        <w:t>(Brent X. Thurmond, Clerk of Court)</w:t>
      </w:r>
      <w:r w:rsidR="009765D8">
        <w:t xml:space="preserve"> </w:t>
      </w:r>
    </w:p>
    <w:p w:rsidR="009765D8" w:rsidRPr="009765D8" w:rsidRDefault="009765D8" w:rsidP="009765D8"/>
    <w:p w:rsidR="00615FE2" w:rsidRPr="00D21BC2" w:rsidRDefault="00465425" w:rsidP="00615FE2">
      <w:pPr>
        <w:pStyle w:val="Heading7"/>
        <w:tabs>
          <w:tab w:val="clear" w:pos="360"/>
        </w:tabs>
        <w:ind w:left="360" w:right="0" w:firstLine="0"/>
        <w:rPr>
          <w:b w:val="0"/>
          <w:u w:val="none"/>
        </w:rPr>
      </w:pPr>
      <w:r>
        <w:rPr>
          <w:b w:val="0"/>
          <w:szCs w:val="20"/>
          <w:u w:val="none"/>
        </w:rPr>
        <w:t>2.</w:t>
      </w:r>
      <w:r w:rsidR="00615FE2" w:rsidRPr="00D21BC2">
        <w:rPr>
          <w:b w:val="0"/>
          <w:szCs w:val="20"/>
          <w:u w:val="none"/>
        </w:rPr>
        <w:tab/>
      </w:r>
      <w:r w:rsidR="00615FE2" w:rsidRPr="00D21BC2">
        <w:rPr>
          <w:b w:val="0"/>
          <w:u w:val="none"/>
        </w:rPr>
        <w:t xml:space="preserve">Approval for Payment of Bills and Vouchers Submitted for </w:t>
      </w:r>
      <w:r w:rsidR="00615FE2">
        <w:rPr>
          <w:b w:val="0"/>
          <w:bCs w:val="0"/>
          <w:u w:val="none"/>
        </w:rPr>
        <w:t>August 1, 2013 – August 14, 2013</w:t>
      </w:r>
    </w:p>
    <w:p w:rsidR="009765D8" w:rsidRPr="009765D8" w:rsidRDefault="00615FE2" w:rsidP="009765D8">
      <w:pPr>
        <w:pStyle w:val="Heading7"/>
        <w:tabs>
          <w:tab w:val="left" w:pos="720"/>
        </w:tabs>
        <w:ind w:left="0" w:right="0"/>
        <w:rPr>
          <w:b w:val="0"/>
          <w:sz w:val="20"/>
          <w:szCs w:val="20"/>
          <w:u w:val="none"/>
        </w:rPr>
      </w:pPr>
      <w:r w:rsidRPr="00D21BC2">
        <w:rPr>
          <w:b w:val="0"/>
          <w:sz w:val="20"/>
          <w:szCs w:val="20"/>
          <w:u w:val="none"/>
        </w:rPr>
        <w:tab/>
      </w:r>
      <w:r w:rsidRPr="00D21BC2">
        <w:rPr>
          <w:b w:val="0"/>
          <w:sz w:val="20"/>
          <w:szCs w:val="20"/>
          <w:u w:val="none"/>
        </w:rPr>
        <w:tab/>
      </w:r>
      <w:r w:rsidRPr="00D21BC2">
        <w:rPr>
          <w:b w:val="0"/>
          <w:sz w:val="20"/>
          <w:szCs w:val="20"/>
          <w:u w:val="none"/>
        </w:rPr>
        <w:tab/>
      </w:r>
      <w:r w:rsidRPr="00D21BC2">
        <w:rPr>
          <w:b w:val="0"/>
          <w:sz w:val="20"/>
          <w:szCs w:val="20"/>
          <w:u w:val="none"/>
        </w:rPr>
        <w:tab/>
        <w:t>(Brent X. Thurmond, Clerk of Court)</w:t>
      </w:r>
    </w:p>
    <w:p w:rsidR="00615FE2" w:rsidRDefault="00615FE2" w:rsidP="006E1530">
      <w:pPr>
        <w:pStyle w:val="Heading7"/>
        <w:ind w:firstLine="0"/>
        <w:rPr>
          <w:b w:val="0"/>
          <w:u w:val="none"/>
        </w:rPr>
      </w:pPr>
    </w:p>
    <w:p w:rsidR="007F0A36" w:rsidRDefault="00465425" w:rsidP="00465425">
      <w:pPr>
        <w:tabs>
          <w:tab w:val="left" w:pos="1080"/>
        </w:tabs>
        <w:ind w:left="1080" w:hanging="720"/>
      </w:pPr>
      <w:r>
        <w:t xml:space="preserve">3. </w:t>
      </w:r>
      <w:r>
        <w:tab/>
      </w:r>
      <w:r w:rsidR="007F0A36">
        <w:t>Request Board Approval to Award Invitation to Bid (ITB) #2013-24 for Construction Services of the Wakulla County Sheriff’s Office (WCSO) Annex Project to the Lowest Responsive Qualified Bidder</w:t>
      </w:r>
    </w:p>
    <w:p w:rsidR="006E1530" w:rsidRDefault="00465425" w:rsidP="00465425">
      <w:pPr>
        <w:tabs>
          <w:tab w:val="left" w:pos="1080"/>
        </w:tabs>
        <w:ind w:left="1080" w:hanging="720"/>
        <w:rPr>
          <w:sz w:val="20"/>
          <w:szCs w:val="20"/>
        </w:rPr>
      </w:pPr>
      <w:r>
        <w:rPr>
          <w:sz w:val="20"/>
          <w:szCs w:val="20"/>
        </w:rPr>
        <w:tab/>
      </w:r>
      <w:r w:rsidR="006E1530" w:rsidRPr="006E1530">
        <w:rPr>
          <w:sz w:val="20"/>
          <w:szCs w:val="20"/>
        </w:rPr>
        <w:t>(Deborah DuBose, Employee Support Services Director)</w:t>
      </w:r>
    </w:p>
    <w:p w:rsidR="00454A43" w:rsidRPr="00443F5D" w:rsidRDefault="00454A43" w:rsidP="00465425">
      <w:pPr>
        <w:tabs>
          <w:tab w:val="left" w:pos="360"/>
          <w:tab w:val="left" w:pos="1080"/>
        </w:tabs>
        <w:ind w:hanging="720"/>
        <w:jc w:val="both"/>
      </w:pPr>
    </w:p>
    <w:p w:rsidR="00454A43" w:rsidRPr="006E1530" w:rsidRDefault="00465425" w:rsidP="00465425">
      <w:pPr>
        <w:pStyle w:val="Heading7"/>
        <w:rPr>
          <w:b w:val="0"/>
          <w:u w:val="none"/>
        </w:rPr>
      </w:pPr>
      <w:r>
        <w:rPr>
          <w:b w:val="0"/>
          <w:u w:val="none"/>
        </w:rPr>
        <w:t xml:space="preserve">4. </w:t>
      </w:r>
      <w:r>
        <w:rPr>
          <w:b w:val="0"/>
          <w:u w:val="none"/>
        </w:rPr>
        <w:tab/>
      </w:r>
      <w:r w:rsidR="00454A43" w:rsidRPr="006E1530">
        <w:rPr>
          <w:b w:val="0"/>
          <w:u w:val="none"/>
        </w:rPr>
        <w:t xml:space="preserve">Request </w:t>
      </w:r>
      <w:r w:rsidR="00D143E2">
        <w:rPr>
          <w:b w:val="0"/>
          <w:u w:val="none"/>
        </w:rPr>
        <w:t xml:space="preserve">Board Approval to </w:t>
      </w:r>
      <w:r w:rsidR="007F0A36">
        <w:rPr>
          <w:b w:val="0"/>
          <w:u w:val="none"/>
        </w:rPr>
        <w:t xml:space="preserve">Accept and </w:t>
      </w:r>
      <w:r w:rsidR="00D143E2">
        <w:rPr>
          <w:b w:val="0"/>
          <w:u w:val="none"/>
        </w:rPr>
        <w:t xml:space="preserve">Award </w:t>
      </w:r>
      <w:r w:rsidR="00CA0830">
        <w:rPr>
          <w:b w:val="0"/>
          <w:u w:val="none"/>
        </w:rPr>
        <w:t>Invitation to Bid (</w:t>
      </w:r>
      <w:r w:rsidR="00D143E2">
        <w:rPr>
          <w:b w:val="0"/>
          <w:u w:val="none"/>
        </w:rPr>
        <w:t>ITB</w:t>
      </w:r>
      <w:r w:rsidR="00CA0830">
        <w:rPr>
          <w:b w:val="0"/>
          <w:u w:val="none"/>
        </w:rPr>
        <w:t>)</w:t>
      </w:r>
      <w:r w:rsidR="00D143E2">
        <w:rPr>
          <w:b w:val="0"/>
          <w:u w:val="none"/>
        </w:rPr>
        <w:t xml:space="preserve"> </w:t>
      </w:r>
      <w:r w:rsidR="007F0A36">
        <w:rPr>
          <w:b w:val="0"/>
          <w:u w:val="none"/>
        </w:rPr>
        <w:t>#</w:t>
      </w:r>
      <w:r w:rsidR="00D143E2">
        <w:rPr>
          <w:b w:val="0"/>
          <w:u w:val="none"/>
        </w:rPr>
        <w:t>2013</w:t>
      </w:r>
      <w:r w:rsidR="00454A43" w:rsidRPr="006E1530">
        <w:rPr>
          <w:b w:val="0"/>
          <w:u w:val="none"/>
        </w:rPr>
        <w:t>-</w:t>
      </w:r>
      <w:r w:rsidR="00454A43">
        <w:rPr>
          <w:b w:val="0"/>
          <w:u w:val="none"/>
        </w:rPr>
        <w:t>26</w:t>
      </w:r>
      <w:r w:rsidR="007F0A36" w:rsidRPr="006E1530">
        <w:rPr>
          <w:b w:val="0"/>
          <w:u w:val="none"/>
        </w:rPr>
        <w:t xml:space="preserve"> for </w:t>
      </w:r>
      <w:r w:rsidR="007F0A36">
        <w:rPr>
          <w:b w:val="0"/>
          <w:u w:val="none"/>
        </w:rPr>
        <w:t>Aggregate Materials</w:t>
      </w:r>
      <w:r w:rsidR="00454A43">
        <w:rPr>
          <w:b w:val="0"/>
          <w:u w:val="none"/>
        </w:rPr>
        <w:t xml:space="preserve"> </w:t>
      </w:r>
      <w:r w:rsidR="00454A43" w:rsidRPr="006E1530">
        <w:rPr>
          <w:b w:val="0"/>
          <w:u w:val="none"/>
        </w:rPr>
        <w:t xml:space="preserve">to the Lowest Responsive </w:t>
      </w:r>
      <w:r w:rsidR="00CA0830">
        <w:rPr>
          <w:b w:val="0"/>
          <w:u w:val="none"/>
        </w:rPr>
        <w:t xml:space="preserve">Qualified </w:t>
      </w:r>
      <w:r w:rsidR="00454A43" w:rsidRPr="006E1530">
        <w:rPr>
          <w:b w:val="0"/>
          <w:u w:val="none"/>
        </w:rPr>
        <w:t>Bidder</w:t>
      </w:r>
    </w:p>
    <w:p w:rsidR="00AB0EE6" w:rsidRDefault="00454A43" w:rsidP="00465425">
      <w:pPr>
        <w:tabs>
          <w:tab w:val="left" w:pos="1080"/>
        </w:tabs>
        <w:ind w:hanging="720"/>
        <w:rPr>
          <w:sz w:val="20"/>
          <w:szCs w:val="20"/>
        </w:rPr>
      </w:pPr>
      <w:r>
        <w:tab/>
      </w:r>
      <w:r w:rsidR="00465425">
        <w:tab/>
      </w:r>
      <w:r w:rsidRPr="006E1530">
        <w:rPr>
          <w:sz w:val="20"/>
          <w:szCs w:val="20"/>
        </w:rPr>
        <w:t>(</w:t>
      </w:r>
      <w:r w:rsidR="00AB0EE6">
        <w:rPr>
          <w:sz w:val="20"/>
          <w:szCs w:val="20"/>
        </w:rPr>
        <w:t>Cleve Fleming, Public Works Director</w:t>
      </w:r>
      <w:r w:rsidR="00AB0EE6" w:rsidRPr="006E1530">
        <w:rPr>
          <w:sz w:val="20"/>
          <w:szCs w:val="20"/>
        </w:rPr>
        <w:t>)</w:t>
      </w:r>
    </w:p>
    <w:p w:rsidR="00454A43" w:rsidRDefault="00454A43" w:rsidP="00465425">
      <w:pPr>
        <w:tabs>
          <w:tab w:val="left" w:pos="1080"/>
        </w:tabs>
        <w:ind w:hanging="720"/>
        <w:rPr>
          <w:sz w:val="20"/>
          <w:szCs w:val="20"/>
        </w:rPr>
      </w:pPr>
    </w:p>
    <w:p w:rsidR="00F23DA3" w:rsidRPr="006E1530" w:rsidRDefault="00465425" w:rsidP="00465425">
      <w:pPr>
        <w:pStyle w:val="Heading7"/>
        <w:rPr>
          <w:b w:val="0"/>
          <w:u w:val="none"/>
        </w:rPr>
      </w:pPr>
      <w:r>
        <w:rPr>
          <w:b w:val="0"/>
          <w:u w:val="none"/>
        </w:rPr>
        <w:t xml:space="preserve">5. </w:t>
      </w:r>
      <w:r>
        <w:rPr>
          <w:b w:val="0"/>
          <w:u w:val="none"/>
        </w:rPr>
        <w:tab/>
      </w:r>
      <w:r w:rsidR="00F23DA3" w:rsidRPr="006E1530">
        <w:rPr>
          <w:b w:val="0"/>
          <w:u w:val="none"/>
        </w:rPr>
        <w:t xml:space="preserve">Request </w:t>
      </w:r>
      <w:r w:rsidR="00D143E2">
        <w:rPr>
          <w:b w:val="0"/>
          <w:u w:val="none"/>
        </w:rPr>
        <w:t xml:space="preserve">Board Approval to </w:t>
      </w:r>
      <w:r w:rsidR="00ED4FB3">
        <w:rPr>
          <w:b w:val="0"/>
          <w:u w:val="none"/>
        </w:rPr>
        <w:t xml:space="preserve">Accept and </w:t>
      </w:r>
      <w:r w:rsidR="00D143E2">
        <w:rPr>
          <w:b w:val="0"/>
          <w:u w:val="none"/>
        </w:rPr>
        <w:t xml:space="preserve">Award </w:t>
      </w:r>
      <w:r w:rsidR="00ED4FB3">
        <w:rPr>
          <w:b w:val="0"/>
          <w:u w:val="none"/>
        </w:rPr>
        <w:t>Invitation to Bid (</w:t>
      </w:r>
      <w:r w:rsidR="00D143E2">
        <w:rPr>
          <w:b w:val="0"/>
          <w:u w:val="none"/>
        </w:rPr>
        <w:t>ITB</w:t>
      </w:r>
      <w:r w:rsidR="00ED4FB3">
        <w:rPr>
          <w:b w:val="0"/>
          <w:u w:val="none"/>
        </w:rPr>
        <w:t>)</w:t>
      </w:r>
      <w:r w:rsidR="00D143E2">
        <w:rPr>
          <w:b w:val="0"/>
          <w:u w:val="none"/>
        </w:rPr>
        <w:t xml:space="preserve"> </w:t>
      </w:r>
      <w:r w:rsidR="00ED4FB3">
        <w:rPr>
          <w:b w:val="0"/>
          <w:u w:val="none"/>
        </w:rPr>
        <w:t>#</w:t>
      </w:r>
      <w:r w:rsidR="00D143E2">
        <w:rPr>
          <w:b w:val="0"/>
          <w:u w:val="none"/>
        </w:rPr>
        <w:t>2013</w:t>
      </w:r>
      <w:r w:rsidR="00F23DA3" w:rsidRPr="006E1530">
        <w:rPr>
          <w:b w:val="0"/>
          <w:u w:val="none"/>
        </w:rPr>
        <w:t>-</w:t>
      </w:r>
      <w:r w:rsidR="00615FE2">
        <w:rPr>
          <w:b w:val="0"/>
          <w:u w:val="none"/>
        </w:rPr>
        <w:t>25</w:t>
      </w:r>
      <w:r w:rsidR="00ED4FB3">
        <w:rPr>
          <w:b w:val="0"/>
          <w:u w:val="none"/>
        </w:rPr>
        <w:t xml:space="preserve"> for Spring Creek Highway Widening and Resurfacing</w:t>
      </w:r>
      <w:r w:rsidR="00F23DA3">
        <w:rPr>
          <w:b w:val="0"/>
          <w:u w:val="none"/>
        </w:rPr>
        <w:t xml:space="preserve"> </w:t>
      </w:r>
      <w:r w:rsidR="00F23DA3" w:rsidRPr="006E1530">
        <w:rPr>
          <w:b w:val="0"/>
          <w:u w:val="none"/>
        </w:rPr>
        <w:t xml:space="preserve">to the Lowest Responsive </w:t>
      </w:r>
      <w:r w:rsidR="00ED4FB3">
        <w:rPr>
          <w:b w:val="0"/>
          <w:u w:val="none"/>
        </w:rPr>
        <w:t xml:space="preserve">Qualified </w:t>
      </w:r>
      <w:r w:rsidR="00F23DA3" w:rsidRPr="006E1530">
        <w:rPr>
          <w:b w:val="0"/>
          <w:u w:val="none"/>
        </w:rPr>
        <w:t>Bidder</w:t>
      </w:r>
    </w:p>
    <w:p w:rsidR="00F23DA3" w:rsidRDefault="00F23DA3" w:rsidP="00465425">
      <w:pPr>
        <w:tabs>
          <w:tab w:val="left" w:pos="1080"/>
        </w:tabs>
        <w:ind w:hanging="720"/>
        <w:rPr>
          <w:sz w:val="20"/>
          <w:szCs w:val="20"/>
        </w:rPr>
      </w:pPr>
      <w:r>
        <w:tab/>
      </w:r>
      <w:r w:rsidR="00465425">
        <w:tab/>
      </w:r>
      <w:r w:rsidRPr="006E1530">
        <w:rPr>
          <w:sz w:val="20"/>
          <w:szCs w:val="20"/>
        </w:rPr>
        <w:t>(</w:t>
      </w:r>
      <w:r w:rsidR="00AB0EE6">
        <w:rPr>
          <w:sz w:val="20"/>
          <w:szCs w:val="20"/>
        </w:rPr>
        <w:t>Cleve Fleming, Public Works Director</w:t>
      </w:r>
      <w:r w:rsidRPr="006E1530">
        <w:rPr>
          <w:sz w:val="20"/>
          <w:szCs w:val="20"/>
        </w:rPr>
        <w:t>)</w:t>
      </w:r>
    </w:p>
    <w:p w:rsidR="00D143E2" w:rsidRDefault="00D143E2" w:rsidP="00465425">
      <w:pPr>
        <w:tabs>
          <w:tab w:val="left" w:pos="1080"/>
        </w:tabs>
        <w:ind w:hanging="720"/>
        <w:rPr>
          <w:sz w:val="20"/>
          <w:szCs w:val="20"/>
        </w:rPr>
      </w:pPr>
    </w:p>
    <w:p w:rsidR="00CA0830" w:rsidRDefault="00465425" w:rsidP="00465425">
      <w:pPr>
        <w:tabs>
          <w:tab w:val="left" w:pos="1080"/>
        </w:tabs>
        <w:ind w:left="1080" w:hanging="720"/>
      </w:pPr>
      <w:r>
        <w:t xml:space="preserve">6. </w:t>
      </w:r>
      <w:r>
        <w:tab/>
      </w:r>
      <w:r w:rsidR="00CA0830">
        <w:t xml:space="preserve">Request Board Approval to Accept and Award Request for Proposals (RFP) 2013-02 for Debris Removal and Disposal to the Lowest Responsive Qualified Bidders  </w:t>
      </w:r>
    </w:p>
    <w:p w:rsidR="00D143E2" w:rsidRDefault="00D143E2" w:rsidP="00465425">
      <w:pPr>
        <w:tabs>
          <w:tab w:val="left" w:pos="1080"/>
        </w:tabs>
        <w:ind w:hanging="720"/>
        <w:rPr>
          <w:sz w:val="20"/>
          <w:szCs w:val="20"/>
        </w:rPr>
      </w:pPr>
      <w:r>
        <w:tab/>
      </w:r>
      <w:r w:rsidR="00465425">
        <w:tab/>
      </w:r>
      <w:r w:rsidRPr="006E1530">
        <w:rPr>
          <w:sz w:val="20"/>
          <w:szCs w:val="20"/>
        </w:rPr>
        <w:t>(</w:t>
      </w:r>
      <w:r w:rsidR="00A757BD">
        <w:rPr>
          <w:sz w:val="20"/>
          <w:szCs w:val="20"/>
        </w:rPr>
        <w:t>Sheree Keeler, Intergovernmental Affairs Director</w:t>
      </w:r>
      <w:r w:rsidRPr="006E1530">
        <w:rPr>
          <w:sz w:val="20"/>
          <w:szCs w:val="20"/>
        </w:rPr>
        <w:t>)</w:t>
      </w:r>
    </w:p>
    <w:p w:rsidR="005D576A" w:rsidRDefault="005D576A" w:rsidP="00465425">
      <w:pPr>
        <w:tabs>
          <w:tab w:val="left" w:pos="1080"/>
        </w:tabs>
        <w:ind w:hanging="720"/>
        <w:rPr>
          <w:sz w:val="20"/>
          <w:szCs w:val="20"/>
        </w:rPr>
      </w:pPr>
    </w:p>
    <w:p w:rsidR="00575CF0" w:rsidRDefault="00465425" w:rsidP="00465425">
      <w:pPr>
        <w:tabs>
          <w:tab w:val="left" w:pos="1080"/>
        </w:tabs>
        <w:ind w:left="1080" w:hanging="720"/>
        <w:rPr>
          <w:sz w:val="20"/>
          <w:szCs w:val="20"/>
        </w:rPr>
      </w:pPr>
      <w:r>
        <w:t xml:space="preserve">7. </w:t>
      </w:r>
      <w:r>
        <w:tab/>
      </w:r>
      <w:r w:rsidR="00575CF0">
        <w:t>Request Board Approval of a Budget Amendment for the FY2012/13 Library Impact Fee Fund Final Budget</w:t>
      </w:r>
      <w:r w:rsidR="00575CF0" w:rsidRPr="00D143E2">
        <w:rPr>
          <w:sz w:val="20"/>
          <w:szCs w:val="20"/>
        </w:rPr>
        <w:t xml:space="preserve"> </w:t>
      </w:r>
    </w:p>
    <w:p w:rsidR="00D143E2" w:rsidRDefault="00465425" w:rsidP="00465425">
      <w:pPr>
        <w:tabs>
          <w:tab w:val="left" w:pos="1080"/>
        </w:tabs>
        <w:ind w:left="1080" w:hanging="720"/>
        <w:rPr>
          <w:sz w:val="20"/>
          <w:szCs w:val="20"/>
        </w:rPr>
      </w:pPr>
      <w:r>
        <w:rPr>
          <w:sz w:val="20"/>
          <w:szCs w:val="20"/>
        </w:rPr>
        <w:tab/>
      </w:r>
      <w:r w:rsidR="00D143E2" w:rsidRPr="00D143E2">
        <w:rPr>
          <w:sz w:val="20"/>
          <w:szCs w:val="20"/>
        </w:rPr>
        <w:t>(Brandy Price, Budget Coordinator)</w:t>
      </w:r>
    </w:p>
    <w:p w:rsidR="00D118FF" w:rsidRDefault="00D118FF" w:rsidP="00465425">
      <w:pPr>
        <w:tabs>
          <w:tab w:val="left" w:pos="1080"/>
        </w:tabs>
        <w:ind w:left="1080" w:hanging="720"/>
        <w:rPr>
          <w:sz w:val="20"/>
          <w:szCs w:val="20"/>
        </w:rPr>
      </w:pPr>
    </w:p>
    <w:p w:rsidR="0040581D" w:rsidRDefault="00465425" w:rsidP="00465425">
      <w:pPr>
        <w:tabs>
          <w:tab w:val="left" w:pos="1080"/>
        </w:tabs>
        <w:ind w:left="1080" w:hanging="720"/>
      </w:pPr>
      <w:r>
        <w:t xml:space="preserve">8. </w:t>
      </w:r>
      <w:r>
        <w:tab/>
      </w:r>
      <w:r w:rsidR="00D118FF">
        <w:t>Request Board Approval of Budget Amendment for</w:t>
      </w:r>
      <w:r w:rsidR="00575CF0">
        <w:t xml:space="preserve"> the</w:t>
      </w:r>
      <w:r w:rsidR="00D118FF">
        <w:t xml:space="preserve"> Replacement of Carpet in the Building Department</w:t>
      </w:r>
    </w:p>
    <w:p w:rsidR="00D118FF" w:rsidRDefault="00465425" w:rsidP="00465425">
      <w:pPr>
        <w:tabs>
          <w:tab w:val="left" w:pos="1080"/>
        </w:tabs>
        <w:ind w:left="1080" w:hanging="720"/>
        <w:rPr>
          <w:sz w:val="20"/>
          <w:szCs w:val="20"/>
        </w:rPr>
      </w:pPr>
      <w:r>
        <w:rPr>
          <w:sz w:val="20"/>
          <w:szCs w:val="20"/>
        </w:rPr>
        <w:tab/>
      </w:r>
      <w:r w:rsidR="00D118FF" w:rsidRPr="00D143E2">
        <w:rPr>
          <w:sz w:val="20"/>
          <w:szCs w:val="20"/>
        </w:rPr>
        <w:t>(Brandy Price, Budget Coordinator)</w:t>
      </w:r>
    </w:p>
    <w:p w:rsidR="00D118FF" w:rsidRDefault="00D118FF" w:rsidP="00465425">
      <w:pPr>
        <w:tabs>
          <w:tab w:val="left" w:pos="1080"/>
        </w:tabs>
        <w:ind w:left="1080" w:hanging="720"/>
        <w:rPr>
          <w:sz w:val="20"/>
          <w:szCs w:val="20"/>
        </w:rPr>
      </w:pPr>
    </w:p>
    <w:p w:rsidR="00153312" w:rsidRPr="00F70C3F" w:rsidRDefault="00465425" w:rsidP="00F70C3F">
      <w:pPr>
        <w:ind w:left="1080" w:hanging="720"/>
        <w:rPr>
          <w:b/>
          <w:u w:val="single"/>
        </w:rPr>
      </w:pPr>
      <w:r>
        <w:t xml:space="preserve">9. </w:t>
      </w:r>
      <w:r>
        <w:tab/>
      </w:r>
      <w:r w:rsidR="00153312">
        <w:t>Request Board Approval to Schedule a Workshop on September 12, 2013 to Discuss the Wakulla County Airport Master Plan Project</w:t>
      </w:r>
      <w:r w:rsidR="00F70C3F">
        <w:t xml:space="preserve"> </w:t>
      </w:r>
      <w:r w:rsidR="00F70C3F">
        <w:rPr>
          <w:b/>
          <w:u w:val="single"/>
        </w:rPr>
        <w:t xml:space="preserve">THIS </w:t>
      </w:r>
      <w:r w:rsidR="00F70C3F" w:rsidRPr="00F70C3F">
        <w:rPr>
          <w:b/>
          <w:u w:val="single"/>
        </w:rPr>
        <w:t>ITEM HAS BEEN TABLED TO A FUTURE MEETING</w:t>
      </w:r>
    </w:p>
    <w:p w:rsidR="00153312" w:rsidRDefault="00153312" w:rsidP="00465425">
      <w:pPr>
        <w:ind w:left="1080"/>
        <w:rPr>
          <w:sz w:val="20"/>
          <w:szCs w:val="20"/>
        </w:rPr>
      </w:pPr>
      <w:r w:rsidRPr="00153312">
        <w:rPr>
          <w:sz w:val="20"/>
          <w:szCs w:val="20"/>
        </w:rPr>
        <w:t>(Jessica Welch, Communications and Public Services Director)</w:t>
      </w:r>
    </w:p>
    <w:p w:rsidR="00103200" w:rsidRDefault="00103200" w:rsidP="00465425">
      <w:pPr>
        <w:ind w:hanging="720"/>
        <w:rPr>
          <w:sz w:val="20"/>
          <w:szCs w:val="20"/>
        </w:rPr>
      </w:pPr>
    </w:p>
    <w:p w:rsidR="0040581D" w:rsidRDefault="00465425" w:rsidP="00465425">
      <w:pPr>
        <w:ind w:left="1080" w:hanging="720"/>
        <w:rPr>
          <w:sz w:val="20"/>
          <w:szCs w:val="20"/>
        </w:rPr>
      </w:pPr>
      <w:r>
        <w:t>10.</w:t>
      </w:r>
      <w:r>
        <w:tab/>
        <w:t xml:space="preserve"> </w:t>
      </w:r>
      <w:r w:rsidR="00103200">
        <w:t>Request Board Approval of the Final Ranking of Applications Submitted for 2012 Community Development Block Grant (CDBG) Program Housing Rehabilitation Project</w:t>
      </w:r>
    </w:p>
    <w:p w:rsidR="00103200" w:rsidRPr="0040581D" w:rsidRDefault="00103200" w:rsidP="00465425">
      <w:pPr>
        <w:ind w:left="1080"/>
        <w:rPr>
          <w:sz w:val="20"/>
          <w:szCs w:val="20"/>
        </w:rPr>
      </w:pPr>
      <w:r>
        <w:rPr>
          <w:sz w:val="20"/>
          <w:szCs w:val="20"/>
        </w:rPr>
        <w:t>(Esrone McDaniels, Meridian Community Services Group)</w:t>
      </w:r>
    </w:p>
    <w:p w:rsidR="008A534A" w:rsidRDefault="008A534A" w:rsidP="006E1530">
      <w:pPr>
        <w:tabs>
          <w:tab w:val="left" w:pos="1080"/>
        </w:tabs>
        <w:rPr>
          <w:sz w:val="20"/>
          <w:szCs w:val="20"/>
        </w:rPr>
      </w:pPr>
    </w:p>
    <w:p w:rsidR="00103200" w:rsidRDefault="004B2969" w:rsidP="0025379B">
      <w:pPr>
        <w:pStyle w:val="Heading7"/>
        <w:ind w:left="0" w:firstLine="0"/>
        <w:rPr>
          <w:u w:val="none"/>
        </w:rPr>
      </w:pPr>
      <w:r w:rsidRPr="00443F5D">
        <w:rPr>
          <w:u w:val="none"/>
        </w:rPr>
        <w:tab/>
      </w:r>
    </w:p>
    <w:p w:rsidR="00DC01BF" w:rsidRPr="00443F5D" w:rsidRDefault="00103200" w:rsidP="0025379B">
      <w:pPr>
        <w:pStyle w:val="Heading7"/>
        <w:ind w:left="0" w:firstLine="0"/>
        <w:rPr>
          <w:u w:val="none"/>
        </w:rPr>
      </w:pPr>
      <w:r>
        <w:rPr>
          <w:u w:val="none"/>
        </w:rPr>
        <w:tab/>
      </w:r>
      <w:r w:rsidR="00DC01BF" w:rsidRPr="00443F5D">
        <w:t>Consent Items Pulled for Discussion</w:t>
      </w:r>
    </w:p>
    <w:p w:rsidR="0055209D" w:rsidRPr="00443F5D" w:rsidRDefault="00DC01BF" w:rsidP="0025080B">
      <w:pPr>
        <w:tabs>
          <w:tab w:val="left" w:pos="360"/>
        </w:tabs>
        <w:ind w:right="720"/>
        <w:rPr>
          <w:i/>
          <w:color w:val="333333"/>
          <w:sz w:val="20"/>
          <w:szCs w:val="20"/>
        </w:rPr>
      </w:pPr>
      <w:r w:rsidRPr="00443F5D">
        <w:rPr>
          <w:i/>
          <w:color w:val="333333"/>
          <w:sz w:val="20"/>
          <w:szCs w:val="20"/>
        </w:rPr>
        <w:tab/>
        <w:t xml:space="preserve">(Members requesting further information on items placed under “Consent Agenda,” may withdraw those items and </w:t>
      </w:r>
      <w:r w:rsidRPr="00443F5D">
        <w:rPr>
          <w:i/>
          <w:color w:val="333333"/>
          <w:sz w:val="20"/>
          <w:szCs w:val="20"/>
        </w:rPr>
        <w:tab/>
        <w:t>place them here, for further discussion).</w:t>
      </w:r>
    </w:p>
    <w:p w:rsidR="00844E5A" w:rsidRPr="00443F5D" w:rsidRDefault="00844E5A" w:rsidP="0025080B">
      <w:pPr>
        <w:tabs>
          <w:tab w:val="left" w:pos="360"/>
        </w:tabs>
        <w:ind w:right="720"/>
        <w:rPr>
          <w:b/>
        </w:rPr>
      </w:pPr>
    </w:p>
    <w:p w:rsidR="00DC01BF" w:rsidRPr="00443F5D" w:rsidRDefault="006C54A5" w:rsidP="0025080B">
      <w:pPr>
        <w:tabs>
          <w:tab w:val="left" w:pos="360"/>
        </w:tabs>
        <w:ind w:right="720"/>
        <w:rPr>
          <w:b/>
          <w:u w:val="single"/>
        </w:rPr>
      </w:pPr>
      <w:r w:rsidRPr="00443F5D">
        <w:rPr>
          <w:b/>
        </w:rPr>
        <w:tab/>
      </w:r>
      <w:r w:rsidR="00DC01BF" w:rsidRPr="00443F5D">
        <w:rPr>
          <w:b/>
          <w:u w:val="single"/>
        </w:rPr>
        <w:t>Planning and Zoning</w:t>
      </w:r>
    </w:p>
    <w:p w:rsidR="007460C0" w:rsidRDefault="00DC01BF" w:rsidP="007D436B">
      <w:pPr>
        <w:tabs>
          <w:tab w:val="left" w:pos="360"/>
        </w:tabs>
        <w:rPr>
          <w:i/>
          <w:sz w:val="20"/>
          <w:szCs w:val="20"/>
        </w:rPr>
      </w:pPr>
      <w:r w:rsidRPr="00443F5D">
        <w:rPr>
          <w:color w:val="333333"/>
        </w:rPr>
        <w:tab/>
        <w:t>(</w:t>
      </w:r>
      <w:r w:rsidRPr="00443F5D">
        <w:rPr>
          <w:i/>
          <w:color w:val="333333"/>
          <w:sz w:val="20"/>
          <w:szCs w:val="20"/>
        </w:rPr>
        <w:t xml:space="preserve">Members will be provided with planning and zoning amendment requests five (5) business days prior to the scheduled meeting.  </w:t>
      </w:r>
      <w:r w:rsidRPr="00443F5D">
        <w:rPr>
          <w:i/>
          <w:color w:val="333333"/>
          <w:sz w:val="20"/>
          <w:szCs w:val="20"/>
        </w:rPr>
        <w:tab/>
        <w:t xml:space="preserve">To the maximum extent possible, all support information and documentation for P&amp;Z items shall be made available through a </w:t>
      </w:r>
      <w:r w:rsidRPr="00443F5D">
        <w:rPr>
          <w:i/>
          <w:color w:val="333333"/>
          <w:sz w:val="20"/>
          <w:szCs w:val="20"/>
        </w:rPr>
        <w:tab/>
        <w:t xml:space="preserve">variety of means including the County website that will provide the public with the greatest opportunity to review documentation </w:t>
      </w:r>
      <w:r w:rsidRPr="00443F5D">
        <w:rPr>
          <w:i/>
          <w:color w:val="333333"/>
          <w:sz w:val="20"/>
          <w:szCs w:val="20"/>
        </w:rPr>
        <w:tab/>
        <w:t xml:space="preserve">at the date of advertisement pursuant to Resolution No. 04-43.  </w:t>
      </w:r>
      <w:r w:rsidRPr="00443F5D">
        <w:rPr>
          <w:i/>
          <w:sz w:val="20"/>
          <w:szCs w:val="20"/>
        </w:rPr>
        <w:t>“In accordance with Sec. 24.01 of County Code, for all quasi-</w:t>
      </w:r>
      <w:r w:rsidRPr="00443F5D">
        <w:rPr>
          <w:i/>
          <w:sz w:val="20"/>
          <w:szCs w:val="20"/>
        </w:rPr>
        <w:tab/>
        <w:t>judicial proceedings each Commission member must disclose all contact received from interested parties and/or thei</w:t>
      </w:r>
      <w:r w:rsidR="00425DC0">
        <w:rPr>
          <w:i/>
          <w:sz w:val="20"/>
          <w:szCs w:val="20"/>
        </w:rPr>
        <w:t>r</w:t>
      </w:r>
      <w:r w:rsidRPr="00443F5D">
        <w:rPr>
          <w:i/>
          <w:sz w:val="20"/>
          <w:szCs w:val="20"/>
        </w:rPr>
        <w:tab/>
        <w:t xml:space="preserve">representatives, lobbyists, or any other third parties concerning any application and any personal investigation or knowledge </w:t>
      </w:r>
      <w:r w:rsidRPr="00443F5D">
        <w:rPr>
          <w:i/>
          <w:sz w:val="20"/>
          <w:szCs w:val="20"/>
        </w:rPr>
        <w:tab/>
        <w:t>being relied upon during the consideration of any quasi-judicial</w:t>
      </w:r>
      <w:r w:rsidR="007D436B" w:rsidRPr="00443F5D">
        <w:rPr>
          <w:i/>
          <w:sz w:val="20"/>
          <w:szCs w:val="20"/>
        </w:rPr>
        <w:t xml:space="preserve"> planning and zoning matters”.)</w:t>
      </w:r>
      <w:r w:rsidRPr="00443F5D">
        <w:rPr>
          <w:i/>
          <w:sz w:val="20"/>
          <w:szCs w:val="20"/>
        </w:rPr>
        <w:tab/>
      </w:r>
    </w:p>
    <w:p w:rsidR="00CE43F8" w:rsidRDefault="00CE43F8" w:rsidP="0072393C">
      <w:pPr>
        <w:tabs>
          <w:tab w:val="left" w:pos="360"/>
          <w:tab w:val="left" w:pos="1080"/>
        </w:tabs>
        <w:rPr>
          <w:b/>
          <w:bCs/>
        </w:rPr>
      </w:pPr>
    </w:p>
    <w:p w:rsidR="00103200" w:rsidRDefault="00103200" w:rsidP="0072393C">
      <w:pPr>
        <w:tabs>
          <w:tab w:val="left" w:pos="360"/>
          <w:tab w:val="left" w:pos="1080"/>
        </w:tabs>
        <w:rPr>
          <w:b/>
          <w:bCs/>
        </w:rPr>
      </w:pPr>
    </w:p>
    <w:p w:rsidR="000F6BB0" w:rsidRPr="00443F5D" w:rsidRDefault="00CE43F8" w:rsidP="0072393C">
      <w:pPr>
        <w:tabs>
          <w:tab w:val="left" w:pos="360"/>
          <w:tab w:val="left" w:pos="1080"/>
        </w:tabs>
        <w:rPr>
          <w:i/>
          <w:sz w:val="20"/>
          <w:szCs w:val="20"/>
        </w:rPr>
      </w:pPr>
      <w:r>
        <w:rPr>
          <w:b/>
          <w:bCs/>
        </w:rPr>
        <w:tab/>
      </w:r>
      <w:r w:rsidR="00DC01BF" w:rsidRPr="00443F5D">
        <w:rPr>
          <w:b/>
          <w:bCs/>
          <w:u w:val="single"/>
        </w:rPr>
        <w:t>General Business</w:t>
      </w:r>
      <w:r w:rsidR="00DC01BF" w:rsidRPr="00443F5D">
        <w:tab/>
      </w:r>
      <w:r w:rsidR="00DC01BF" w:rsidRPr="00443F5D">
        <w:br/>
      </w:r>
      <w:r w:rsidR="00DC01BF" w:rsidRPr="00443F5D">
        <w:tab/>
      </w:r>
      <w:r w:rsidR="00DC01BF" w:rsidRPr="00443F5D">
        <w:rPr>
          <w:i/>
          <w:color w:val="333333"/>
          <w:sz w:val="20"/>
          <w:szCs w:val="20"/>
        </w:rPr>
        <w:t>(General Business items are items of a general nature that require Board directions or pertain to Board policy</w:t>
      </w:r>
    </w:p>
    <w:p w:rsidR="00724D4F" w:rsidRDefault="00724D4F" w:rsidP="00766F4E">
      <w:pPr>
        <w:rPr>
          <w:sz w:val="20"/>
          <w:szCs w:val="20"/>
        </w:rPr>
      </w:pPr>
    </w:p>
    <w:p w:rsidR="00FD5C1A" w:rsidRDefault="00465425" w:rsidP="00FD5C1A">
      <w:pPr>
        <w:ind w:left="1080" w:hanging="720"/>
        <w:rPr>
          <w:sz w:val="20"/>
          <w:szCs w:val="20"/>
        </w:rPr>
      </w:pPr>
      <w:r>
        <w:t xml:space="preserve">11. </w:t>
      </w:r>
      <w:r>
        <w:tab/>
      </w:r>
      <w:r w:rsidR="00FD5C1A">
        <w:t>Request Board Approval of Recreation Equipment Purchases for the Wakulla County Community Center Gymnasium</w:t>
      </w:r>
      <w:r w:rsidR="00FD5C1A" w:rsidRPr="00CE43F8">
        <w:rPr>
          <w:sz w:val="20"/>
          <w:szCs w:val="20"/>
        </w:rPr>
        <w:t xml:space="preserve"> </w:t>
      </w:r>
    </w:p>
    <w:p w:rsidR="00954F6A" w:rsidRDefault="00954F6A" w:rsidP="00FD5C1A">
      <w:pPr>
        <w:ind w:left="1080"/>
        <w:rPr>
          <w:sz w:val="20"/>
          <w:szCs w:val="20"/>
        </w:rPr>
      </w:pPr>
      <w:r w:rsidRPr="00CE43F8">
        <w:rPr>
          <w:sz w:val="20"/>
          <w:szCs w:val="20"/>
        </w:rPr>
        <w:t xml:space="preserve">(Bryan Roddenberry, Recreation Director) </w:t>
      </w:r>
    </w:p>
    <w:p w:rsidR="00C12FFA" w:rsidRDefault="00C12FFA" w:rsidP="00465425">
      <w:pPr>
        <w:ind w:left="1080" w:hanging="720"/>
        <w:rPr>
          <w:sz w:val="20"/>
          <w:szCs w:val="20"/>
        </w:rPr>
      </w:pPr>
    </w:p>
    <w:p w:rsidR="007E0E7B" w:rsidRDefault="00465425" w:rsidP="00465425">
      <w:pPr>
        <w:ind w:left="1080" w:hanging="720"/>
        <w:rPr>
          <w:snapToGrid w:val="0"/>
          <w:sz w:val="20"/>
          <w:szCs w:val="20"/>
        </w:rPr>
      </w:pPr>
      <w:r>
        <w:t xml:space="preserve">12. </w:t>
      </w:r>
      <w:r>
        <w:tab/>
      </w:r>
      <w:r w:rsidR="007E0E7B">
        <w:t>Request Board Approval to Purchase a New Vehicle for the Building Department</w:t>
      </w:r>
      <w:r w:rsidR="007E0E7B" w:rsidRPr="00C12FFA">
        <w:rPr>
          <w:snapToGrid w:val="0"/>
          <w:sz w:val="20"/>
          <w:szCs w:val="20"/>
        </w:rPr>
        <w:t xml:space="preserve"> </w:t>
      </w:r>
    </w:p>
    <w:p w:rsidR="0040581D" w:rsidRDefault="00C12FFA" w:rsidP="00465425">
      <w:pPr>
        <w:ind w:left="1080"/>
        <w:rPr>
          <w:snapToGrid w:val="0"/>
          <w:sz w:val="20"/>
          <w:szCs w:val="20"/>
        </w:rPr>
      </w:pPr>
      <w:r w:rsidRPr="00C12FFA">
        <w:rPr>
          <w:snapToGrid w:val="0"/>
          <w:sz w:val="20"/>
          <w:szCs w:val="20"/>
        </w:rPr>
        <w:t xml:space="preserve">(James Melvin, Building Official) </w:t>
      </w:r>
    </w:p>
    <w:p w:rsidR="003220A1" w:rsidRDefault="003220A1" w:rsidP="00465425">
      <w:pPr>
        <w:ind w:left="1080"/>
        <w:rPr>
          <w:snapToGrid w:val="0"/>
          <w:sz w:val="20"/>
          <w:szCs w:val="20"/>
        </w:rPr>
      </w:pPr>
    </w:p>
    <w:p w:rsidR="003220A1" w:rsidRDefault="00B73E64" w:rsidP="003220A1">
      <w:pPr>
        <w:ind w:left="1080" w:hanging="720"/>
      </w:pPr>
      <w:r>
        <w:t>14</w:t>
      </w:r>
      <w:r w:rsidR="003220A1">
        <w:t xml:space="preserve">. </w:t>
      </w:r>
      <w:r w:rsidR="003220A1">
        <w:tab/>
        <w:t>Request Board Approval to Purchase Personal Protective Equipment (PPE) for Wakulla County Fire Rescue (WCFR)</w:t>
      </w:r>
    </w:p>
    <w:p w:rsidR="003220A1" w:rsidRPr="00AB1A43" w:rsidRDefault="003220A1" w:rsidP="003220A1">
      <w:pPr>
        <w:ind w:left="1080" w:hanging="720"/>
        <w:rPr>
          <w:snapToGrid w:val="0"/>
          <w:sz w:val="20"/>
          <w:szCs w:val="20"/>
        </w:rPr>
      </w:pPr>
      <w:r>
        <w:tab/>
      </w:r>
      <w:r w:rsidRPr="00AB1A43">
        <w:rPr>
          <w:sz w:val="20"/>
          <w:szCs w:val="20"/>
        </w:rPr>
        <w:t xml:space="preserve">(Michael Morgan, </w:t>
      </w:r>
      <w:r w:rsidR="00AB1A43" w:rsidRPr="00AB1A43">
        <w:rPr>
          <w:sz w:val="20"/>
          <w:szCs w:val="20"/>
        </w:rPr>
        <w:t xml:space="preserve">Chief, </w:t>
      </w:r>
      <w:r w:rsidRPr="00AB1A43">
        <w:rPr>
          <w:sz w:val="20"/>
          <w:szCs w:val="20"/>
        </w:rPr>
        <w:t>Fire</w:t>
      </w:r>
      <w:r w:rsidR="00AB1A43" w:rsidRPr="00AB1A43">
        <w:rPr>
          <w:sz w:val="20"/>
          <w:szCs w:val="20"/>
        </w:rPr>
        <w:t xml:space="preserve"> Rescue</w:t>
      </w:r>
      <w:r w:rsidRPr="00AB1A43">
        <w:rPr>
          <w:sz w:val="20"/>
          <w:szCs w:val="20"/>
        </w:rPr>
        <w:t>)</w:t>
      </w:r>
    </w:p>
    <w:p w:rsidR="00103200" w:rsidRDefault="00103200" w:rsidP="00814A6F">
      <w:pPr>
        <w:rPr>
          <w:snapToGrid w:val="0"/>
        </w:rPr>
      </w:pPr>
    </w:p>
    <w:p w:rsidR="00814A6F" w:rsidRDefault="00814A6F" w:rsidP="00814A6F">
      <w:pPr>
        <w:rPr>
          <w:snapToGrid w:val="0"/>
        </w:rPr>
      </w:pPr>
    </w:p>
    <w:p w:rsidR="00DC01BF" w:rsidRPr="00443F5D" w:rsidRDefault="00635735" w:rsidP="002F5B0A">
      <w:pPr>
        <w:pStyle w:val="Heading7"/>
        <w:ind w:left="0" w:firstLine="0"/>
        <w:rPr>
          <w:b w:val="0"/>
          <w:bCs w:val="0"/>
          <w:sz w:val="20"/>
          <w:szCs w:val="20"/>
          <w:u w:val="none"/>
        </w:rPr>
      </w:pPr>
      <w:r>
        <w:rPr>
          <w:b w:val="0"/>
          <w:bCs w:val="0"/>
          <w:u w:val="none"/>
        </w:rPr>
        <w:tab/>
      </w:r>
      <w:r w:rsidR="00DC01BF" w:rsidRPr="00443F5D">
        <w:t>Commissioner Agenda Items</w:t>
      </w:r>
    </w:p>
    <w:p w:rsidR="00DC01BF" w:rsidRPr="00443F5D" w:rsidRDefault="00DC01BF">
      <w:pPr>
        <w:tabs>
          <w:tab w:val="left" w:pos="360"/>
        </w:tabs>
        <w:rPr>
          <w:i/>
          <w:color w:val="333333"/>
          <w:sz w:val="20"/>
          <w:szCs w:val="20"/>
        </w:rPr>
      </w:pPr>
      <w:r w:rsidRPr="00443F5D">
        <w:rPr>
          <w:color w:val="333333"/>
        </w:rPr>
        <w:tab/>
      </w:r>
      <w:r w:rsidRPr="00443F5D">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443F5D">
              <w:rPr>
                <w:i/>
                <w:color w:val="333333"/>
                <w:sz w:val="20"/>
                <w:szCs w:val="20"/>
              </w:rPr>
              <w:t>County</w:t>
            </w:r>
          </w:smartTag>
        </w:smartTag>
        <w:r w:rsidRPr="00443F5D">
          <w:rPr>
            <w:i/>
            <w:color w:val="333333"/>
            <w:sz w:val="20"/>
            <w:szCs w:val="20"/>
          </w:rPr>
          <w:t xml:space="preserve"> </w:t>
        </w:r>
        <w:smartTag w:uri="urn:schemas-microsoft-com:office:smarttags" w:element="State">
          <w:smartTag w:uri="urn:schemas-microsoft-com:office:smarttags" w:element="PlaceName">
            <w:r w:rsidRPr="00443F5D">
              <w:rPr>
                <w:i/>
                <w:color w:val="333333"/>
                <w:sz w:val="20"/>
                <w:szCs w:val="20"/>
              </w:rPr>
              <w:t>Administrator</w:t>
            </w:r>
          </w:smartTag>
        </w:smartTag>
      </w:smartTag>
      <w:r w:rsidRPr="00443F5D">
        <w:rPr>
          <w:i/>
          <w:color w:val="333333"/>
          <w:sz w:val="20"/>
          <w:szCs w:val="20"/>
        </w:rPr>
        <w:t xml:space="preserve"> three (3) business days </w:t>
      </w:r>
      <w:r w:rsidRPr="00443F5D">
        <w:rPr>
          <w:i/>
          <w:color w:val="333333"/>
          <w:sz w:val="20"/>
          <w:szCs w:val="20"/>
        </w:rPr>
        <w:tab/>
        <w:t xml:space="preserve">prior to the scheduled meeting.  Items that are </w:t>
      </w:r>
      <w:proofErr w:type="spellStart"/>
      <w:r w:rsidRPr="00443F5D">
        <w:rPr>
          <w:i/>
          <w:color w:val="333333"/>
          <w:sz w:val="20"/>
          <w:szCs w:val="20"/>
        </w:rPr>
        <w:t>agendaed</w:t>
      </w:r>
      <w:proofErr w:type="spellEnd"/>
      <w:r w:rsidRPr="00443F5D">
        <w:rPr>
          <w:i/>
          <w:color w:val="333333"/>
          <w:sz w:val="20"/>
          <w:szCs w:val="20"/>
        </w:rPr>
        <w:t xml:space="preserve"> by Commissioners and fail to gain approval may not be replaced on the </w:t>
      </w:r>
      <w:r w:rsidRPr="00443F5D">
        <w:rPr>
          <w:i/>
          <w:color w:val="333333"/>
          <w:sz w:val="20"/>
          <w:szCs w:val="20"/>
        </w:rPr>
        <w:tab/>
        <w:t xml:space="preserve">agenda by a Commissioner on the non-prevailing side for a period of six (6) months without approval of the Chairman unless </w:t>
      </w:r>
      <w:r w:rsidRPr="00443F5D">
        <w:rPr>
          <w:i/>
          <w:color w:val="333333"/>
          <w:sz w:val="20"/>
          <w:szCs w:val="20"/>
        </w:rPr>
        <w:tab/>
        <w:t>there is substantive new information to present).</w:t>
      </w:r>
    </w:p>
    <w:p w:rsidR="00A55F50" w:rsidRDefault="00A55F50" w:rsidP="000975F4">
      <w:pPr>
        <w:tabs>
          <w:tab w:val="left" w:pos="-1980"/>
          <w:tab w:val="left" w:pos="360"/>
          <w:tab w:val="left" w:pos="1080"/>
          <w:tab w:val="left" w:pos="1440"/>
        </w:tabs>
        <w:ind w:right="360"/>
        <w:jc w:val="both"/>
      </w:pPr>
    </w:p>
    <w:p w:rsidR="008A12AA" w:rsidRDefault="00425DC0" w:rsidP="00425DC0">
      <w:pPr>
        <w:tabs>
          <w:tab w:val="left" w:pos="-1980"/>
          <w:tab w:val="left" w:pos="360"/>
          <w:tab w:val="left" w:pos="720"/>
          <w:tab w:val="left" w:pos="1080"/>
        </w:tabs>
        <w:ind w:right="360"/>
        <w:jc w:val="both"/>
      </w:pPr>
      <w:r>
        <w:tab/>
      </w:r>
      <w:r w:rsidR="00465425">
        <w:t>13.</w:t>
      </w:r>
      <w:r>
        <w:tab/>
      </w:r>
      <w:r>
        <w:tab/>
        <w:t xml:space="preserve">Commissioner Kessler – </w:t>
      </w:r>
    </w:p>
    <w:p w:rsidR="00425DC0" w:rsidRDefault="00425DC0" w:rsidP="00D04556">
      <w:pPr>
        <w:numPr>
          <w:ilvl w:val="0"/>
          <w:numId w:val="11"/>
        </w:numPr>
        <w:tabs>
          <w:tab w:val="left" w:pos="-1980"/>
          <w:tab w:val="left" w:pos="360"/>
          <w:tab w:val="left" w:pos="720"/>
          <w:tab w:val="left" w:pos="1080"/>
        </w:tabs>
        <w:ind w:right="360"/>
        <w:jc w:val="both"/>
      </w:pPr>
      <w:r>
        <w:t xml:space="preserve">Request Board Approval to Reduce County Charter Threshold for Citizen Ballot Referendum Petition Initiatives </w:t>
      </w:r>
    </w:p>
    <w:p w:rsidR="00425DC0" w:rsidRDefault="00425DC0" w:rsidP="00D04556">
      <w:pPr>
        <w:tabs>
          <w:tab w:val="left" w:pos="-1980"/>
          <w:tab w:val="left" w:pos="360"/>
          <w:tab w:val="left" w:pos="720"/>
          <w:tab w:val="left" w:pos="1620"/>
        </w:tabs>
        <w:ind w:right="360"/>
        <w:jc w:val="both"/>
      </w:pPr>
    </w:p>
    <w:p w:rsidR="00F907E1" w:rsidRPr="00443F5D" w:rsidRDefault="00F907E1" w:rsidP="00D04556">
      <w:pPr>
        <w:tabs>
          <w:tab w:val="left" w:pos="-1980"/>
          <w:tab w:val="left" w:pos="360"/>
          <w:tab w:val="left" w:pos="720"/>
          <w:tab w:val="left" w:pos="1620"/>
        </w:tabs>
        <w:ind w:right="360"/>
        <w:jc w:val="both"/>
        <w:rPr>
          <w:rFonts w:ascii="Arial" w:hAnsi="Arial" w:cs="Arial"/>
          <w:color w:val="000080"/>
          <w:sz w:val="20"/>
          <w:szCs w:val="20"/>
        </w:rPr>
      </w:pPr>
    </w:p>
    <w:p w:rsidR="00DC01BF" w:rsidRPr="00443F5D" w:rsidRDefault="00685B10" w:rsidP="000F1D28">
      <w:pPr>
        <w:tabs>
          <w:tab w:val="left" w:pos="-1980"/>
          <w:tab w:val="left" w:pos="360"/>
          <w:tab w:val="left" w:pos="1080"/>
          <w:tab w:val="left" w:pos="1620"/>
        </w:tabs>
        <w:ind w:right="360"/>
        <w:jc w:val="both"/>
        <w:rPr>
          <w:b/>
          <w:bCs/>
          <w:u w:val="single"/>
        </w:rPr>
      </w:pPr>
      <w:r w:rsidRPr="00443F5D">
        <w:rPr>
          <w:rFonts w:ascii="Arial" w:hAnsi="Arial" w:cs="Arial"/>
          <w:color w:val="000080"/>
          <w:sz w:val="20"/>
          <w:szCs w:val="20"/>
        </w:rPr>
        <w:tab/>
      </w:r>
      <w:r w:rsidR="00DC01BF" w:rsidRPr="00443F5D">
        <w:rPr>
          <w:b/>
          <w:bCs/>
          <w:u w:val="single"/>
        </w:rPr>
        <w:t>County Attorney</w:t>
      </w:r>
    </w:p>
    <w:p w:rsidR="00DC01BF" w:rsidRPr="00443F5D" w:rsidRDefault="00DC01BF">
      <w:pPr>
        <w:tabs>
          <w:tab w:val="left" w:pos="-1980"/>
          <w:tab w:val="left" w:pos="360"/>
        </w:tabs>
        <w:ind w:left="360" w:right="360"/>
        <w:jc w:val="both"/>
        <w:rPr>
          <w:bCs/>
          <w:i/>
          <w:color w:val="333333"/>
          <w:sz w:val="20"/>
          <w:szCs w:val="20"/>
        </w:rPr>
      </w:pPr>
      <w:r w:rsidRPr="00443F5D">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443F5D">
              <w:rPr>
                <w:bCs/>
                <w:i/>
                <w:color w:val="333333"/>
                <w:sz w:val="20"/>
                <w:szCs w:val="20"/>
              </w:rPr>
              <w:t>County</w:t>
            </w:r>
          </w:smartTag>
        </w:smartTag>
        <w:r w:rsidRPr="00443F5D">
          <w:rPr>
            <w:bCs/>
            <w:i/>
            <w:color w:val="333333"/>
            <w:sz w:val="20"/>
            <w:szCs w:val="20"/>
          </w:rPr>
          <w:t xml:space="preserve"> </w:t>
        </w:r>
        <w:smartTag w:uri="urn:schemas-microsoft-com:office:smarttags" w:element="State">
          <w:smartTag w:uri="urn:schemas-microsoft-com:office:smarttags" w:element="PlaceName">
            <w:r w:rsidRPr="00443F5D">
              <w:rPr>
                <w:bCs/>
                <w:i/>
                <w:color w:val="333333"/>
                <w:sz w:val="20"/>
                <w:szCs w:val="20"/>
              </w:rPr>
              <w:t>Attorney</w:t>
            </w:r>
          </w:smartTag>
        </w:smartTag>
      </w:smartTag>
      <w:r w:rsidRPr="00443F5D">
        <w:rPr>
          <w:bCs/>
          <w:i/>
          <w:color w:val="333333"/>
          <w:sz w:val="20"/>
          <w:szCs w:val="20"/>
        </w:rPr>
        <w:t xml:space="preserve"> items are items of a legal nature that require Board direction or represent general information to Board Members, staff or the public).</w:t>
      </w:r>
    </w:p>
    <w:p w:rsidR="00DC01BF" w:rsidRPr="00443F5D" w:rsidRDefault="00DC01BF">
      <w:pPr>
        <w:tabs>
          <w:tab w:val="left" w:pos="-1980"/>
          <w:tab w:val="left" w:pos="360"/>
        </w:tabs>
        <w:ind w:left="1080" w:right="360" w:hanging="720"/>
        <w:jc w:val="both"/>
        <w:rPr>
          <w:b/>
          <w:bCs/>
          <w:u w:val="single"/>
        </w:rPr>
      </w:pPr>
    </w:p>
    <w:p w:rsidR="000D4035" w:rsidRDefault="000D4035" w:rsidP="009B0911">
      <w:pPr>
        <w:tabs>
          <w:tab w:val="left" w:pos="-1980"/>
          <w:tab w:val="left" w:pos="360"/>
        </w:tabs>
        <w:ind w:right="360"/>
        <w:jc w:val="both"/>
        <w:rPr>
          <w:b/>
          <w:bCs/>
          <w:u w:val="single"/>
        </w:rPr>
      </w:pPr>
    </w:p>
    <w:p w:rsidR="00425DC0" w:rsidRDefault="00425DC0" w:rsidP="009B0911">
      <w:pPr>
        <w:tabs>
          <w:tab w:val="left" w:pos="-1980"/>
          <w:tab w:val="left" w:pos="360"/>
        </w:tabs>
        <w:ind w:right="360"/>
        <w:jc w:val="both"/>
        <w:rPr>
          <w:b/>
          <w:bCs/>
          <w:u w:val="single"/>
        </w:rPr>
      </w:pPr>
    </w:p>
    <w:p w:rsidR="00425DC0" w:rsidRPr="00443F5D" w:rsidRDefault="00425DC0" w:rsidP="009B0911">
      <w:pPr>
        <w:tabs>
          <w:tab w:val="left" w:pos="-1980"/>
          <w:tab w:val="left" w:pos="360"/>
        </w:tabs>
        <w:ind w:right="360"/>
        <w:jc w:val="both"/>
        <w:rPr>
          <w:b/>
          <w:bCs/>
          <w:u w:val="single"/>
        </w:rPr>
      </w:pPr>
    </w:p>
    <w:p w:rsidR="00844E5A" w:rsidRPr="00443F5D" w:rsidRDefault="00844E5A">
      <w:pPr>
        <w:tabs>
          <w:tab w:val="left" w:pos="-1980"/>
          <w:tab w:val="left" w:pos="360"/>
        </w:tabs>
        <w:ind w:left="1080" w:right="360" w:hanging="720"/>
        <w:jc w:val="both"/>
        <w:rPr>
          <w:b/>
          <w:bCs/>
          <w:u w:val="single"/>
        </w:rPr>
      </w:pPr>
    </w:p>
    <w:p w:rsidR="00AB1A43" w:rsidRDefault="00AB1A43">
      <w:pPr>
        <w:tabs>
          <w:tab w:val="left" w:pos="-1980"/>
          <w:tab w:val="left" w:pos="360"/>
        </w:tabs>
        <w:ind w:left="1080" w:right="360" w:hanging="720"/>
        <w:jc w:val="both"/>
        <w:rPr>
          <w:b/>
          <w:bCs/>
          <w:u w:val="single"/>
        </w:rPr>
      </w:pPr>
    </w:p>
    <w:p w:rsidR="00DC01BF" w:rsidRPr="00443F5D" w:rsidRDefault="00DC01BF">
      <w:pPr>
        <w:tabs>
          <w:tab w:val="left" w:pos="-1980"/>
          <w:tab w:val="left" w:pos="360"/>
        </w:tabs>
        <w:ind w:left="1080" w:right="360" w:hanging="720"/>
        <w:jc w:val="both"/>
        <w:rPr>
          <w:b/>
          <w:bCs/>
          <w:u w:val="single"/>
        </w:rPr>
      </w:pPr>
      <w:r w:rsidRPr="00443F5D">
        <w:rPr>
          <w:b/>
          <w:bCs/>
          <w:u w:val="single"/>
        </w:rPr>
        <w:t>County Administrator</w:t>
      </w:r>
    </w:p>
    <w:p w:rsidR="00DC01BF" w:rsidRPr="00443F5D" w:rsidRDefault="00DC01BF" w:rsidP="00C3148B">
      <w:pPr>
        <w:tabs>
          <w:tab w:val="left" w:pos="-1980"/>
          <w:tab w:val="left" w:pos="360"/>
        </w:tabs>
        <w:ind w:right="360"/>
        <w:jc w:val="both"/>
        <w:rPr>
          <w:bCs/>
          <w:i/>
          <w:color w:val="333333"/>
          <w:sz w:val="20"/>
          <w:szCs w:val="20"/>
        </w:rPr>
      </w:pPr>
      <w:r w:rsidRPr="00443F5D">
        <w:rPr>
          <w:bCs/>
          <w:i/>
          <w:color w:val="333333"/>
          <w:sz w:val="20"/>
          <w:szCs w:val="20"/>
        </w:rPr>
        <w:tab/>
        <w:t xml:space="preserve">(County Administrator items are items that require Board direction or represent general information to Board Members, </w:t>
      </w:r>
      <w:r w:rsidRPr="00443F5D">
        <w:rPr>
          <w:bCs/>
          <w:i/>
          <w:color w:val="333333"/>
          <w:sz w:val="20"/>
          <w:szCs w:val="20"/>
        </w:rPr>
        <w:tab/>
        <w:t>staff or the public).</w:t>
      </w:r>
    </w:p>
    <w:p w:rsidR="003170A8" w:rsidRDefault="003170A8" w:rsidP="004873EA">
      <w:pPr>
        <w:tabs>
          <w:tab w:val="left" w:pos="-1980"/>
          <w:tab w:val="left" w:pos="360"/>
        </w:tabs>
        <w:ind w:right="360"/>
        <w:jc w:val="both"/>
        <w:rPr>
          <w:b/>
          <w:bCs/>
          <w:u w:val="single"/>
        </w:rPr>
      </w:pPr>
    </w:p>
    <w:p w:rsidR="007C3E16" w:rsidRPr="00443F5D" w:rsidRDefault="007C3E16" w:rsidP="00A55F50">
      <w:pPr>
        <w:tabs>
          <w:tab w:val="left" w:pos="-1980"/>
          <w:tab w:val="left" w:pos="360"/>
        </w:tabs>
        <w:ind w:right="360"/>
        <w:jc w:val="both"/>
        <w:rPr>
          <w:b/>
          <w:bCs/>
          <w:u w:val="single"/>
        </w:rPr>
      </w:pPr>
    </w:p>
    <w:p w:rsidR="00DC01BF" w:rsidRPr="00443F5D" w:rsidRDefault="00DC01BF" w:rsidP="005A3388">
      <w:pPr>
        <w:tabs>
          <w:tab w:val="left" w:pos="-1980"/>
          <w:tab w:val="left" w:pos="360"/>
        </w:tabs>
        <w:ind w:left="1080" w:right="360" w:hanging="720"/>
        <w:jc w:val="both"/>
        <w:rPr>
          <w:b/>
          <w:bCs/>
          <w:u w:val="single"/>
        </w:rPr>
      </w:pPr>
      <w:r w:rsidRPr="00443F5D">
        <w:rPr>
          <w:b/>
          <w:bCs/>
          <w:u w:val="single"/>
        </w:rPr>
        <w:lastRenderedPageBreak/>
        <w:t xml:space="preserve">Discussion Issues by Commissioners </w:t>
      </w:r>
    </w:p>
    <w:p w:rsidR="00BE67CA" w:rsidRPr="00443F5D" w:rsidRDefault="00DC01BF" w:rsidP="007D436B">
      <w:pPr>
        <w:tabs>
          <w:tab w:val="left" w:pos="-1980"/>
          <w:tab w:val="left" w:pos="360"/>
        </w:tabs>
        <w:ind w:left="360" w:right="360"/>
        <w:jc w:val="both"/>
        <w:rPr>
          <w:bCs/>
          <w:i/>
          <w:color w:val="333333"/>
          <w:sz w:val="20"/>
          <w:szCs w:val="20"/>
        </w:rPr>
      </w:pPr>
      <w:r w:rsidRPr="00443F5D">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454A43" w:rsidRDefault="00DC01BF" w:rsidP="00454A43">
      <w:pPr>
        <w:tabs>
          <w:tab w:val="left" w:pos="-1980"/>
          <w:tab w:val="left" w:pos="360"/>
        </w:tabs>
        <w:ind w:right="360"/>
        <w:jc w:val="both"/>
        <w:rPr>
          <w:b/>
          <w:bCs/>
        </w:rPr>
      </w:pPr>
      <w:r w:rsidRPr="00443F5D">
        <w:rPr>
          <w:b/>
          <w:bCs/>
        </w:rPr>
        <w:tab/>
      </w:r>
    </w:p>
    <w:p w:rsidR="00425DC0" w:rsidRPr="00454A43" w:rsidRDefault="00425DC0" w:rsidP="00454A43">
      <w:pPr>
        <w:tabs>
          <w:tab w:val="left" w:pos="-1980"/>
          <w:tab w:val="left" w:pos="360"/>
        </w:tabs>
        <w:ind w:right="360"/>
        <w:jc w:val="both"/>
        <w:rPr>
          <w:bCs/>
        </w:rPr>
      </w:pPr>
    </w:p>
    <w:p w:rsidR="00DC01BF" w:rsidRPr="00443F5D" w:rsidRDefault="007D436B" w:rsidP="00EE680E">
      <w:pPr>
        <w:tabs>
          <w:tab w:val="left" w:pos="-1980"/>
          <w:tab w:val="left" w:pos="360"/>
        </w:tabs>
        <w:ind w:right="360"/>
        <w:jc w:val="both"/>
        <w:rPr>
          <w:bCs/>
        </w:rPr>
      </w:pPr>
      <w:r w:rsidRPr="00443F5D">
        <w:rPr>
          <w:b/>
          <w:bCs/>
        </w:rPr>
        <w:tab/>
      </w:r>
      <w:r w:rsidR="00DC01BF" w:rsidRPr="00443F5D">
        <w:rPr>
          <w:b/>
          <w:bCs/>
          <w:u w:val="single"/>
        </w:rPr>
        <w:t>Adjourn</w:t>
      </w:r>
    </w:p>
    <w:p w:rsidR="00DC01BF" w:rsidRPr="00443F5D" w:rsidRDefault="00DC01BF" w:rsidP="001A52AC">
      <w:pPr>
        <w:tabs>
          <w:tab w:val="left" w:pos="-1980"/>
          <w:tab w:val="left" w:pos="360"/>
        </w:tabs>
        <w:ind w:left="360" w:right="360"/>
        <w:jc w:val="both"/>
        <w:rPr>
          <w:bCs/>
          <w:i/>
          <w:color w:val="333333"/>
          <w:sz w:val="20"/>
          <w:szCs w:val="20"/>
        </w:rPr>
      </w:pPr>
      <w:r w:rsidRPr="00443F5D">
        <w:rPr>
          <w:bCs/>
          <w:i/>
          <w:color w:val="333333"/>
          <w:sz w:val="20"/>
          <w:szCs w:val="20"/>
        </w:rPr>
        <w:t>(Any departure from the order of business set forth in the official agenda shall be made only upon majority vote of the members of the Commission present at the meeting)</w:t>
      </w:r>
    </w:p>
    <w:p w:rsidR="00DC01BF" w:rsidRPr="00443F5D" w:rsidRDefault="00DC01BF" w:rsidP="001A52AC">
      <w:pPr>
        <w:tabs>
          <w:tab w:val="left" w:pos="-1980"/>
          <w:tab w:val="left" w:pos="360"/>
        </w:tabs>
        <w:ind w:left="360" w:right="360"/>
        <w:jc w:val="both"/>
        <w:rPr>
          <w:bCs/>
          <w:i/>
          <w:color w:val="333333"/>
          <w:sz w:val="20"/>
          <w:szCs w:val="20"/>
        </w:rPr>
      </w:pPr>
    </w:p>
    <w:p w:rsidR="00DC01BF" w:rsidRPr="00443F5D" w:rsidRDefault="00DC01BF" w:rsidP="001A52AC">
      <w:pPr>
        <w:tabs>
          <w:tab w:val="left" w:pos="-1980"/>
          <w:tab w:val="left" w:pos="360"/>
        </w:tabs>
        <w:ind w:left="360" w:right="360"/>
        <w:jc w:val="both"/>
        <w:rPr>
          <w:bCs/>
          <w:i/>
          <w:color w:val="333333"/>
          <w:sz w:val="20"/>
          <w:szCs w:val="20"/>
        </w:rPr>
      </w:pPr>
      <w:r w:rsidRPr="00443F5D">
        <w:rPr>
          <w:bCs/>
          <w:i/>
          <w:color w:val="333333"/>
          <w:sz w:val="20"/>
          <w:szCs w:val="20"/>
        </w:rPr>
        <w:tab/>
      </w:r>
      <w:r w:rsidRPr="00443F5D">
        <w:rPr>
          <w:bCs/>
          <w:i/>
          <w:color w:val="333333"/>
          <w:sz w:val="20"/>
          <w:szCs w:val="20"/>
        </w:rPr>
        <w:tab/>
      </w:r>
      <w:r w:rsidRPr="00443F5D">
        <w:rPr>
          <w:bCs/>
          <w:i/>
          <w:color w:val="333333"/>
          <w:sz w:val="20"/>
          <w:szCs w:val="20"/>
        </w:rPr>
        <w:tab/>
      </w:r>
      <w:r w:rsidRPr="00443F5D">
        <w:rPr>
          <w:i/>
          <w:szCs w:val="20"/>
        </w:rPr>
        <w:t>The next Board of County Commissioners Meeting is scheduled for</w:t>
      </w:r>
    </w:p>
    <w:p w:rsidR="00DC01BF" w:rsidRDefault="002A1B45">
      <w:pPr>
        <w:ind w:left="360" w:right="360"/>
        <w:jc w:val="center"/>
        <w:rPr>
          <w:b/>
          <w:i/>
          <w:szCs w:val="20"/>
        </w:rPr>
      </w:pPr>
      <w:proofErr w:type="gramStart"/>
      <w:r>
        <w:rPr>
          <w:b/>
          <w:i/>
          <w:szCs w:val="20"/>
        </w:rPr>
        <w:t>Tuesday</w:t>
      </w:r>
      <w:r w:rsidR="00DC01BF" w:rsidRPr="00443F5D">
        <w:rPr>
          <w:b/>
          <w:i/>
          <w:szCs w:val="20"/>
        </w:rPr>
        <w:t xml:space="preserve">, </w:t>
      </w:r>
      <w:r>
        <w:rPr>
          <w:b/>
          <w:i/>
          <w:szCs w:val="20"/>
        </w:rPr>
        <w:t>September 3</w:t>
      </w:r>
      <w:r w:rsidR="00F87FAB">
        <w:rPr>
          <w:b/>
          <w:i/>
          <w:szCs w:val="20"/>
        </w:rPr>
        <w:t>,</w:t>
      </w:r>
      <w:r w:rsidR="00532027" w:rsidRPr="00443F5D">
        <w:rPr>
          <w:b/>
          <w:i/>
          <w:szCs w:val="20"/>
        </w:rPr>
        <w:t xml:space="preserve"> 2013</w:t>
      </w:r>
      <w:r w:rsidR="00C452A0" w:rsidRPr="00443F5D">
        <w:rPr>
          <w:b/>
          <w:i/>
          <w:szCs w:val="20"/>
        </w:rPr>
        <w:t xml:space="preserve"> at 6</w:t>
      </w:r>
      <w:r w:rsidR="00DC01BF" w:rsidRPr="00443F5D">
        <w:rPr>
          <w:b/>
          <w:i/>
          <w:szCs w:val="20"/>
        </w:rPr>
        <w:t>:00p.m.</w:t>
      </w:r>
      <w:proofErr w:type="gramEnd"/>
    </w:p>
    <w:p w:rsidR="00DC01BF" w:rsidRPr="006E591D" w:rsidRDefault="00DC01BF"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13233B" w:rsidTr="00155E48">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13233B" w:rsidRDefault="0013233B" w:rsidP="0013233B">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13233B" w:rsidRDefault="0013233B" w:rsidP="0013233B">
            <w:pPr>
              <w:rPr>
                <w:b/>
              </w:rPr>
            </w:pPr>
            <w:r>
              <w:rPr>
                <w:b/>
              </w:rPr>
              <w:t>Meeting Type</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r>
              <w:rPr>
                <w:b/>
                <w:bCs/>
                <w:sz w:val="20"/>
              </w:rPr>
              <w:t>August 2013</w:t>
            </w: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Monday, 5</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6:00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Regular Board Meeting</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Thursday, 8</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5:00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3</w:t>
            </w:r>
            <w:r w:rsidRPr="00DE6BEE">
              <w:rPr>
                <w:sz w:val="20"/>
                <w:szCs w:val="20"/>
                <w:vertAlign w:val="superscript"/>
              </w:rPr>
              <w:t>rd</w:t>
            </w:r>
            <w:r>
              <w:rPr>
                <w:sz w:val="20"/>
                <w:szCs w:val="20"/>
              </w:rPr>
              <w:t xml:space="preserve"> Budget Development Workshop for FY13/14</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Monday, 12</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7:00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Planning Commission Meeting</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Monday, 19</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6:00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Regular Board Meeting</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r>
              <w:rPr>
                <w:b/>
                <w:bCs/>
                <w:sz w:val="20"/>
              </w:rPr>
              <w:t>September 2013</w:t>
            </w: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Tuesday, 3</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6:00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Regular Board Meeting</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Monday, 9</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7:00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Planning Commission Meeting</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Wednesday, 11</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5:30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Code Enforcement Meeting</w:t>
            </w:r>
          </w:p>
        </w:tc>
      </w:tr>
      <w:tr w:rsidR="002A1B45" w:rsidTr="00155E48">
        <w:trPr>
          <w:trHeight w:val="274"/>
        </w:trPr>
        <w:tc>
          <w:tcPr>
            <w:tcW w:w="1735" w:type="dxa"/>
            <w:tcMar>
              <w:top w:w="72" w:type="dxa"/>
              <w:left w:w="115" w:type="dxa"/>
              <w:bottom w:w="72" w:type="dxa"/>
              <w:right w:w="115" w:type="dxa"/>
            </w:tcMar>
          </w:tcPr>
          <w:p w:rsidR="002A1B45" w:rsidRDefault="002A1B45" w:rsidP="0013233B">
            <w:pPr>
              <w:spacing w:after="58"/>
              <w:rPr>
                <w:b/>
                <w:bCs/>
                <w:sz w:val="20"/>
              </w:rPr>
            </w:pPr>
          </w:p>
        </w:tc>
        <w:tc>
          <w:tcPr>
            <w:tcW w:w="1530" w:type="dxa"/>
            <w:tcMar>
              <w:top w:w="72" w:type="dxa"/>
              <w:left w:w="115" w:type="dxa"/>
              <w:bottom w:w="72" w:type="dxa"/>
              <w:right w:w="115" w:type="dxa"/>
            </w:tcMar>
          </w:tcPr>
          <w:p w:rsidR="002A1B45" w:rsidRDefault="002A1B45" w:rsidP="0013233B">
            <w:pPr>
              <w:spacing w:after="58"/>
              <w:rPr>
                <w:bCs/>
                <w:sz w:val="20"/>
              </w:rPr>
            </w:pPr>
            <w:r>
              <w:rPr>
                <w:bCs/>
                <w:sz w:val="20"/>
              </w:rPr>
              <w:t>Monday, 16</w:t>
            </w:r>
          </w:p>
        </w:tc>
        <w:tc>
          <w:tcPr>
            <w:tcW w:w="1980" w:type="dxa"/>
            <w:tcMar>
              <w:top w:w="72" w:type="dxa"/>
              <w:left w:w="115" w:type="dxa"/>
              <w:bottom w:w="72" w:type="dxa"/>
              <w:right w:w="115" w:type="dxa"/>
            </w:tcMar>
          </w:tcPr>
          <w:p w:rsidR="002A1B45" w:rsidRDefault="002A1B45" w:rsidP="0013233B">
            <w:pPr>
              <w:spacing w:after="58"/>
              <w:rPr>
                <w:bCs/>
                <w:sz w:val="20"/>
              </w:rPr>
            </w:pPr>
            <w:r>
              <w:rPr>
                <w:bCs/>
                <w:sz w:val="20"/>
              </w:rPr>
              <w:t>6:00 P.M.</w:t>
            </w:r>
          </w:p>
        </w:tc>
        <w:tc>
          <w:tcPr>
            <w:tcW w:w="4590" w:type="dxa"/>
            <w:tcMar>
              <w:top w:w="72" w:type="dxa"/>
              <w:left w:w="115" w:type="dxa"/>
              <w:bottom w:w="72" w:type="dxa"/>
              <w:right w:w="115" w:type="dxa"/>
            </w:tcMar>
          </w:tcPr>
          <w:p w:rsidR="002A1B45" w:rsidRDefault="002A1B45" w:rsidP="0013233B">
            <w:pPr>
              <w:rPr>
                <w:sz w:val="20"/>
                <w:szCs w:val="20"/>
              </w:rPr>
            </w:pPr>
            <w:r>
              <w:rPr>
                <w:sz w:val="20"/>
                <w:szCs w:val="20"/>
              </w:rPr>
              <w:t>Regular Board Meeting</w:t>
            </w:r>
          </w:p>
        </w:tc>
      </w:tr>
      <w:tr w:rsidR="00443B93" w:rsidTr="00155E48">
        <w:trPr>
          <w:trHeight w:val="274"/>
        </w:trPr>
        <w:tc>
          <w:tcPr>
            <w:tcW w:w="1735" w:type="dxa"/>
            <w:tcMar>
              <w:top w:w="72" w:type="dxa"/>
              <w:left w:w="115" w:type="dxa"/>
              <w:bottom w:w="72" w:type="dxa"/>
              <w:right w:w="115" w:type="dxa"/>
            </w:tcMar>
          </w:tcPr>
          <w:p w:rsidR="00443B93" w:rsidRDefault="00443B93" w:rsidP="0013233B">
            <w:pPr>
              <w:spacing w:after="58"/>
              <w:rPr>
                <w:b/>
                <w:bCs/>
                <w:sz w:val="20"/>
              </w:rPr>
            </w:pPr>
            <w:r>
              <w:rPr>
                <w:b/>
                <w:bCs/>
                <w:sz w:val="20"/>
              </w:rPr>
              <w:t>October 2013</w:t>
            </w:r>
          </w:p>
        </w:tc>
        <w:tc>
          <w:tcPr>
            <w:tcW w:w="1530" w:type="dxa"/>
            <w:tcMar>
              <w:top w:w="72" w:type="dxa"/>
              <w:left w:w="115" w:type="dxa"/>
              <w:bottom w:w="72" w:type="dxa"/>
              <w:right w:w="115" w:type="dxa"/>
            </w:tcMar>
          </w:tcPr>
          <w:p w:rsidR="00443B93" w:rsidRDefault="00443B93" w:rsidP="0013233B">
            <w:pPr>
              <w:spacing w:after="58"/>
              <w:rPr>
                <w:bCs/>
                <w:sz w:val="20"/>
              </w:rPr>
            </w:pPr>
            <w:r>
              <w:rPr>
                <w:bCs/>
                <w:sz w:val="20"/>
              </w:rPr>
              <w:t>Monday, 7</w:t>
            </w:r>
          </w:p>
        </w:tc>
        <w:tc>
          <w:tcPr>
            <w:tcW w:w="1980" w:type="dxa"/>
            <w:tcMar>
              <w:top w:w="72" w:type="dxa"/>
              <w:left w:w="115" w:type="dxa"/>
              <w:bottom w:w="72" w:type="dxa"/>
              <w:right w:w="115" w:type="dxa"/>
            </w:tcMar>
          </w:tcPr>
          <w:p w:rsidR="00443B93" w:rsidRDefault="00443B93" w:rsidP="0013233B">
            <w:pPr>
              <w:spacing w:after="58"/>
              <w:rPr>
                <w:bCs/>
                <w:sz w:val="20"/>
              </w:rPr>
            </w:pPr>
            <w:r>
              <w:rPr>
                <w:bCs/>
                <w:sz w:val="20"/>
              </w:rPr>
              <w:t>6:00 P.M.</w:t>
            </w:r>
          </w:p>
        </w:tc>
        <w:tc>
          <w:tcPr>
            <w:tcW w:w="4590" w:type="dxa"/>
            <w:tcMar>
              <w:top w:w="72" w:type="dxa"/>
              <w:left w:w="115" w:type="dxa"/>
              <w:bottom w:w="72" w:type="dxa"/>
              <w:right w:w="115" w:type="dxa"/>
            </w:tcMar>
          </w:tcPr>
          <w:p w:rsidR="00443B93" w:rsidRDefault="00443B93" w:rsidP="0013233B">
            <w:pPr>
              <w:rPr>
                <w:sz w:val="20"/>
                <w:szCs w:val="20"/>
              </w:rPr>
            </w:pPr>
            <w:r>
              <w:rPr>
                <w:sz w:val="20"/>
                <w:szCs w:val="20"/>
              </w:rPr>
              <w:t>Regular Board Meeting</w:t>
            </w:r>
          </w:p>
        </w:tc>
      </w:tr>
      <w:tr w:rsidR="00443B93" w:rsidTr="00155E48">
        <w:trPr>
          <w:trHeight w:val="274"/>
        </w:trPr>
        <w:tc>
          <w:tcPr>
            <w:tcW w:w="1735" w:type="dxa"/>
            <w:tcMar>
              <w:top w:w="72" w:type="dxa"/>
              <w:left w:w="115" w:type="dxa"/>
              <w:bottom w:w="72" w:type="dxa"/>
              <w:right w:w="115" w:type="dxa"/>
            </w:tcMar>
          </w:tcPr>
          <w:p w:rsidR="00443B93" w:rsidRDefault="00443B93" w:rsidP="0013233B">
            <w:pPr>
              <w:spacing w:after="58"/>
              <w:rPr>
                <w:b/>
                <w:bCs/>
                <w:sz w:val="20"/>
              </w:rPr>
            </w:pPr>
          </w:p>
        </w:tc>
        <w:tc>
          <w:tcPr>
            <w:tcW w:w="1530" w:type="dxa"/>
            <w:tcMar>
              <w:top w:w="72" w:type="dxa"/>
              <w:left w:w="115" w:type="dxa"/>
              <w:bottom w:w="72" w:type="dxa"/>
              <w:right w:w="115" w:type="dxa"/>
            </w:tcMar>
          </w:tcPr>
          <w:p w:rsidR="00443B93" w:rsidRDefault="00443B93" w:rsidP="0013233B">
            <w:pPr>
              <w:spacing w:after="58"/>
              <w:rPr>
                <w:bCs/>
                <w:sz w:val="20"/>
              </w:rPr>
            </w:pPr>
            <w:r>
              <w:rPr>
                <w:bCs/>
                <w:sz w:val="20"/>
              </w:rPr>
              <w:t>Monday, 14</w:t>
            </w:r>
          </w:p>
        </w:tc>
        <w:tc>
          <w:tcPr>
            <w:tcW w:w="1980" w:type="dxa"/>
            <w:tcMar>
              <w:top w:w="72" w:type="dxa"/>
              <w:left w:w="115" w:type="dxa"/>
              <w:bottom w:w="72" w:type="dxa"/>
              <w:right w:w="115" w:type="dxa"/>
            </w:tcMar>
          </w:tcPr>
          <w:p w:rsidR="00443B93" w:rsidRDefault="00443B93" w:rsidP="0013233B">
            <w:pPr>
              <w:spacing w:after="58"/>
              <w:rPr>
                <w:bCs/>
                <w:sz w:val="20"/>
              </w:rPr>
            </w:pPr>
            <w:r>
              <w:rPr>
                <w:bCs/>
                <w:sz w:val="20"/>
              </w:rPr>
              <w:t>7:00 P.M.</w:t>
            </w:r>
          </w:p>
        </w:tc>
        <w:tc>
          <w:tcPr>
            <w:tcW w:w="4590" w:type="dxa"/>
            <w:tcMar>
              <w:top w:w="72" w:type="dxa"/>
              <w:left w:w="115" w:type="dxa"/>
              <w:bottom w:w="72" w:type="dxa"/>
              <w:right w:w="115" w:type="dxa"/>
            </w:tcMar>
          </w:tcPr>
          <w:p w:rsidR="00443B93" w:rsidRDefault="00443B93" w:rsidP="0013233B">
            <w:pPr>
              <w:rPr>
                <w:sz w:val="20"/>
                <w:szCs w:val="20"/>
              </w:rPr>
            </w:pPr>
            <w:r>
              <w:rPr>
                <w:sz w:val="20"/>
                <w:szCs w:val="20"/>
              </w:rPr>
              <w:t>Planning Commission Meeting</w:t>
            </w:r>
          </w:p>
        </w:tc>
      </w:tr>
      <w:tr w:rsidR="00443B93" w:rsidTr="00155E48">
        <w:trPr>
          <w:trHeight w:val="274"/>
        </w:trPr>
        <w:tc>
          <w:tcPr>
            <w:tcW w:w="1735" w:type="dxa"/>
            <w:tcMar>
              <w:top w:w="72" w:type="dxa"/>
              <w:left w:w="115" w:type="dxa"/>
              <w:bottom w:w="72" w:type="dxa"/>
              <w:right w:w="115" w:type="dxa"/>
            </w:tcMar>
          </w:tcPr>
          <w:p w:rsidR="00443B93" w:rsidRDefault="00443B93" w:rsidP="0013233B">
            <w:pPr>
              <w:spacing w:after="58"/>
              <w:rPr>
                <w:b/>
                <w:bCs/>
                <w:sz w:val="20"/>
              </w:rPr>
            </w:pPr>
          </w:p>
        </w:tc>
        <w:tc>
          <w:tcPr>
            <w:tcW w:w="1530" w:type="dxa"/>
            <w:tcMar>
              <w:top w:w="72" w:type="dxa"/>
              <w:left w:w="115" w:type="dxa"/>
              <w:bottom w:w="72" w:type="dxa"/>
              <w:right w:w="115" w:type="dxa"/>
            </w:tcMar>
          </w:tcPr>
          <w:p w:rsidR="00443B93" w:rsidRDefault="00443B93" w:rsidP="0013233B">
            <w:pPr>
              <w:spacing w:after="58"/>
              <w:rPr>
                <w:bCs/>
                <w:sz w:val="20"/>
              </w:rPr>
            </w:pPr>
            <w:r>
              <w:rPr>
                <w:bCs/>
                <w:sz w:val="20"/>
              </w:rPr>
              <w:t>Monday, 21</w:t>
            </w:r>
          </w:p>
        </w:tc>
        <w:tc>
          <w:tcPr>
            <w:tcW w:w="1980" w:type="dxa"/>
            <w:tcMar>
              <w:top w:w="72" w:type="dxa"/>
              <w:left w:w="115" w:type="dxa"/>
              <w:bottom w:w="72" w:type="dxa"/>
              <w:right w:w="115" w:type="dxa"/>
            </w:tcMar>
          </w:tcPr>
          <w:p w:rsidR="00443B93" w:rsidRDefault="00443B93" w:rsidP="0013233B">
            <w:pPr>
              <w:spacing w:after="58"/>
              <w:rPr>
                <w:bCs/>
                <w:sz w:val="20"/>
              </w:rPr>
            </w:pPr>
            <w:r>
              <w:rPr>
                <w:bCs/>
                <w:sz w:val="20"/>
              </w:rPr>
              <w:t>6:00 P.M.</w:t>
            </w:r>
          </w:p>
        </w:tc>
        <w:tc>
          <w:tcPr>
            <w:tcW w:w="4590" w:type="dxa"/>
            <w:tcMar>
              <w:top w:w="72" w:type="dxa"/>
              <w:left w:w="115" w:type="dxa"/>
              <w:bottom w:w="72" w:type="dxa"/>
              <w:right w:w="115" w:type="dxa"/>
            </w:tcMar>
          </w:tcPr>
          <w:p w:rsidR="00443B93" w:rsidRDefault="00443B93" w:rsidP="0013233B">
            <w:pPr>
              <w:rPr>
                <w:sz w:val="20"/>
                <w:szCs w:val="20"/>
              </w:rPr>
            </w:pPr>
            <w:r>
              <w:rPr>
                <w:sz w:val="20"/>
                <w:szCs w:val="20"/>
              </w:rPr>
              <w:t>Regular Board Meeting</w:t>
            </w:r>
          </w:p>
        </w:tc>
      </w:tr>
    </w:tbl>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A1" w:rsidRDefault="003220A1">
      <w:r>
        <w:separator/>
      </w:r>
    </w:p>
  </w:endnote>
  <w:endnote w:type="continuationSeparator" w:id="0">
    <w:p w:rsidR="003220A1" w:rsidRDefault="0032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A1" w:rsidRDefault="003220A1">
      <w:r>
        <w:separator/>
      </w:r>
    </w:p>
  </w:footnote>
  <w:footnote w:type="continuationSeparator" w:id="0">
    <w:p w:rsidR="003220A1" w:rsidRDefault="00322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A1" w:rsidRDefault="00D244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A1" w:rsidRDefault="003220A1">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3220A1" w:rsidRDefault="003220A1">
    <w:pPr>
      <w:pStyle w:val="Header"/>
      <w:ind w:left="360"/>
      <w:jc w:val="both"/>
    </w:pPr>
    <w:r>
      <w:t>Regular Public Meeting</w:t>
    </w:r>
    <w:r>
      <w:tab/>
    </w:r>
    <w:r>
      <w:tab/>
      <w:t xml:space="preserve">           </w:t>
    </w:r>
    <w:r>
      <w:tab/>
      <w:t>Agenda</w:t>
    </w:r>
  </w:p>
  <w:p w:rsidR="003220A1" w:rsidRDefault="003220A1">
    <w:pPr>
      <w:pStyle w:val="Header"/>
      <w:pBdr>
        <w:bottom w:val="single" w:sz="4" w:space="1" w:color="auto"/>
      </w:pBdr>
      <w:ind w:left="360"/>
      <w:jc w:val="both"/>
    </w:pPr>
    <w:r>
      <w:t>August 19, 2013</w:t>
    </w:r>
    <w:r>
      <w:tab/>
    </w:r>
    <w:r>
      <w:tab/>
    </w:r>
    <w:r>
      <w:tab/>
      <w:t xml:space="preserve">Page </w:t>
    </w:r>
    <w:r w:rsidR="00D244C8">
      <w:rPr>
        <w:rStyle w:val="PageNumber"/>
      </w:rPr>
      <w:fldChar w:fldCharType="begin"/>
    </w:r>
    <w:r>
      <w:rPr>
        <w:rStyle w:val="PageNumber"/>
      </w:rPr>
      <w:instrText xml:space="preserve"> PAGE </w:instrText>
    </w:r>
    <w:r w:rsidR="00D244C8">
      <w:rPr>
        <w:rStyle w:val="PageNumber"/>
      </w:rPr>
      <w:fldChar w:fldCharType="separate"/>
    </w:r>
    <w:r w:rsidR="007877B5">
      <w:rPr>
        <w:rStyle w:val="PageNumber"/>
        <w:noProof/>
      </w:rPr>
      <w:t>2</w:t>
    </w:r>
    <w:r w:rsidR="00D244C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C57B72"/>
    <w:multiLevelType w:val="hybridMultilevel"/>
    <w:tmpl w:val="CA0CEA66"/>
    <w:lvl w:ilvl="0" w:tplc="D9BE0CC8">
      <w:start w:val="1"/>
      <w:numFmt w:val="lowerLetter"/>
      <w:lvlText w:val="%1."/>
      <w:lvlJc w:val="left"/>
      <w:pPr>
        <w:ind w:left="180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E6395F"/>
    <w:multiLevelType w:val="hybridMultilevel"/>
    <w:tmpl w:val="203E2DDC"/>
    <w:lvl w:ilvl="0" w:tplc="7A8CE4AC">
      <w:start w:val="1"/>
      <w:numFmt w:val="lowerLetter"/>
      <w:lvlText w:val="%1."/>
      <w:lvlJc w:val="left"/>
      <w:pPr>
        <w:ind w:left="1800" w:hanging="360"/>
      </w:pPr>
      <w:rPr>
        <w:rFonts w:ascii="Times New Roman" w:hAnsi="Times New Roman"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151C8C"/>
    <w:multiLevelType w:val="hybridMultilevel"/>
    <w:tmpl w:val="5B042348"/>
    <w:lvl w:ilvl="0" w:tplc="BB7891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5B34337"/>
    <w:multiLevelType w:val="hybridMultilevel"/>
    <w:tmpl w:val="A67EE25E"/>
    <w:lvl w:ilvl="0" w:tplc="4DD2E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6"/>
  </w:num>
  <w:num w:numId="4">
    <w:abstractNumId w:val="5"/>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9"/>
  </w:num>
  <w:num w:numId="11">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BA5"/>
    <w:rsid w:val="00043F3E"/>
    <w:rsid w:val="000440DB"/>
    <w:rsid w:val="00045192"/>
    <w:rsid w:val="00045C59"/>
    <w:rsid w:val="0004643F"/>
    <w:rsid w:val="00046498"/>
    <w:rsid w:val="0004681D"/>
    <w:rsid w:val="000508C7"/>
    <w:rsid w:val="0005113C"/>
    <w:rsid w:val="0005194D"/>
    <w:rsid w:val="00051A3E"/>
    <w:rsid w:val="000522DA"/>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21A"/>
    <w:rsid w:val="00067CC3"/>
    <w:rsid w:val="00067DF1"/>
    <w:rsid w:val="00070019"/>
    <w:rsid w:val="00070E2B"/>
    <w:rsid w:val="0007168C"/>
    <w:rsid w:val="0007185C"/>
    <w:rsid w:val="00073D6C"/>
    <w:rsid w:val="000750C1"/>
    <w:rsid w:val="000757C3"/>
    <w:rsid w:val="00075BDD"/>
    <w:rsid w:val="000764FE"/>
    <w:rsid w:val="000767DE"/>
    <w:rsid w:val="00076AD4"/>
    <w:rsid w:val="00077009"/>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95C"/>
    <w:rsid w:val="00095A7D"/>
    <w:rsid w:val="00096960"/>
    <w:rsid w:val="00096F0A"/>
    <w:rsid w:val="000975F4"/>
    <w:rsid w:val="000976CA"/>
    <w:rsid w:val="0009772D"/>
    <w:rsid w:val="000A0016"/>
    <w:rsid w:val="000A0443"/>
    <w:rsid w:val="000A1410"/>
    <w:rsid w:val="000A3ACB"/>
    <w:rsid w:val="000A4622"/>
    <w:rsid w:val="000A47B8"/>
    <w:rsid w:val="000A5341"/>
    <w:rsid w:val="000A659D"/>
    <w:rsid w:val="000A6BA4"/>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A8F"/>
    <w:rsid w:val="000B7B05"/>
    <w:rsid w:val="000B7DA6"/>
    <w:rsid w:val="000C0059"/>
    <w:rsid w:val="000C047C"/>
    <w:rsid w:val="000C1404"/>
    <w:rsid w:val="000C1C9F"/>
    <w:rsid w:val="000C292C"/>
    <w:rsid w:val="000C30D0"/>
    <w:rsid w:val="000C3167"/>
    <w:rsid w:val="000C3E44"/>
    <w:rsid w:val="000C5399"/>
    <w:rsid w:val="000C5962"/>
    <w:rsid w:val="000C752C"/>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0C9"/>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3200"/>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233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3312"/>
    <w:rsid w:val="00154025"/>
    <w:rsid w:val="00154FEC"/>
    <w:rsid w:val="001550A5"/>
    <w:rsid w:val="001557EB"/>
    <w:rsid w:val="00155E48"/>
    <w:rsid w:val="0016010D"/>
    <w:rsid w:val="00160303"/>
    <w:rsid w:val="001619B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255"/>
    <w:rsid w:val="00224B4C"/>
    <w:rsid w:val="00225C0D"/>
    <w:rsid w:val="00226530"/>
    <w:rsid w:val="00226FE6"/>
    <w:rsid w:val="00227591"/>
    <w:rsid w:val="00227621"/>
    <w:rsid w:val="002304B9"/>
    <w:rsid w:val="00231498"/>
    <w:rsid w:val="00231606"/>
    <w:rsid w:val="002317AC"/>
    <w:rsid w:val="00231EFA"/>
    <w:rsid w:val="00232F82"/>
    <w:rsid w:val="00233C01"/>
    <w:rsid w:val="00235C87"/>
    <w:rsid w:val="002361A1"/>
    <w:rsid w:val="002367C6"/>
    <w:rsid w:val="0023692C"/>
    <w:rsid w:val="00236E9F"/>
    <w:rsid w:val="00236F82"/>
    <w:rsid w:val="00237375"/>
    <w:rsid w:val="002413FA"/>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3C36"/>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1B45"/>
    <w:rsid w:val="002A2351"/>
    <w:rsid w:val="002A3B06"/>
    <w:rsid w:val="002A3B98"/>
    <w:rsid w:val="002A49EC"/>
    <w:rsid w:val="002A59F7"/>
    <w:rsid w:val="002A617C"/>
    <w:rsid w:val="002A73A5"/>
    <w:rsid w:val="002A7B1F"/>
    <w:rsid w:val="002A7E00"/>
    <w:rsid w:val="002B04B5"/>
    <w:rsid w:val="002B28B7"/>
    <w:rsid w:val="002B374A"/>
    <w:rsid w:val="002B3F92"/>
    <w:rsid w:val="002B4835"/>
    <w:rsid w:val="002B5EA0"/>
    <w:rsid w:val="002B6734"/>
    <w:rsid w:val="002B6D44"/>
    <w:rsid w:val="002B70F7"/>
    <w:rsid w:val="002C00C5"/>
    <w:rsid w:val="002C1557"/>
    <w:rsid w:val="002C190B"/>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0A1"/>
    <w:rsid w:val="003227BA"/>
    <w:rsid w:val="00324772"/>
    <w:rsid w:val="00326812"/>
    <w:rsid w:val="003268F9"/>
    <w:rsid w:val="003316CF"/>
    <w:rsid w:val="0033352A"/>
    <w:rsid w:val="003342C6"/>
    <w:rsid w:val="0033475C"/>
    <w:rsid w:val="00335ED4"/>
    <w:rsid w:val="00336AC3"/>
    <w:rsid w:val="00337F6A"/>
    <w:rsid w:val="00340DAD"/>
    <w:rsid w:val="00341B4B"/>
    <w:rsid w:val="00343338"/>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0F02"/>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87FF7"/>
    <w:rsid w:val="00390439"/>
    <w:rsid w:val="00390D14"/>
    <w:rsid w:val="003911C3"/>
    <w:rsid w:val="00391466"/>
    <w:rsid w:val="00391C6F"/>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3821"/>
    <w:rsid w:val="004056AA"/>
    <w:rsid w:val="0040581D"/>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440"/>
    <w:rsid w:val="004238D2"/>
    <w:rsid w:val="004238E9"/>
    <w:rsid w:val="00424392"/>
    <w:rsid w:val="00424459"/>
    <w:rsid w:val="00425DC0"/>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3B93"/>
    <w:rsid w:val="00443F5D"/>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4A43"/>
    <w:rsid w:val="00455D6F"/>
    <w:rsid w:val="0045773C"/>
    <w:rsid w:val="00460B45"/>
    <w:rsid w:val="00460DAC"/>
    <w:rsid w:val="00460EA3"/>
    <w:rsid w:val="00461D90"/>
    <w:rsid w:val="00461FAE"/>
    <w:rsid w:val="0046271D"/>
    <w:rsid w:val="004638EE"/>
    <w:rsid w:val="00463EE9"/>
    <w:rsid w:val="00464536"/>
    <w:rsid w:val="00464DE4"/>
    <w:rsid w:val="00465398"/>
    <w:rsid w:val="00465425"/>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788"/>
    <w:rsid w:val="004839AA"/>
    <w:rsid w:val="0048443D"/>
    <w:rsid w:val="00484CBA"/>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2969"/>
    <w:rsid w:val="004B3317"/>
    <w:rsid w:val="004B443A"/>
    <w:rsid w:val="004B47CA"/>
    <w:rsid w:val="004B48D0"/>
    <w:rsid w:val="004B5225"/>
    <w:rsid w:val="004B5325"/>
    <w:rsid w:val="004B55C0"/>
    <w:rsid w:val="004B5DD7"/>
    <w:rsid w:val="004B640F"/>
    <w:rsid w:val="004B6711"/>
    <w:rsid w:val="004B758F"/>
    <w:rsid w:val="004C0E35"/>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10B"/>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1231"/>
    <w:rsid w:val="0050140D"/>
    <w:rsid w:val="005024C6"/>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0E6"/>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6994"/>
    <w:rsid w:val="0055732B"/>
    <w:rsid w:val="0055756F"/>
    <w:rsid w:val="00560FBD"/>
    <w:rsid w:val="00561695"/>
    <w:rsid w:val="00562E6E"/>
    <w:rsid w:val="00563510"/>
    <w:rsid w:val="00563A95"/>
    <w:rsid w:val="005640B5"/>
    <w:rsid w:val="0056504F"/>
    <w:rsid w:val="00565398"/>
    <w:rsid w:val="00566119"/>
    <w:rsid w:val="00566183"/>
    <w:rsid w:val="005662D5"/>
    <w:rsid w:val="0056669C"/>
    <w:rsid w:val="00567A95"/>
    <w:rsid w:val="00570152"/>
    <w:rsid w:val="005707E3"/>
    <w:rsid w:val="005744D8"/>
    <w:rsid w:val="00574795"/>
    <w:rsid w:val="00574983"/>
    <w:rsid w:val="00575B3C"/>
    <w:rsid w:val="00575CF0"/>
    <w:rsid w:val="00575F02"/>
    <w:rsid w:val="0057635E"/>
    <w:rsid w:val="005769F8"/>
    <w:rsid w:val="00576D03"/>
    <w:rsid w:val="005777BB"/>
    <w:rsid w:val="00577932"/>
    <w:rsid w:val="00577955"/>
    <w:rsid w:val="005779BC"/>
    <w:rsid w:val="00580170"/>
    <w:rsid w:val="00582619"/>
    <w:rsid w:val="00582AB8"/>
    <w:rsid w:val="00582B00"/>
    <w:rsid w:val="00583668"/>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A73F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35"/>
    <w:rsid w:val="005C3F8E"/>
    <w:rsid w:val="005C5274"/>
    <w:rsid w:val="005C5393"/>
    <w:rsid w:val="005C7133"/>
    <w:rsid w:val="005C7211"/>
    <w:rsid w:val="005D17F2"/>
    <w:rsid w:val="005D3A2E"/>
    <w:rsid w:val="005D3DFB"/>
    <w:rsid w:val="005D4D00"/>
    <w:rsid w:val="005D4D3F"/>
    <w:rsid w:val="005D576A"/>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33F"/>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5FE2"/>
    <w:rsid w:val="0061661B"/>
    <w:rsid w:val="006169E0"/>
    <w:rsid w:val="00617019"/>
    <w:rsid w:val="00617844"/>
    <w:rsid w:val="00617CFE"/>
    <w:rsid w:val="00617FD9"/>
    <w:rsid w:val="00620699"/>
    <w:rsid w:val="00620D64"/>
    <w:rsid w:val="00622240"/>
    <w:rsid w:val="00622AA3"/>
    <w:rsid w:val="0062307E"/>
    <w:rsid w:val="006231A8"/>
    <w:rsid w:val="0062427C"/>
    <w:rsid w:val="0062662D"/>
    <w:rsid w:val="006278F3"/>
    <w:rsid w:val="00631411"/>
    <w:rsid w:val="006316FA"/>
    <w:rsid w:val="006317A7"/>
    <w:rsid w:val="00631AC7"/>
    <w:rsid w:val="00633E73"/>
    <w:rsid w:val="00635281"/>
    <w:rsid w:val="00635735"/>
    <w:rsid w:val="00636958"/>
    <w:rsid w:val="006379FE"/>
    <w:rsid w:val="006402FD"/>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491"/>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B10"/>
    <w:rsid w:val="00685FE5"/>
    <w:rsid w:val="006869AC"/>
    <w:rsid w:val="00686BA6"/>
    <w:rsid w:val="00691060"/>
    <w:rsid w:val="006913FF"/>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530"/>
    <w:rsid w:val="006E1666"/>
    <w:rsid w:val="006E16B5"/>
    <w:rsid w:val="006E19A0"/>
    <w:rsid w:val="006E1F1C"/>
    <w:rsid w:val="006E20E9"/>
    <w:rsid w:val="006E334B"/>
    <w:rsid w:val="006E4051"/>
    <w:rsid w:val="006E4410"/>
    <w:rsid w:val="006E56A8"/>
    <w:rsid w:val="006E591D"/>
    <w:rsid w:val="006E6982"/>
    <w:rsid w:val="006E718D"/>
    <w:rsid w:val="006E7C15"/>
    <w:rsid w:val="006F0E37"/>
    <w:rsid w:val="006F3716"/>
    <w:rsid w:val="006F4D33"/>
    <w:rsid w:val="006F4E98"/>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75BD"/>
    <w:rsid w:val="0072008F"/>
    <w:rsid w:val="007206F5"/>
    <w:rsid w:val="007223DE"/>
    <w:rsid w:val="007236BE"/>
    <w:rsid w:val="0072393C"/>
    <w:rsid w:val="007248A2"/>
    <w:rsid w:val="00724D4F"/>
    <w:rsid w:val="007265EC"/>
    <w:rsid w:val="0072682E"/>
    <w:rsid w:val="0072693F"/>
    <w:rsid w:val="0072739A"/>
    <w:rsid w:val="00727942"/>
    <w:rsid w:val="00730620"/>
    <w:rsid w:val="007316FE"/>
    <w:rsid w:val="00731CF1"/>
    <w:rsid w:val="00731E74"/>
    <w:rsid w:val="00732062"/>
    <w:rsid w:val="0073582F"/>
    <w:rsid w:val="00736355"/>
    <w:rsid w:val="007368CE"/>
    <w:rsid w:val="00737107"/>
    <w:rsid w:val="00737243"/>
    <w:rsid w:val="00737440"/>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63EC"/>
    <w:rsid w:val="00766F4E"/>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9A7"/>
    <w:rsid w:val="00786EDC"/>
    <w:rsid w:val="007877B5"/>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1BB4"/>
    <w:rsid w:val="007A23C8"/>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B8E"/>
    <w:rsid w:val="007C3E16"/>
    <w:rsid w:val="007C6B02"/>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0E7B"/>
    <w:rsid w:val="007E1BCA"/>
    <w:rsid w:val="007E2DC8"/>
    <w:rsid w:val="007E372F"/>
    <w:rsid w:val="007E6501"/>
    <w:rsid w:val="007E6CE7"/>
    <w:rsid w:val="007E7B35"/>
    <w:rsid w:val="007E7EF3"/>
    <w:rsid w:val="007F0A36"/>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48CB"/>
    <w:rsid w:val="00814A6F"/>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E5A"/>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2EE3"/>
    <w:rsid w:val="0089305E"/>
    <w:rsid w:val="008931E9"/>
    <w:rsid w:val="00895409"/>
    <w:rsid w:val="00895ACF"/>
    <w:rsid w:val="00896BAF"/>
    <w:rsid w:val="00897373"/>
    <w:rsid w:val="00897614"/>
    <w:rsid w:val="008A01A5"/>
    <w:rsid w:val="008A123F"/>
    <w:rsid w:val="008A12AA"/>
    <w:rsid w:val="008A3C1C"/>
    <w:rsid w:val="008A4747"/>
    <w:rsid w:val="008A499E"/>
    <w:rsid w:val="008A534A"/>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46F"/>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3D23"/>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177E2"/>
    <w:rsid w:val="009214AB"/>
    <w:rsid w:val="00922C51"/>
    <w:rsid w:val="009246F9"/>
    <w:rsid w:val="00924E9C"/>
    <w:rsid w:val="009255E5"/>
    <w:rsid w:val="009259FE"/>
    <w:rsid w:val="00925E26"/>
    <w:rsid w:val="00925E2C"/>
    <w:rsid w:val="00925E3D"/>
    <w:rsid w:val="009260D7"/>
    <w:rsid w:val="0093078B"/>
    <w:rsid w:val="00930A34"/>
    <w:rsid w:val="00931E0C"/>
    <w:rsid w:val="0093201C"/>
    <w:rsid w:val="00933996"/>
    <w:rsid w:val="009359D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4F6A"/>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5D8"/>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1B05"/>
    <w:rsid w:val="00A12C10"/>
    <w:rsid w:val="00A1450A"/>
    <w:rsid w:val="00A14AAF"/>
    <w:rsid w:val="00A1546B"/>
    <w:rsid w:val="00A15718"/>
    <w:rsid w:val="00A160B7"/>
    <w:rsid w:val="00A17F0F"/>
    <w:rsid w:val="00A214AA"/>
    <w:rsid w:val="00A21DF4"/>
    <w:rsid w:val="00A2515B"/>
    <w:rsid w:val="00A25EE8"/>
    <w:rsid w:val="00A2613B"/>
    <w:rsid w:val="00A26916"/>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055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7BD"/>
    <w:rsid w:val="00A75C81"/>
    <w:rsid w:val="00A7644B"/>
    <w:rsid w:val="00A77231"/>
    <w:rsid w:val="00A77379"/>
    <w:rsid w:val="00A8029A"/>
    <w:rsid w:val="00A843BD"/>
    <w:rsid w:val="00A84724"/>
    <w:rsid w:val="00A8503E"/>
    <w:rsid w:val="00A85802"/>
    <w:rsid w:val="00A85B77"/>
    <w:rsid w:val="00A85F3D"/>
    <w:rsid w:val="00A86517"/>
    <w:rsid w:val="00A86653"/>
    <w:rsid w:val="00A866EA"/>
    <w:rsid w:val="00A878AC"/>
    <w:rsid w:val="00A87C4A"/>
    <w:rsid w:val="00A90129"/>
    <w:rsid w:val="00A916B7"/>
    <w:rsid w:val="00A918CB"/>
    <w:rsid w:val="00A91A96"/>
    <w:rsid w:val="00A92748"/>
    <w:rsid w:val="00A92853"/>
    <w:rsid w:val="00A9298B"/>
    <w:rsid w:val="00A9327B"/>
    <w:rsid w:val="00A93501"/>
    <w:rsid w:val="00A95886"/>
    <w:rsid w:val="00AA12DC"/>
    <w:rsid w:val="00AA14FC"/>
    <w:rsid w:val="00AA34AB"/>
    <w:rsid w:val="00AA4396"/>
    <w:rsid w:val="00AA4659"/>
    <w:rsid w:val="00AA4A79"/>
    <w:rsid w:val="00AA5976"/>
    <w:rsid w:val="00AA6168"/>
    <w:rsid w:val="00AA63E7"/>
    <w:rsid w:val="00AA7FF7"/>
    <w:rsid w:val="00AB007C"/>
    <w:rsid w:val="00AB0A79"/>
    <w:rsid w:val="00AB0EE6"/>
    <w:rsid w:val="00AB1A43"/>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8EA"/>
    <w:rsid w:val="00AE27D7"/>
    <w:rsid w:val="00AE35FC"/>
    <w:rsid w:val="00AE392A"/>
    <w:rsid w:val="00AE3BCF"/>
    <w:rsid w:val="00AE3DFE"/>
    <w:rsid w:val="00AE466D"/>
    <w:rsid w:val="00AE5230"/>
    <w:rsid w:val="00AE6321"/>
    <w:rsid w:val="00AE6EB1"/>
    <w:rsid w:val="00AE72E6"/>
    <w:rsid w:val="00AE730F"/>
    <w:rsid w:val="00AE7A61"/>
    <w:rsid w:val="00AF1D8B"/>
    <w:rsid w:val="00AF29EF"/>
    <w:rsid w:val="00AF3043"/>
    <w:rsid w:val="00AF3FAA"/>
    <w:rsid w:val="00AF4522"/>
    <w:rsid w:val="00AF4D6F"/>
    <w:rsid w:val="00AF67EC"/>
    <w:rsid w:val="00AF77BA"/>
    <w:rsid w:val="00AF7A31"/>
    <w:rsid w:val="00AF7CEB"/>
    <w:rsid w:val="00B00EC4"/>
    <w:rsid w:val="00B00F98"/>
    <w:rsid w:val="00B02868"/>
    <w:rsid w:val="00B03953"/>
    <w:rsid w:val="00B04FBF"/>
    <w:rsid w:val="00B05886"/>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2EE7"/>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1D8B"/>
    <w:rsid w:val="00B521CB"/>
    <w:rsid w:val="00B523E4"/>
    <w:rsid w:val="00B53B7E"/>
    <w:rsid w:val="00B55158"/>
    <w:rsid w:val="00B56A7C"/>
    <w:rsid w:val="00B56CE9"/>
    <w:rsid w:val="00B56EC9"/>
    <w:rsid w:val="00B602BD"/>
    <w:rsid w:val="00B6037B"/>
    <w:rsid w:val="00B603EB"/>
    <w:rsid w:val="00B60CC5"/>
    <w:rsid w:val="00B60EC1"/>
    <w:rsid w:val="00B61290"/>
    <w:rsid w:val="00B61457"/>
    <w:rsid w:val="00B61C66"/>
    <w:rsid w:val="00B628A4"/>
    <w:rsid w:val="00B63353"/>
    <w:rsid w:val="00B63906"/>
    <w:rsid w:val="00B63D23"/>
    <w:rsid w:val="00B65438"/>
    <w:rsid w:val="00B662B6"/>
    <w:rsid w:val="00B66C43"/>
    <w:rsid w:val="00B671B6"/>
    <w:rsid w:val="00B67998"/>
    <w:rsid w:val="00B67E53"/>
    <w:rsid w:val="00B7039C"/>
    <w:rsid w:val="00B71668"/>
    <w:rsid w:val="00B72788"/>
    <w:rsid w:val="00B7294A"/>
    <w:rsid w:val="00B73E31"/>
    <w:rsid w:val="00B73E64"/>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979AA"/>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B7FD2"/>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4F15"/>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2FFA"/>
    <w:rsid w:val="00C14061"/>
    <w:rsid w:val="00C16314"/>
    <w:rsid w:val="00C1780C"/>
    <w:rsid w:val="00C17EFE"/>
    <w:rsid w:val="00C201B1"/>
    <w:rsid w:val="00C2052C"/>
    <w:rsid w:val="00C212A0"/>
    <w:rsid w:val="00C216C4"/>
    <w:rsid w:val="00C21AED"/>
    <w:rsid w:val="00C2200F"/>
    <w:rsid w:val="00C23506"/>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0EFD"/>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0830"/>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42"/>
    <w:rsid w:val="00CE3158"/>
    <w:rsid w:val="00CE43F8"/>
    <w:rsid w:val="00CE4C91"/>
    <w:rsid w:val="00CE52E8"/>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DEC"/>
    <w:rsid w:val="00D02E97"/>
    <w:rsid w:val="00D03F13"/>
    <w:rsid w:val="00D04556"/>
    <w:rsid w:val="00D05736"/>
    <w:rsid w:val="00D0613E"/>
    <w:rsid w:val="00D069A9"/>
    <w:rsid w:val="00D06E9D"/>
    <w:rsid w:val="00D0781E"/>
    <w:rsid w:val="00D10339"/>
    <w:rsid w:val="00D10368"/>
    <w:rsid w:val="00D1042D"/>
    <w:rsid w:val="00D1060D"/>
    <w:rsid w:val="00D118FF"/>
    <w:rsid w:val="00D1195B"/>
    <w:rsid w:val="00D11D9D"/>
    <w:rsid w:val="00D143E2"/>
    <w:rsid w:val="00D161AB"/>
    <w:rsid w:val="00D170F2"/>
    <w:rsid w:val="00D17C80"/>
    <w:rsid w:val="00D2000D"/>
    <w:rsid w:val="00D20425"/>
    <w:rsid w:val="00D217CB"/>
    <w:rsid w:val="00D220C7"/>
    <w:rsid w:val="00D22F91"/>
    <w:rsid w:val="00D23555"/>
    <w:rsid w:val="00D2358E"/>
    <w:rsid w:val="00D23E95"/>
    <w:rsid w:val="00D24271"/>
    <w:rsid w:val="00D242FB"/>
    <w:rsid w:val="00D244C8"/>
    <w:rsid w:val="00D30155"/>
    <w:rsid w:val="00D30195"/>
    <w:rsid w:val="00D32612"/>
    <w:rsid w:val="00D32871"/>
    <w:rsid w:val="00D32FA1"/>
    <w:rsid w:val="00D33169"/>
    <w:rsid w:val="00D3390F"/>
    <w:rsid w:val="00D34303"/>
    <w:rsid w:val="00D35C5D"/>
    <w:rsid w:val="00D35FFD"/>
    <w:rsid w:val="00D40905"/>
    <w:rsid w:val="00D41A35"/>
    <w:rsid w:val="00D41B5B"/>
    <w:rsid w:val="00D42C41"/>
    <w:rsid w:val="00D42FC5"/>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18F"/>
    <w:rsid w:val="00D85230"/>
    <w:rsid w:val="00D85DFC"/>
    <w:rsid w:val="00D85EF8"/>
    <w:rsid w:val="00D86102"/>
    <w:rsid w:val="00D870F0"/>
    <w:rsid w:val="00D875D7"/>
    <w:rsid w:val="00D8760E"/>
    <w:rsid w:val="00D90CB2"/>
    <w:rsid w:val="00D90F79"/>
    <w:rsid w:val="00D9101B"/>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070E"/>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1B7"/>
    <w:rsid w:val="00DC4C60"/>
    <w:rsid w:val="00DC52ED"/>
    <w:rsid w:val="00DD0B05"/>
    <w:rsid w:val="00DD22AC"/>
    <w:rsid w:val="00DD2ACD"/>
    <w:rsid w:val="00DD2F30"/>
    <w:rsid w:val="00DD3F39"/>
    <w:rsid w:val="00DD4482"/>
    <w:rsid w:val="00DD4A6C"/>
    <w:rsid w:val="00DD7282"/>
    <w:rsid w:val="00DE0C08"/>
    <w:rsid w:val="00DE1848"/>
    <w:rsid w:val="00DE34A4"/>
    <w:rsid w:val="00DE3ABC"/>
    <w:rsid w:val="00DE5778"/>
    <w:rsid w:val="00DE6A14"/>
    <w:rsid w:val="00DE7756"/>
    <w:rsid w:val="00DF0158"/>
    <w:rsid w:val="00DF0FDD"/>
    <w:rsid w:val="00DF25C0"/>
    <w:rsid w:val="00DF358B"/>
    <w:rsid w:val="00DF439C"/>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6E"/>
    <w:rsid w:val="00E52479"/>
    <w:rsid w:val="00E52D43"/>
    <w:rsid w:val="00E53193"/>
    <w:rsid w:val="00E542EC"/>
    <w:rsid w:val="00E54829"/>
    <w:rsid w:val="00E54E75"/>
    <w:rsid w:val="00E6038B"/>
    <w:rsid w:val="00E60DE7"/>
    <w:rsid w:val="00E6115E"/>
    <w:rsid w:val="00E611D1"/>
    <w:rsid w:val="00E616DE"/>
    <w:rsid w:val="00E61F64"/>
    <w:rsid w:val="00E6501E"/>
    <w:rsid w:val="00E660EF"/>
    <w:rsid w:val="00E67115"/>
    <w:rsid w:val="00E67A41"/>
    <w:rsid w:val="00E70DA9"/>
    <w:rsid w:val="00E716E0"/>
    <w:rsid w:val="00E71931"/>
    <w:rsid w:val="00E732AF"/>
    <w:rsid w:val="00E744E1"/>
    <w:rsid w:val="00E7496B"/>
    <w:rsid w:val="00E75603"/>
    <w:rsid w:val="00E77737"/>
    <w:rsid w:val="00E77A30"/>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4FB3"/>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3DA3"/>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6F5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2E5"/>
    <w:rsid w:val="00F6696A"/>
    <w:rsid w:val="00F70939"/>
    <w:rsid w:val="00F70C3F"/>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87FAB"/>
    <w:rsid w:val="00F907E1"/>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5C1A"/>
    <w:rsid w:val="00FD6082"/>
    <w:rsid w:val="00FD66A1"/>
    <w:rsid w:val="00FE1AD6"/>
    <w:rsid w:val="00FE1C0F"/>
    <w:rsid w:val="00FE2388"/>
    <w:rsid w:val="00FE2498"/>
    <w:rsid w:val="00FE2A97"/>
    <w:rsid w:val="00FE2FD0"/>
    <w:rsid w:val="00FE4880"/>
    <w:rsid w:val="00FE6192"/>
    <w:rsid w:val="00FE6431"/>
    <w:rsid w:val="00FE6883"/>
    <w:rsid w:val="00FE7078"/>
    <w:rsid w:val="00FF2B5F"/>
    <w:rsid w:val="00FF4538"/>
    <w:rsid w:val="00FF49BD"/>
    <w:rsid w:val="00FF4A25"/>
    <w:rsid w:val="00FF650F"/>
    <w:rsid w:val="00FF6883"/>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21774549">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1777</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6</cp:revision>
  <cp:lastPrinted>2013-08-08T18:36:00Z</cp:lastPrinted>
  <dcterms:created xsi:type="dcterms:W3CDTF">2013-08-13T13:34:00Z</dcterms:created>
  <dcterms:modified xsi:type="dcterms:W3CDTF">2013-08-14T19:06:00Z</dcterms:modified>
</cp:coreProperties>
</file>