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C35072">
      <w:pPr>
        <w:tabs>
          <w:tab w:val="center" w:pos="5400"/>
        </w:tabs>
        <w:rPr>
          <w:b/>
          <w:sz w:val="36"/>
          <w:szCs w:val="36"/>
        </w:rPr>
      </w:pPr>
      <w:r>
        <w:rPr>
          <w:b/>
          <w:sz w:val="36"/>
          <w:szCs w:val="36"/>
        </w:rPr>
        <w:t>Revised 10/11/12</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B030B9">
        <w:rPr>
          <w:b/>
        </w:rPr>
        <w:t>October 1</w:t>
      </w:r>
      <w:r w:rsidR="003E40BD">
        <w:rPr>
          <w:b/>
        </w:rPr>
        <w:t>5</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Pr="00FB640A" w:rsidRDefault="00DC01BF">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DC01BF" w:rsidRPr="00FB640A" w:rsidRDefault="00DC01BF"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Pr="00FB640A" w:rsidRDefault="00DC01BF" w:rsidP="00F63477">
      <w:pPr>
        <w:ind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096F0A" w:rsidRDefault="00096F0A" w:rsidP="00B030B9">
      <w:pPr>
        <w:tabs>
          <w:tab w:val="left" w:pos="1080"/>
        </w:tabs>
      </w:pPr>
    </w:p>
    <w:p w:rsidR="001E014F" w:rsidRDefault="001E014F" w:rsidP="00B030B9">
      <w:pPr>
        <w:tabs>
          <w:tab w:val="left" w:pos="1080"/>
        </w:tabs>
      </w:pPr>
    </w:p>
    <w:p w:rsidR="001E014F" w:rsidRDefault="008D5EB9" w:rsidP="001E014F">
      <w:pPr>
        <w:tabs>
          <w:tab w:val="left" w:pos="1080"/>
        </w:tabs>
        <w:ind w:left="1080" w:hanging="720"/>
      </w:pPr>
      <w:r>
        <w:t>1.</w:t>
      </w:r>
      <w:r w:rsidR="001E014F">
        <w:tab/>
        <w:t xml:space="preserve">Request Board Approval to </w:t>
      </w:r>
      <w:r w:rsidR="00062690">
        <w:t>Conduct the</w:t>
      </w:r>
      <w:r w:rsidR="001E014F">
        <w:t xml:space="preserve"> Public Hearing </w:t>
      </w:r>
      <w:r w:rsidR="00062690">
        <w:t xml:space="preserve">and Adopt an </w:t>
      </w:r>
      <w:r w:rsidR="001E014F">
        <w:t>Ordinance Repealing the Wakulla County Airport Committee</w:t>
      </w:r>
    </w:p>
    <w:p w:rsidR="001E014F" w:rsidRDefault="001E014F" w:rsidP="001E014F">
      <w:pPr>
        <w:tabs>
          <w:tab w:val="left" w:pos="1080"/>
        </w:tabs>
        <w:ind w:left="1080" w:hanging="720"/>
        <w:rPr>
          <w:sz w:val="20"/>
          <w:szCs w:val="20"/>
        </w:rPr>
      </w:pPr>
      <w:r>
        <w:tab/>
      </w:r>
      <w:r>
        <w:rPr>
          <w:sz w:val="20"/>
          <w:szCs w:val="20"/>
        </w:rPr>
        <w:t>(Heather Encinosa, County Attorney)</w:t>
      </w:r>
    </w:p>
    <w:p w:rsidR="00666707" w:rsidRDefault="00666707" w:rsidP="00B030B9">
      <w:pPr>
        <w:tabs>
          <w:tab w:val="left" w:pos="1080"/>
        </w:tabs>
      </w:pPr>
    </w:p>
    <w:p w:rsidR="0037228B" w:rsidRPr="00FB640A" w:rsidRDefault="00677A8B" w:rsidP="007C3565">
      <w:pPr>
        <w:tabs>
          <w:tab w:val="left" w:pos="1080"/>
        </w:tabs>
        <w:ind w:left="1080" w:hanging="720"/>
      </w:pPr>
      <w:r>
        <w:tab/>
      </w: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B26410" w:rsidRDefault="00B26410" w:rsidP="00B26410">
      <w:pPr>
        <w:ind w:left="1080"/>
      </w:pPr>
      <w:r>
        <w:t>Commissioner Stewart</w:t>
      </w:r>
      <w:r w:rsidR="00C35072">
        <w:t xml:space="preserve"> to Present Certificate of Heroism to </w:t>
      </w:r>
      <w:proofErr w:type="spellStart"/>
      <w:r w:rsidR="00C35072">
        <w:t>Kiersten</w:t>
      </w:r>
      <w:proofErr w:type="spellEnd"/>
      <w:r w:rsidR="00C35072">
        <w:t xml:space="preserve"> Simmons</w:t>
      </w:r>
    </w:p>
    <w:p w:rsidR="00B26410" w:rsidRDefault="00B26410" w:rsidP="002C5B92">
      <w:pPr>
        <w:tabs>
          <w:tab w:val="left" w:pos="360"/>
          <w:tab w:val="left" w:pos="1080"/>
        </w:tabs>
        <w:autoSpaceDE w:val="0"/>
        <w:autoSpaceDN w:val="0"/>
        <w:adjustRightInd w:val="0"/>
        <w:ind w:left="360"/>
        <w:rPr>
          <w:bCs/>
          <w:iCs/>
        </w:rPr>
      </w:pPr>
    </w:p>
    <w:p w:rsidR="00662DEF" w:rsidRDefault="00B26410" w:rsidP="002C5B92">
      <w:pPr>
        <w:tabs>
          <w:tab w:val="left" w:pos="360"/>
          <w:tab w:val="left" w:pos="1080"/>
        </w:tabs>
        <w:autoSpaceDE w:val="0"/>
        <w:autoSpaceDN w:val="0"/>
        <w:adjustRightInd w:val="0"/>
        <w:ind w:left="360"/>
        <w:rPr>
          <w:bCs/>
          <w:iCs/>
        </w:rPr>
      </w:pPr>
      <w:r>
        <w:rPr>
          <w:bCs/>
          <w:iCs/>
        </w:rPr>
        <w:tab/>
      </w:r>
      <w:r w:rsidR="00662DEF">
        <w:rPr>
          <w:bCs/>
          <w:iCs/>
        </w:rPr>
        <w:t>Announcement of Big Brother and Big Sisters Upcoming Event by</w:t>
      </w:r>
      <w:r w:rsidR="00F63477">
        <w:rPr>
          <w:bCs/>
          <w:iCs/>
        </w:rPr>
        <w:t xml:space="preserve"> Stacy Harvey</w:t>
      </w:r>
    </w:p>
    <w:p w:rsidR="00662DEF" w:rsidRDefault="00662DEF" w:rsidP="002C5B92">
      <w:pPr>
        <w:tabs>
          <w:tab w:val="left" w:pos="360"/>
          <w:tab w:val="left" w:pos="1080"/>
        </w:tabs>
        <w:autoSpaceDE w:val="0"/>
        <w:autoSpaceDN w:val="0"/>
        <w:adjustRightInd w:val="0"/>
        <w:ind w:left="360"/>
        <w:rPr>
          <w:bCs/>
          <w:iCs/>
        </w:rPr>
      </w:pPr>
    </w:p>
    <w:p w:rsidR="00EC0DCB" w:rsidRDefault="00662DEF" w:rsidP="002C5B92">
      <w:pPr>
        <w:tabs>
          <w:tab w:val="left" w:pos="360"/>
          <w:tab w:val="left" w:pos="1080"/>
        </w:tabs>
        <w:autoSpaceDE w:val="0"/>
        <w:autoSpaceDN w:val="0"/>
        <w:adjustRightInd w:val="0"/>
        <w:ind w:left="360"/>
        <w:rPr>
          <w:bCs/>
          <w:iCs/>
        </w:rPr>
      </w:pPr>
      <w:r>
        <w:rPr>
          <w:bCs/>
          <w:iCs/>
        </w:rPr>
        <w:tab/>
      </w:r>
      <w:r w:rsidR="00EC0DCB">
        <w:rPr>
          <w:bCs/>
          <w:iCs/>
        </w:rPr>
        <w:t xml:space="preserve">Announcement of Pancreatic Cancer Awareness Month in Wakulla County by </w:t>
      </w:r>
      <w:r w:rsidR="00EC0DCB" w:rsidRPr="00EC0DCB">
        <w:t>Marian Cardona</w:t>
      </w:r>
    </w:p>
    <w:p w:rsidR="00EC0DCB" w:rsidRDefault="00EC0DCB" w:rsidP="002C5B92">
      <w:pPr>
        <w:tabs>
          <w:tab w:val="left" w:pos="360"/>
          <w:tab w:val="left" w:pos="1080"/>
        </w:tabs>
        <w:autoSpaceDE w:val="0"/>
        <w:autoSpaceDN w:val="0"/>
        <w:adjustRightInd w:val="0"/>
        <w:ind w:left="360"/>
        <w:rPr>
          <w:bCs/>
          <w:iCs/>
        </w:rPr>
      </w:pPr>
    </w:p>
    <w:p w:rsidR="00DC01BF" w:rsidRPr="00B030B9" w:rsidRDefault="00EC0DCB" w:rsidP="002C5B92">
      <w:pPr>
        <w:tabs>
          <w:tab w:val="left" w:pos="360"/>
          <w:tab w:val="left" w:pos="1080"/>
        </w:tabs>
        <w:autoSpaceDE w:val="0"/>
        <w:autoSpaceDN w:val="0"/>
        <w:adjustRightInd w:val="0"/>
        <w:ind w:left="360"/>
        <w:rPr>
          <w:bCs/>
          <w:iCs/>
        </w:rPr>
      </w:pPr>
      <w:r>
        <w:rPr>
          <w:bCs/>
          <w:iCs/>
        </w:rPr>
        <w:tab/>
      </w:r>
      <w:r w:rsidR="00B030B9" w:rsidRPr="00B030B9">
        <w:rPr>
          <w:bCs/>
          <w:iCs/>
        </w:rPr>
        <w:t xml:space="preserve">Announcement of Big Bend Hospice Month in Wakulla County </w:t>
      </w:r>
      <w:r>
        <w:rPr>
          <w:bCs/>
          <w:iCs/>
        </w:rPr>
        <w:t xml:space="preserve">by Pam </w:t>
      </w:r>
      <w:proofErr w:type="spellStart"/>
      <w:r>
        <w:rPr>
          <w:bCs/>
          <w:iCs/>
        </w:rPr>
        <w:t>Raker</w:t>
      </w:r>
      <w:proofErr w:type="spellEnd"/>
      <w:r>
        <w:rPr>
          <w:bCs/>
          <w:iCs/>
        </w:rPr>
        <w:t xml:space="preserve"> Allbritton</w:t>
      </w:r>
    </w:p>
    <w:p w:rsidR="006C7C02" w:rsidRDefault="006C7C02" w:rsidP="001B1D93">
      <w:pPr>
        <w:ind w:right="720"/>
        <w:rPr>
          <w:b/>
          <w:u w:val="single"/>
        </w:rPr>
      </w:pPr>
    </w:p>
    <w:p w:rsidR="00583E45" w:rsidRDefault="00583E45" w:rsidP="00583E45">
      <w:pPr>
        <w:ind w:left="360" w:firstLine="720"/>
      </w:pPr>
      <w:r w:rsidRPr="00583E45">
        <w:t xml:space="preserve">Announcement from Bill Russell Regarding the Smoke &amp; Fire BBQ </w:t>
      </w:r>
      <w:proofErr w:type="spellStart"/>
      <w:r w:rsidRPr="00583E45">
        <w:t>Cookoff</w:t>
      </w:r>
      <w:proofErr w:type="spellEnd"/>
      <w:r w:rsidRPr="00583E45">
        <w:t xml:space="preserve"> </w:t>
      </w:r>
      <w:r>
        <w:rPr>
          <w:rFonts w:ascii="Arial" w:hAnsi="Arial" w:cs="Arial"/>
          <w:color w:val="000080"/>
          <w:sz w:val="20"/>
          <w:szCs w:val="20"/>
        </w:rPr>
        <w:br/>
      </w:r>
    </w:p>
    <w:p w:rsidR="00583E45" w:rsidRDefault="00583E45" w:rsidP="00765D56">
      <w:pPr>
        <w:ind w:left="1080"/>
      </w:pPr>
      <w:r>
        <w:t xml:space="preserve">Announcement from </w:t>
      </w:r>
      <w:proofErr w:type="spellStart"/>
      <w:r w:rsidRPr="00583E45">
        <w:t>Haydee</w:t>
      </w:r>
      <w:proofErr w:type="spellEnd"/>
      <w:r w:rsidRPr="00583E45">
        <w:t xml:space="preserve"> </w:t>
      </w:r>
      <w:proofErr w:type="spellStart"/>
      <w:r w:rsidRPr="00583E45">
        <w:t>Jackley</w:t>
      </w:r>
      <w:proofErr w:type="spellEnd"/>
      <w:r w:rsidRPr="00583E45">
        <w:t xml:space="preserve"> </w:t>
      </w:r>
      <w:r>
        <w:t xml:space="preserve">Regarding </w:t>
      </w:r>
      <w:r w:rsidRPr="00583E45">
        <w:t xml:space="preserve">Wakulla Empty Bowl </w:t>
      </w:r>
      <w:r w:rsidRPr="00583E45">
        <w:br/>
      </w:r>
    </w:p>
    <w:p w:rsidR="00583E45" w:rsidRDefault="00583E45" w:rsidP="00765D56">
      <w:pPr>
        <w:ind w:left="1080"/>
      </w:pPr>
      <w:r>
        <w:t xml:space="preserve">Announcement from </w:t>
      </w:r>
      <w:r w:rsidRPr="00583E45">
        <w:t>Bruce Ashley</w:t>
      </w:r>
      <w:r>
        <w:rPr>
          <w:rFonts w:ascii="Arial" w:hAnsi="Arial" w:cs="Arial"/>
          <w:color w:val="000080"/>
          <w:sz w:val="20"/>
          <w:szCs w:val="20"/>
        </w:rPr>
        <w:t xml:space="preserve"> </w:t>
      </w:r>
      <w:r w:rsidRPr="00583E45">
        <w:t>Regarding</w:t>
      </w:r>
      <w:r>
        <w:rPr>
          <w:rFonts w:ascii="Arial" w:hAnsi="Arial" w:cs="Arial"/>
          <w:color w:val="000080"/>
          <w:sz w:val="20"/>
          <w:szCs w:val="20"/>
        </w:rPr>
        <w:t xml:space="preserve"> </w:t>
      </w:r>
      <w:r>
        <w:t xml:space="preserve">Operation Santa </w:t>
      </w:r>
    </w:p>
    <w:p w:rsidR="00583E45" w:rsidRDefault="00583E45" w:rsidP="00765D56">
      <w:pPr>
        <w:ind w:left="1080"/>
      </w:pPr>
    </w:p>
    <w:p w:rsidR="00583E45" w:rsidRDefault="00583E45" w:rsidP="00583E45">
      <w:pPr>
        <w:ind w:left="1080"/>
      </w:pPr>
      <w:r>
        <w:t>Award Presented by Sheriff Donnie Crum to Nigel and Paige Safe for the Good Samaritan Award</w:t>
      </w:r>
    </w:p>
    <w:p w:rsidR="00CE3EC4" w:rsidRDefault="00CE3EC4" w:rsidP="00583E45">
      <w:pPr>
        <w:ind w:left="1080"/>
      </w:pPr>
    </w:p>
    <w:p w:rsidR="00583E45" w:rsidRDefault="00583E45" w:rsidP="005744D8">
      <w:pPr>
        <w:ind w:right="720" w:firstLine="360"/>
        <w:rPr>
          <w:b/>
          <w:u w:val="single"/>
        </w:rPr>
      </w:pPr>
    </w:p>
    <w:p w:rsidR="009A7667" w:rsidRDefault="009A7667" w:rsidP="005744D8">
      <w:pPr>
        <w:ind w:right="720" w:firstLine="360"/>
        <w:rPr>
          <w:b/>
          <w:u w:val="single"/>
        </w:rPr>
      </w:pPr>
    </w:p>
    <w:p w:rsidR="00DC01BF" w:rsidRPr="00FB640A" w:rsidRDefault="00DC01BF" w:rsidP="005744D8">
      <w:pPr>
        <w:ind w:right="720" w:firstLine="360"/>
        <w:rPr>
          <w:b/>
          <w:u w:val="single"/>
        </w:rPr>
      </w:pPr>
      <w:r w:rsidRPr="00FB640A">
        <w:rPr>
          <w:b/>
          <w:u w:val="single"/>
        </w:rPr>
        <w:lastRenderedPageBreak/>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F63477" w:rsidRDefault="00DC01BF" w:rsidP="00F63477">
      <w:pPr>
        <w:tabs>
          <w:tab w:val="left" w:pos="360"/>
          <w:tab w:val="left" w:pos="1080"/>
        </w:tabs>
        <w:autoSpaceDE w:val="0"/>
        <w:autoSpaceDN w:val="0"/>
        <w:adjustRightInd w:val="0"/>
      </w:pPr>
      <w:r>
        <w:tab/>
      </w:r>
    </w:p>
    <w:p w:rsidR="00F63477" w:rsidRDefault="00F63477" w:rsidP="00F63477">
      <w:pPr>
        <w:tabs>
          <w:tab w:val="left" w:pos="360"/>
          <w:tab w:val="left" w:pos="1080"/>
        </w:tabs>
        <w:autoSpaceDE w:val="0"/>
        <w:autoSpaceDN w:val="0"/>
        <w:adjustRightInd w:val="0"/>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DC01BF" w:rsidRDefault="00DC01BF">
      <w:pPr>
        <w:tabs>
          <w:tab w:val="left" w:pos="360"/>
          <w:tab w:val="left" w:pos="1080"/>
        </w:tabs>
        <w:autoSpaceDE w:val="0"/>
        <w:autoSpaceDN w:val="0"/>
        <w:adjustRightInd w:val="0"/>
      </w:pPr>
    </w:p>
    <w:p w:rsidR="001B1D93" w:rsidRDefault="001B1D93">
      <w:pPr>
        <w:tabs>
          <w:tab w:val="left" w:pos="360"/>
          <w:tab w:val="left" w:pos="1080"/>
        </w:tabs>
        <w:autoSpaceDE w:val="0"/>
        <w:autoSpaceDN w:val="0"/>
        <w:adjustRightInd w:val="0"/>
      </w:pPr>
    </w:p>
    <w:p w:rsidR="00DC01BF" w:rsidRPr="001B1D93" w:rsidRDefault="00BD2F6D">
      <w:pPr>
        <w:tabs>
          <w:tab w:val="left" w:pos="360"/>
          <w:tab w:val="left" w:pos="1080"/>
        </w:tabs>
        <w:autoSpaceDE w:val="0"/>
        <w:autoSpaceDN w:val="0"/>
        <w:adjustRightInd w:val="0"/>
      </w:pPr>
      <w:r>
        <w:tab/>
      </w:r>
      <w:r w:rsidR="00DC01BF" w:rsidRPr="00FB640A">
        <w:rPr>
          <w:b/>
          <w:u w:val="single"/>
        </w:rPr>
        <w:t>Consent</w:t>
      </w:r>
    </w:p>
    <w:p w:rsidR="00143067" w:rsidRPr="008F4241" w:rsidRDefault="00DC01BF" w:rsidP="008F4241">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D2067E" w:rsidRDefault="00D2067E" w:rsidP="00D2067E">
      <w:pPr>
        <w:pStyle w:val="Heading7"/>
        <w:ind w:left="0" w:firstLine="0"/>
        <w:rPr>
          <w:b w:val="0"/>
          <w:u w:val="none"/>
        </w:rPr>
      </w:pPr>
    </w:p>
    <w:p w:rsidR="00D2067E" w:rsidRDefault="008D5EB9" w:rsidP="009224DC">
      <w:pPr>
        <w:spacing w:after="58"/>
        <w:ind w:left="1080" w:hanging="720"/>
        <w:jc w:val="both"/>
      </w:pPr>
      <w:r>
        <w:t xml:space="preserve">2.      </w:t>
      </w:r>
      <w:r w:rsidR="009224DC">
        <w:tab/>
      </w:r>
      <w:r w:rsidR="00D2067E">
        <w:t xml:space="preserve">Approval of Minutes from the October 1, 2012 </w:t>
      </w:r>
      <w:r w:rsidR="00D2067E">
        <w:rPr>
          <w:bCs/>
        </w:rPr>
        <w:t>Regular Board Meeting</w:t>
      </w:r>
    </w:p>
    <w:p w:rsidR="00D2067E" w:rsidRPr="00D2067E" w:rsidRDefault="00D2067E" w:rsidP="00D2067E">
      <w:pPr>
        <w:pStyle w:val="Heading7"/>
        <w:ind w:firstLine="0"/>
        <w:rPr>
          <w:b w:val="0"/>
          <w:sz w:val="20"/>
          <w:szCs w:val="20"/>
          <w:u w:val="none"/>
        </w:rPr>
      </w:pPr>
      <w:r w:rsidRPr="00D2067E">
        <w:rPr>
          <w:b w:val="0"/>
          <w:sz w:val="20"/>
          <w:szCs w:val="20"/>
          <w:u w:val="none"/>
        </w:rPr>
        <w:t>(Brent X. Thurmond, Clerk of Court)</w:t>
      </w:r>
    </w:p>
    <w:p w:rsidR="00D2067E" w:rsidRDefault="00D2067E" w:rsidP="00B030B9">
      <w:pPr>
        <w:pStyle w:val="Heading7"/>
        <w:ind w:firstLine="0"/>
        <w:rPr>
          <w:b w:val="0"/>
          <w:u w:val="none"/>
        </w:rPr>
      </w:pPr>
    </w:p>
    <w:p w:rsidR="00D2067E" w:rsidRPr="00D2067E" w:rsidRDefault="00D2067E" w:rsidP="008D5EB9">
      <w:pPr>
        <w:pStyle w:val="Heading7"/>
        <w:numPr>
          <w:ilvl w:val="0"/>
          <w:numId w:val="48"/>
        </w:numPr>
        <w:ind w:hanging="720"/>
        <w:rPr>
          <w:b w:val="0"/>
          <w:u w:val="none"/>
        </w:rPr>
      </w:pPr>
      <w:r w:rsidRPr="00D2067E">
        <w:rPr>
          <w:b w:val="0"/>
          <w:u w:val="none"/>
        </w:rPr>
        <w:t xml:space="preserve">Approval for Payment of Bills and Vouchers Submitted for </w:t>
      </w:r>
      <w:r w:rsidR="008D5EB9">
        <w:rPr>
          <w:b w:val="0"/>
          <w:bCs w:val="0"/>
          <w:u w:val="none"/>
        </w:rPr>
        <w:t xml:space="preserve">September 27, 2012 through </w:t>
      </w:r>
      <w:r w:rsidRPr="00D2067E">
        <w:rPr>
          <w:b w:val="0"/>
          <w:bCs w:val="0"/>
          <w:u w:val="none"/>
        </w:rPr>
        <w:t>October 10, 2012</w:t>
      </w:r>
    </w:p>
    <w:p w:rsidR="00D2067E" w:rsidRPr="00D2067E" w:rsidRDefault="00D2067E" w:rsidP="00B030B9">
      <w:pPr>
        <w:pStyle w:val="Heading7"/>
        <w:ind w:firstLine="0"/>
        <w:rPr>
          <w:b w:val="0"/>
          <w:sz w:val="20"/>
          <w:szCs w:val="20"/>
          <w:u w:val="none"/>
        </w:rPr>
      </w:pPr>
      <w:r w:rsidRPr="00D2067E">
        <w:rPr>
          <w:b w:val="0"/>
          <w:sz w:val="20"/>
          <w:szCs w:val="20"/>
          <w:u w:val="none"/>
        </w:rPr>
        <w:t>(Brent X. Thurmond, Clerk of Court)</w:t>
      </w:r>
    </w:p>
    <w:p w:rsidR="00D2067E" w:rsidRPr="00D2067E" w:rsidRDefault="00D2067E" w:rsidP="00D2067E"/>
    <w:p w:rsidR="00143067" w:rsidRDefault="00B030B9" w:rsidP="008D5EB9">
      <w:pPr>
        <w:pStyle w:val="Heading7"/>
        <w:numPr>
          <w:ilvl w:val="0"/>
          <w:numId w:val="48"/>
        </w:numPr>
        <w:ind w:hanging="720"/>
        <w:rPr>
          <w:b w:val="0"/>
          <w:u w:val="none"/>
        </w:rPr>
      </w:pPr>
      <w:r w:rsidRPr="00B030B9">
        <w:rPr>
          <w:b w:val="0"/>
          <w:u w:val="none"/>
        </w:rPr>
        <w:t>Request Board Approval to Adopt a Proclamation Declaring November as Big Bend Hospice Month in Wakulla County</w:t>
      </w:r>
    </w:p>
    <w:p w:rsidR="00D2067E" w:rsidRPr="001B1D93" w:rsidRDefault="00D2067E" w:rsidP="00D2067E">
      <w:pPr>
        <w:tabs>
          <w:tab w:val="left" w:pos="1080"/>
        </w:tabs>
        <w:ind w:left="1080"/>
        <w:rPr>
          <w:sz w:val="20"/>
          <w:szCs w:val="20"/>
        </w:rPr>
      </w:pPr>
      <w:r w:rsidRPr="001B1D93">
        <w:rPr>
          <w:noProof/>
          <w:sz w:val="20"/>
          <w:szCs w:val="20"/>
        </w:rPr>
        <w:t>(David Edwards, County Administrator)</w:t>
      </w:r>
    </w:p>
    <w:p w:rsidR="00143067" w:rsidRDefault="00143067" w:rsidP="0025379B">
      <w:pPr>
        <w:pStyle w:val="Heading7"/>
        <w:ind w:left="0" w:firstLine="0"/>
        <w:rPr>
          <w:u w:val="none"/>
        </w:rPr>
      </w:pPr>
    </w:p>
    <w:p w:rsidR="008F4241" w:rsidRDefault="008F4241" w:rsidP="008D5EB9">
      <w:pPr>
        <w:numPr>
          <w:ilvl w:val="0"/>
          <w:numId w:val="48"/>
        </w:numPr>
        <w:tabs>
          <w:tab w:val="left" w:pos="1080"/>
        </w:tabs>
        <w:ind w:hanging="720"/>
        <w:rPr>
          <w:noProof/>
        </w:rPr>
      </w:pPr>
      <w:r w:rsidRPr="008F4241">
        <w:t xml:space="preserve">Request Board Approval of a Proclamation Declaring Pancreatic Cancer Awareness Month” in </w:t>
      </w:r>
      <w:r w:rsidRPr="008F4241">
        <w:rPr>
          <w:noProof/>
        </w:rPr>
        <w:t>Wakulla County</w:t>
      </w:r>
    </w:p>
    <w:p w:rsidR="001B1D93" w:rsidRPr="001B1D93" w:rsidRDefault="001B1D93" w:rsidP="008F4241">
      <w:pPr>
        <w:tabs>
          <w:tab w:val="left" w:pos="1080"/>
        </w:tabs>
        <w:ind w:left="1080"/>
        <w:rPr>
          <w:sz w:val="20"/>
          <w:szCs w:val="20"/>
        </w:rPr>
      </w:pPr>
      <w:r w:rsidRPr="001B1D93">
        <w:rPr>
          <w:noProof/>
          <w:sz w:val="20"/>
          <w:szCs w:val="20"/>
        </w:rPr>
        <w:t>(David Edwards, County Administrator)</w:t>
      </w:r>
    </w:p>
    <w:p w:rsidR="008F4241" w:rsidRPr="008F4241" w:rsidRDefault="008F4241" w:rsidP="008F4241"/>
    <w:p w:rsidR="000570B7" w:rsidRDefault="008D5EB9" w:rsidP="008D5EB9">
      <w:pPr>
        <w:numPr>
          <w:ilvl w:val="0"/>
          <w:numId w:val="48"/>
        </w:numPr>
        <w:tabs>
          <w:tab w:val="left" w:pos="360"/>
        </w:tabs>
        <w:ind w:hanging="2880"/>
      </w:pPr>
      <w:r>
        <w:t xml:space="preserve">6. </w:t>
      </w:r>
      <w:r>
        <w:tab/>
      </w:r>
      <w:r w:rsidR="000570B7" w:rsidRPr="000570B7">
        <w:t>Request Board Approval of the Wakulla County Health Department Core Contract</w:t>
      </w:r>
    </w:p>
    <w:p w:rsidR="000570B7" w:rsidRDefault="000570B7" w:rsidP="000570B7">
      <w:pPr>
        <w:ind w:left="1080"/>
        <w:rPr>
          <w:sz w:val="20"/>
          <w:szCs w:val="20"/>
        </w:rPr>
      </w:pPr>
      <w:r w:rsidRPr="000570B7">
        <w:rPr>
          <w:sz w:val="20"/>
          <w:szCs w:val="20"/>
        </w:rPr>
        <w:t>(Pad Juarez, Wakulla County Health Dept Director)</w:t>
      </w:r>
    </w:p>
    <w:p w:rsidR="008E1E01" w:rsidRDefault="008E1E01" w:rsidP="000570B7">
      <w:pPr>
        <w:ind w:left="1080"/>
        <w:rPr>
          <w:sz w:val="20"/>
          <w:szCs w:val="20"/>
        </w:rPr>
      </w:pPr>
    </w:p>
    <w:p w:rsidR="008E1E01" w:rsidRDefault="008D5EB9" w:rsidP="008D5EB9">
      <w:pPr>
        <w:ind w:left="1080" w:hanging="720"/>
      </w:pPr>
      <w:r>
        <w:t xml:space="preserve">7.  </w:t>
      </w:r>
      <w:r>
        <w:tab/>
      </w:r>
      <w:r w:rsidR="008E1E01">
        <w:t>Request Board Approval of the 2013 BOCC Meeting Calendar</w:t>
      </w:r>
    </w:p>
    <w:p w:rsidR="008E1E01" w:rsidRPr="00AE111B" w:rsidRDefault="008E1E01" w:rsidP="008E1E01">
      <w:pPr>
        <w:tabs>
          <w:tab w:val="left" w:pos="1080"/>
        </w:tabs>
        <w:rPr>
          <w:sz w:val="20"/>
          <w:szCs w:val="20"/>
        </w:rPr>
      </w:pPr>
      <w:r>
        <w:tab/>
      </w:r>
      <w:r w:rsidRPr="00AE111B">
        <w:rPr>
          <w:sz w:val="20"/>
          <w:szCs w:val="20"/>
        </w:rPr>
        <w:t>(Jessica Welch, Public Information Director)</w:t>
      </w:r>
    </w:p>
    <w:p w:rsidR="008E1E01" w:rsidRDefault="008E1E01" w:rsidP="000570B7">
      <w:pPr>
        <w:ind w:left="1080"/>
        <w:rPr>
          <w:sz w:val="20"/>
          <w:szCs w:val="20"/>
        </w:rPr>
      </w:pPr>
    </w:p>
    <w:p w:rsidR="00D2067E" w:rsidRDefault="008D5EB9" w:rsidP="00D2067E">
      <w:pPr>
        <w:tabs>
          <w:tab w:val="left" w:pos="1080"/>
        </w:tabs>
        <w:ind w:left="1080" w:hanging="720"/>
        <w:rPr>
          <w:sz w:val="20"/>
          <w:szCs w:val="20"/>
        </w:rPr>
      </w:pPr>
      <w:r>
        <w:t>8.</w:t>
      </w:r>
      <w:r w:rsidR="00D2067E">
        <w:tab/>
      </w:r>
      <w:r w:rsidR="007B13B1">
        <w:t>Request Board Approval of DEP Agreement No. CM310 to Provide Funding for “</w:t>
      </w:r>
      <w:proofErr w:type="spellStart"/>
      <w:r w:rsidR="007B13B1">
        <w:t>Apalachee</w:t>
      </w:r>
      <w:proofErr w:type="spellEnd"/>
      <w:r w:rsidR="007B13B1">
        <w:t xml:space="preserve"> Bay Maritime Heritage Trail – Segment 1: Panacea –St. Marks Paddling Trail”, a Resolution to Accept $15,000 in Additional Funds from the Coastal Zone Management Program for the Project, and TDC Work Authorization #2 for Additional TDC Director Services</w:t>
      </w:r>
      <w:r w:rsidR="00D2067E">
        <w:t xml:space="preserve"> </w:t>
      </w:r>
    </w:p>
    <w:p w:rsidR="00D2067E" w:rsidRPr="00D2067E" w:rsidRDefault="00D2067E" w:rsidP="00D2067E">
      <w:pPr>
        <w:tabs>
          <w:tab w:val="left" w:pos="1080"/>
        </w:tabs>
        <w:ind w:left="1080" w:hanging="720"/>
        <w:rPr>
          <w:sz w:val="20"/>
          <w:szCs w:val="20"/>
        </w:rPr>
      </w:pPr>
      <w:r>
        <w:rPr>
          <w:sz w:val="20"/>
          <w:szCs w:val="20"/>
        </w:rPr>
        <w:tab/>
        <w:t>(Pam Portwood, TDC Director)</w:t>
      </w:r>
    </w:p>
    <w:p w:rsidR="00D2067E" w:rsidRPr="00062690" w:rsidRDefault="00D2067E" w:rsidP="0025379B">
      <w:pPr>
        <w:pStyle w:val="Heading7"/>
        <w:ind w:left="0" w:firstLine="0"/>
        <w:rPr>
          <w:u w:val="none"/>
        </w:rPr>
      </w:pPr>
    </w:p>
    <w:p w:rsidR="00062690" w:rsidRDefault="008D5EB9" w:rsidP="008D5EB9">
      <w:pPr>
        <w:numPr>
          <w:ilvl w:val="0"/>
          <w:numId w:val="49"/>
        </w:numPr>
        <w:ind w:left="1080" w:hanging="720"/>
      </w:pPr>
      <w:r>
        <w:t xml:space="preserve">      </w:t>
      </w:r>
      <w:r w:rsidR="00062690" w:rsidRPr="00062690">
        <w:t>Request Board Approval to Award Contracts as a Result of RFP #2012-07 Professional Cons</w:t>
      </w:r>
      <w:r>
        <w:t xml:space="preserve">ulting </w:t>
      </w:r>
      <w:r w:rsidR="00062690" w:rsidRPr="00062690">
        <w:t>Services</w:t>
      </w:r>
    </w:p>
    <w:p w:rsidR="00062690" w:rsidRPr="00062690" w:rsidRDefault="00062690" w:rsidP="00062690">
      <w:pPr>
        <w:ind w:left="1080"/>
        <w:rPr>
          <w:sz w:val="20"/>
          <w:szCs w:val="20"/>
        </w:rPr>
      </w:pPr>
      <w:r w:rsidRPr="00062690">
        <w:rPr>
          <w:sz w:val="20"/>
          <w:szCs w:val="20"/>
        </w:rPr>
        <w:t>(Deborah Dubose. OMB Coordinator)</w:t>
      </w:r>
    </w:p>
    <w:p w:rsidR="00583E45" w:rsidRDefault="00583E45" w:rsidP="00062690">
      <w:pPr>
        <w:ind w:left="1080"/>
      </w:pPr>
    </w:p>
    <w:p w:rsidR="00062690" w:rsidRDefault="00062690" w:rsidP="008D5EB9">
      <w:pPr>
        <w:numPr>
          <w:ilvl w:val="0"/>
          <w:numId w:val="49"/>
        </w:numPr>
        <w:tabs>
          <w:tab w:val="left" w:pos="1080"/>
        </w:tabs>
        <w:ind w:left="1080" w:hanging="720"/>
      </w:pPr>
      <w:r>
        <w:t xml:space="preserve">Request Board Approval of an Agreement between Wakulla County Board of County Commissioners </w:t>
      </w:r>
      <w:r w:rsidR="00765D56">
        <w:t>and Volunteer</w:t>
      </w:r>
      <w:r>
        <w:t xml:space="preserve"> Fire Rescue Department</w:t>
      </w:r>
      <w:r w:rsidR="00765D56">
        <w:t>s</w:t>
      </w:r>
    </w:p>
    <w:p w:rsidR="00062690" w:rsidRPr="00CE3EC4" w:rsidRDefault="00062690" w:rsidP="00062690">
      <w:pPr>
        <w:ind w:left="1080"/>
        <w:rPr>
          <w:b/>
          <w:sz w:val="20"/>
          <w:szCs w:val="20"/>
          <w:u w:val="single"/>
        </w:rPr>
      </w:pPr>
      <w:r w:rsidRPr="00062690">
        <w:rPr>
          <w:sz w:val="20"/>
          <w:szCs w:val="20"/>
        </w:rPr>
        <w:t>(Michael Morgan, Chief)</w:t>
      </w:r>
      <w:r w:rsidR="00CE3EC4">
        <w:rPr>
          <w:sz w:val="20"/>
          <w:szCs w:val="20"/>
        </w:rPr>
        <w:tab/>
      </w:r>
      <w:r w:rsidR="00CE3EC4" w:rsidRPr="00CE3EC4">
        <w:rPr>
          <w:b/>
          <w:u w:val="single"/>
        </w:rPr>
        <w:t>This Item Has Been Tabled to 11/5/1</w:t>
      </w:r>
      <w:r w:rsidR="00113FB4">
        <w:rPr>
          <w:b/>
          <w:u w:val="single"/>
        </w:rPr>
        <w:t>2 BOCC Mtg.</w:t>
      </w:r>
    </w:p>
    <w:p w:rsidR="00547330" w:rsidRPr="00404705" w:rsidRDefault="00547330" w:rsidP="00062690"/>
    <w:p w:rsidR="00547330" w:rsidRDefault="00547330" w:rsidP="008D5EB9">
      <w:pPr>
        <w:numPr>
          <w:ilvl w:val="0"/>
          <w:numId w:val="49"/>
        </w:numPr>
        <w:tabs>
          <w:tab w:val="left" w:pos="1080"/>
        </w:tabs>
        <w:ind w:left="1080" w:hanging="720"/>
      </w:pPr>
      <w:r>
        <w:rPr>
          <w:snapToGrid w:val="0"/>
        </w:rPr>
        <w:t>Request Board Approval to Schedule and Advertise Public Heari</w:t>
      </w:r>
      <w:r w:rsidR="008D5EB9">
        <w:rPr>
          <w:snapToGrid w:val="0"/>
        </w:rPr>
        <w:t xml:space="preserve">ngs to Consider a Comprehensive </w:t>
      </w:r>
      <w:r>
        <w:rPr>
          <w:snapToGrid w:val="0"/>
        </w:rPr>
        <w:t>Plan Text Amendment Pertaining to Inspections of Septic Systems</w:t>
      </w:r>
    </w:p>
    <w:p w:rsidR="00547330" w:rsidRPr="00666707" w:rsidRDefault="00547330" w:rsidP="00547330">
      <w:pPr>
        <w:tabs>
          <w:tab w:val="left" w:pos="1080"/>
        </w:tabs>
        <w:rPr>
          <w:bCs/>
          <w:sz w:val="20"/>
          <w:szCs w:val="20"/>
        </w:rPr>
      </w:pPr>
      <w:r>
        <w:rPr>
          <w:b/>
          <w:bCs/>
        </w:rPr>
        <w:tab/>
      </w:r>
      <w:r w:rsidRPr="00666707">
        <w:rPr>
          <w:bCs/>
          <w:sz w:val="20"/>
          <w:szCs w:val="20"/>
        </w:rPr>
        <w:t>(Luis Serna, Planning Director)</w:t>
      </w:r>
    </w:p>
    <w:p w:rsidR="00134410" w:rsidRDefault="00134410" w:rsidP="00134410">
      <w:pPr>
        <w:tabs>
          <w:tab w:val="left" w:pos="1080"/>
        </w:tabs>
        <w:ind w:left="1080"/>
      </w:pPr>
    </w:p>
    <w:p w:rsidR="00062690" w:rsidRDefault="00134410" w:rsidP="008D5EB9">
      <w:pPr>
        <w:numPr>
          <w:ilvl w:val="0"/>
          <w:numId w:val="49"/>
        </w:numPr>
        <w:tabs>
          <w:tab w:val="left" w:pos="1080"/>
        </w:tabs>
        <w:ind w:left="1080" w:hanging="720"/>
      </w:pPr>
      <w:r w:rsidRPr="00134410">
        <w:t>Request Board Approval of FDOT LAP Agreement No. FPID 424369-4-28-02 to Provide Funding for the Big Bend Scenic Byway Plan Implementation (Phase 2) and Approval of Work Authorization TDC-3</w:t>
      </w:r>
    </w:p>
    <w:p w:rsidR="00134410" w:rsidRPr="00D2067E" w:rsidRDefault="00134410" w:rsidP="00134410">
      <w:pPr>
        <w:tabs>
          <w:tab w:val="left" w:pos="1080"/>
        </w:tabs>
        <w:ind w:left="1080" w:hanging="720"/>
        <w:rPr>
          <w:sz w:val="20"/>
          <w:szCs w:val="20"/>
        </w:rPr>
      </w:pPr>
      <w:r>
        <w:rPr>
          <w:sz w:val="20"/>
          <w:szCs w:val="20"/>
        </w:rPr>
        <w:tab/>
        <w:t>(Pam Portwood, TDC Director)</w:t>
      </w:r>
    </w:p>
    <w:p w:rsidR="00314B29" w:rsidRDefault="00314B29" w:rsidP="00314B29"/>
    <w:p w:rsidR="00314B29" w:rsidRDefault="00C35072" w:rsidP="00C35072">
      <w:pPr>
        <w:tabs>
          <w:tab w:val="left" w:pos="1080"/>
        </w:tabs>
        <w:ind w:left="1080" w:hanging="720"/>
      </w:pPr>
      <w:r>
        <w:t>18.</w:t>
      </w:r>
      <w:r>
        <w:tab/>
      </w:r>
      <w:r w:rsidR="00314B29">
        <w:t>Request Board Approval to Schedule and Advertise a Public Hearing to Consider an Ordinance Revising the County Noise Ordinance</w:t>
      </w:r>
    </w:p>
    <w:p w:rsidR="00314B29" w:rsidRPr="00314B29" w:rsidRDefault="00314B29" w:rsidP="00314B29">
      <w:pPr>
        <w:ind w:left="1080"/>
        <w:rPr>
          <w:sz w:val="20"/>
          <w:szCs w:val="20"/>
        </w:rPr>
      </w:pPr>
      <w:r w:rsidRPr="00314B29">
        <w:rPr>
          <w:sz w:val="20"/>
          <w:szCs w:val="20"/>
        </w:rPr>
        <w:t>(Heather Encinosa, County Attorney)</w:t>
      </w:r>
    </w:p>
    <w:p w:rsidR="00314B29" w:rsidRPr="00EA1BB2" w:rsidRDefault="00314B29" w:rsidP="00314B29">
      <w:pPr>
        <w:ind w:left="1080"/>
      </w:pPr>
    </w:p>
    <w:p w:rsidR="00EA1BB2" w:rsidRDefault="00C35072" w:rsidP="00C35072">
      <w:pPr>
        <w:pStyle w:val="Heading7"/>
        <w:rPr>
          <w:b w:val="0"/>
          <w:u w:val="none"/>
        </w:rPr>
      </w:pPr>
      <w:r>
        <w:rPr>
          <w:b w:val="0"/>
          <w:u w:val="none"/>
        </w:rPr>
        <w:t>19.</w:t>
      </w:r>
      <w:r>
        <w:rPr>
          <w:b w:val="0"/>
          <w:u w:val="none"/>
        </w:rPr>
        <w:tab/>
      </w:r>
      <w:r w:rsidR="00EA1BB2" w:rsidRPr="00EA1BB2">
        <w:rPr>
          <w:b w:val="0"/>
          <w:u w:val="none"/>
        </w:rPr>
        <w:t>Request Board Approval Schedule and Advertise a Public Hearing to Consider Adopting an Ordinance Establishing the Greater Crawfordville Tax Increment Area</w:t>
      </w:r>
    </w:p>
    <w:p w:rsidR="00EA1BB2" w:rsidRPr="00314B29" w:rsidRDefault="00EA1BB2" w:rsidP="00EA1BB2">
      <w:pPr>
        <w:ind w:left="1080"/>
        <w:rPr>
          <w:sz w:val="20"/>
          <w:szCs w:val="20"/>
        </w:rPr>
      </w:pPr>
      <w:r w:rsidRPr="00314B29">
        <w:rPr>
          <w:sz w:val="20"/>
          <w:szCs w:val="20"/>
        </w:rPr>
        <w:t>(Heather Encinosa, County Attorney)</w:t>
      </w:r>
    </w:p>
    <w:p w:rsidR="00EA1BB2" w:rsidRDefault="00EA1BB2" w:rsidP="00EA1BB2"/>
    <w:p w:rsidR="00547330" w:rsidRPr="00397AFB" w:rsidRDefault="00C35072" w:rsidP="00C35072">
      <w:pPr>
        <w:pStyle w:val="Heading7"/>
        <w:rPr>
          <w:b w:val="0"/>
          <w:bCs w:val="0"/>
          <w:u w:val="none"/>
        </w:rPr>
      </w:pPr>
      <w:r>
        <w:rPr>
          <w:b w:val="0"/>
          <w:u w:val="none"/>
        </w:rPr>
        <w:t>20.</w:t>
      </w:r>
      <w:r>
        <w:rPr>
          <w:b w:val="0"/>
          <w:u w:val="none"/>
        </w:rPr>
        <w:tab/>
      </w:r>
      <w:r w:rsidR="00397AFB" w:rsidRPr="00397AFB">
        <w:rPr>
          <w:b w:val="0"/>
          <w:u w:val="none"/>
        </w:rPr>
        <w:t>Request Board Approval of Temporary Road Closing for the 6</w:t>
      </w:r>
      <w:r w:rsidR="00397AFB" w:rsidRPr="00397AFB">
        <w:rPr>
          <w:b w:val="0"/>
          <w:u w:val="none"/>
          <w:vertAlign w:val="superscript"/>
        </w:rPr>
        <w:t>th</w:t>
      </w:r>
      <w:r w:rsidR="00397AFB" w:rsidRPr="00397AFB">
        <w:rPr>
          <w:b w:val="0"/>
          <w:u w:val="none"/>
        </w:rPr>
        <w:t xml:space="preserve"> Annual Veterans Day Parade on November 10, 2012</w:t>
      </w:r>
    </w:p>
    <w:p w:rsidR="00397AFB" w:rsidRPr="00397AFB" w:rsidRDefault="00397AFB" w:rsidP="00397AFB">
      <w:pPr>
        <w:tabs>
          <w:tab w:val="left" w:pos="1080"/>
        </w:tabs>
        <w:rPr>
          <w:sz w:val="20"/>
          <w:szCs w:val="20"/>
        </w:rPr>
      </w:pPr>
      <w:r w:rsidRPr="00397AFB">
        <w:rPr>
          <w:sz w:val="20"/>
          <w:szCs w:val="20"/>
        </w:rPr>
        <w:tab/>
        <w:t>(Bruce Ashley, WCSO)</w:t>
      </w:r>
    </w:p>
    <w:p w:rsidR="00397AFB" w:rsidRPr="00397AFB" w:rsidRDefault="00397AFB" w:rsidP="00397AFB">
      <w:pPr>
        <w:tabs>
          <w:tab w:val="left" w:pos="1080"/>
        </w:tabs>
      </w:pPr>
    </w:p>
    <w:p w:rsidR="00397AFB" w:rsidRDefault="00293FA4" w:rsidP="00293FA4">
      <w:pPr>
        <w:tabs>
          <w:tab w:val="left" w:pos="360"/>
          <w:tab w:val="left" w:pos="1080"/>
        </w:tabs>
        <w:ind w:left="1080" w:hanging="1080"/>
      </w:pPr>
      <w:r>
        <w:tab/>
        <w:t>21.</w:t>
      </w:r>
      <w:r>
        <w:tab/>
        <w:t xml:space="preserve">Request Board Approval </w:t>
      </w:r>
      <w:proofErr w:type="gramStart"/>
      <w:r>
        <w:t>Of</w:t>
      </w:r>
      <w:proofErr w:type="gramEnd"/>
      <w:r>
        <w:t xml:space="preserve"> An Amendment To Extend Contract For The Assessment and Management Services For The Housing Choice Voucher Program (Section 8) with Meridian Community Services Group, Inc. through September 30, 2014</w:t>
      </w:r>
    </w:p>
    <w:p w:rsidR="00293FA4" w:rsidRPr="00293FA4" w:rsidRDefault="00293FA4" w:rsidP="00293FA4">
      <w:pPr>
        <w:tabs>
          <w:tab w:val="left" w:pos="360"/>
          <w:tab w:val="left" w:pos="1080"/>
        </w:tabs>
        <w:ind w:left="1080" w:hanging="1080"/>
        <w:rPr>
          <w:sz w:val="20"/>
          <w:szCs w:val="20"/>
        </w:rPr>
      </w:pPr>
      <w:r w:rsidRPr="00293FA4">
        <w:rPr>
          <w:sz w:val="20"/>
          <w:szCs w:val="20"/>
        </w:rPr>
        <w:tab/>
      </w:r>
      <w:r w:rsidRPr="00293FA4">
        <w:rPr>
          <w:sz w:val="20"/>
          <w:szCs w:val="20"/>
        </w:rPr>
        <w:tab/>
        <w:t>(Melissa Corbett, Planner II)</w:t>
      </w:r>
    </w:p>
    <w:p w:rsidR="00293FA4" w:rsidRDefault="00293FA4" w:rsidP="00293FA4">
      <w:pPr>
        <w:tabs>
          <w:tab w:val="left" w:pos="360"/>
          <w:tab w:val="left" w:pos="1080"/>
        </w:tabs>
        <w:ind w:left="1080" w:hanging="1080"/>
      </w:pPr>
    </w:p>
    <w:p w:rsidR="00293FA4" w:rsidRPr="00397AFB" w:rsidRDefault="00293FA4" w:rsidP="00293FA4">
      <w:pPr>
        <w:tabs>
          <w:tab w:val="left" w:pos="360"/>
          <w:tab w:val="left" w:pos="1080"/>
        </w:tabs>
        <w:ind w:left="1080" w:hanging="1080"/>
      </w:pPr>
    </w:p>
    <w:p w:rsidR="00DC01BF" w:rsidRPr="00E215D8" w:rsidRDefault="00547330" w:rsidP="0025379B">
      <w:pPr>
        <w:pStyle w:val="Heading7"/>
        <w:ind w:left="0" w:firstLine="0"/>
        <w:rPr>
          <w:u w:val="none"/>
        </w:rPr>
      </w:pPr>
      <w:r>
        <w:rPr>
          <w:b w:val="0"/>
          <w:bCs w:val="0"/>
          <w:u w:val="none"/>
        </w:rPr>
        <w:tab/>
      </w:r>
      <w:r w:rsidR="00DC01BF" w:rsidRPr="00FB640A">
        <w:t>Consent Items Pulled for Discussion</w:t>
      </w:r>
    </w:p>
    <w:p w:rsidR="0055209D" w:rsidRPr="00D2067E" w:rsidRDefault="00DC01BF" w:rsidP="00D2067E">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870C87" w:rsidRDefault="00870C87" w:rsidP="00D2067E">
      <w:pPr>
        <w:tabs>
          <w:tab w:val="left" w:pos="360"/>
        </w:tabs>
        <w:ind w:right="720"/>
        <w:rPr>
          <w:b/>
        </w:rPr>
      </w:pPr>
    </w:p>
    <w:p w:rsidR="00870C87" w:rsidRDefault="00870C87" w:rsidP="00D2067E">
      <w:pPr>
        <w:tabs>
          <w:tab w:val="left" w:pos="360"/>
        </w:tabs>
        <w:ind w:right="720"/>
        <w:rPr>
          <w:b/>
        </w:rPr>
      </w:pPr>
    </w:p>
    <w:p w:rsidR="00D2067E" w:rsidRPr="00D2067E" w:rsidRDefault="00F63477" w:rsidP="00D2067E">
      <w:pPr>
        <w:tabs>
          <w:tab w:val="left" w:pos="360"/>
        </w:tabs>
        <w:ind w:right="720"/>
        <w:rPr>
          <w:b/>
        </w:rPr>
      </w:pPr>
      <w:r>
        <w:rPr>
          <w:b/>
        </w:rPr>
        <w:tab/>
      </w:r>
      <w:r w:rsidR="00D2067E" w:rsidRPr="00FB640A">
        <w:rPr>
          <w:b/>
          <w:u w:val="single"/>
        </w:rPr>
        <w:t>Planning and Zoning</w:t>
      </w:r>
    </w:p>
    <w:p w:rsidR="00D2067E" w:rsidRPr="00765D56" w:rsidRDefault="00D2067E" w:rsidP="00765D56">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r>
        <w:tab/>
      </w:r>
    </w:p>
    <w:p w:rsidR="00062690" w:rsidRDefault="00062690" w:rsidP="00D2067E">
      <w:pPr>
        <w:tabs>
          <w:tab w:val="left" w:pos="1080"/>
        </w:tabs>
        <w:ind w:left="1080"/>
        <w:rPr>
          <w:snapToGrid w:val="0"/>
        </w:rPr>
      </w:pPr>
    </w:p>
    <w:p w:rsidR="00765D56" w:rsidRDefault="00765D56" w:rsidP="00D2067E">
      <w:pPr>
        <w:tabs>
          <w:tab w:val="left" w:pos="360"/>
        </w:tabs>
        <w:ind w:right="720"/>
        <w:rPr>
          <w:b/>
          <w:u w:val="single"/>
        </w:rPr>
      </w:pPr>
    </w:p>
    <w:p w:rsidR="00DC01BF" w:rsidRPr="00CA3266" w:rsidRDefault="00DC01BF" w:rsidP="00CA3266">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DC01BF" w:rsidRDefault="00DC01BF" w:rsidP="004D260F">
      <w:pPr>
        <w:tabs>
          <w:tab w:val="left" w:pos="360"/>
          <w:tab w:val="left" w:pos="1080"/>
        </w:tabs>
        <w:rPr>
          <w:sz w:val="20"/>
          <w:szCs w:val="20"/>
        </w:rPr>
      </w:pPr>
    </w:p>
    <w:p w:rsidR="00D2067E" w:rsidRPr="004C454E" w:rsidRDefault="00A6535A" w:rsidP="00D2067E">
      <w:pPr>
        <w:pStyle w:val="Heading7"/>
        <w:ind w:left="0" w:firstLine="0"/>
        <w:rPr>
          <w:b w:val="0"/>
          <w:bCs w:val="0"/>
          <w:u w:val="none"/>
        </w:rPr>
      </w:pPr>
      <w:r w:rsidRPr="008D5EB9">
        <w:rPr>
          <w:b w:val="0"/>
          <w:u w:val="none"/>
        </w:rPr>
        <w:tab/>
      </w:r>
      <w:r w:rsidR="008D5EB9" w:rsidRPr="008D5EB9">
        <w:rPr>
          <w:b w:val="0"/>
          <w:u w:val="none"/>
        </w:rPr>
        <w:t>13.</w:t>
      </w:r>
      <w:r w:rsidRPr="00D2067E">
        <w:rPr>
          <w:b w:val="0"/>
          <w:sz w:val="20"/>
          <w:szCs w:val="20"/>
          <w:u w:val="none"/>
        </w:rPr>
        <w:tab/>
      </w:r>
      <w:r w:rsidR="00D2067E" w:rsidRPr="004C454E">
        <w:rPr>
          <w:b w:val="0"/>
          <w:bCs w:val="0"/>
          <w:u w:val="none"/>
        </w:rPr>
        <w:t xml:space="preserve">Request Board Approval to Update the ESG Contract with Wakulla County </w:t>
      </w:r>
    </w:p>
    <w:p w:rsidR="00765D56" w:rsidRDefault="00D2067E" w:rsidP="00D2067E">
      <w:pPr>
        <w:tabs>
          <w:tab w:val="left" w:pos="1080"/>
        </w:tabs>
        <w:rPr>
          <w:sz w:val="20"/>
          <w:szCs w:val="20"/>
        </w:rPr>
      </w:pPr>
      <w:r>
        <w:tab/>
      </w:r>
      <w:r w:rsidRPr="004C454E">
        <w:rPr>
          <w:sz w:val="20"/>
          <w:szCs w:val="20"/>
        </w:rPr>
        <w:t>(Cleve Fleming, Public Works Director)</w:t>
      </w:r>
    </w:p>
    <w:p w:rsidR="00D2067E" w:rsidRDefault="00765D56" w:rsidP="00CD4C6B">
      <w:pPr>
        <w:tabs>
          <w:tab w:val="left" w:pos="1080"/>
        </w:tabs>
        <w:rPr>
          <w:sz w:val="20"/>
          <w:szCs w:val="20"/>
        </w:rPr>
      </w:pPr>
      <w:r>
        <w:rPr>
          <w:sz w:val="20"/>
          <w:szCs w:val="20"/>
        </w:rPr>
        <w:tab/>
      </w:r>
    </w:p>
    <w:p w:rsidR="00D2067E" w:rsidRDefault="008D5EB9" w:rsidP="008D5EB9">
      <w:pPr>
        <w:tabs>
          <w:tab w:val="left" w:pos="1080"/>
        </w:tabs>
        <w:ind w:firstLine="360"/>
      </w:pPr>
      <w:r w:rsidRPr="008D5EB9">
        <w:t>14.</w:t>
      </w:r>
      <w:r w:rsidR="003A19FD">
        <w:rPr>
          <w:sz w:val="20"/>
          <w:szCs w:val="20"/>
        </w:rPr>
        <w:tab/>
      </w:r>
      <w:r w:rsidR="003A19FD" w:rsidRPr="003A19FD">
        <w:t xml:space="preserve">Request Board Approval of </w:t>
      </w:r>
      <w:r w:rsidR="003A19FD">
        <w:t>the</w:t>
      </w:r>
      <w:r w:rsidR="003A19FD" w:rsidRPr="003A19FD">
        <w:t xml:space="preserve"> </w:t>
      </w:r>
      <w:r w:rsidR="003A19FD">
        <w:t>Final</w:t>
      </w:r>
      <w:r w:rsidR="003A19FD" w:rsidRPr="003A19FD">
        <w:t xml:space="preserve"> Wakulla County </w:t>
      </w:r>
      <w:r w:rsidR="003A19FD">
        <w:t>Infrastructure Plan</w:t>
      </w:r>
    </w:p>
    <w:p w:rsidR="003A19FD" w:rsidRPr="003A19FD" w:rsidRDefault="003A19FD" w:rsidP="003A19FD">
      <w:pPr>
        <w:tabs>
          <w:tab w:val="left" w:pos="1080"/>
        </w:tabs>
        <w:rPr>
          <w:sz w:val="20"/>
          <w:szCs w:val="20"/>
        </w:rPr>
      </w:pPr>
      <w:r>
        <w:tab/>
      </w:r>
      <w:r w:rsidRPr="003A19FD">
        <w:rPr>
          <w:sz w:val="20"/>
          <w:szCs w:val="20"/>
        </w:rPr>
        <w:t>(Sheree Keeler, Intergovernmental Affairs)</w:t>
      </w:r>
    </w:p>
    <w:p w:rsidR="00765D56" w:rsidRDefault="00765D56" w:rsidP="00D2067E">
      <w:pPr>
        <w:tabs>
          <w:tab w:val="left" w:pos="1080"/>
        </w:tabs>
        <w:rPr>
          <w:sz w:val="20"/>
          <w:szCs w:val="20"/>
        </w:rPr>
      </w:pPr>
    </w:p>
    <w:p w:rsidR="00765D56" w:rsidRDefault="008D5EB9" w:rsidP="008D5EB9">
      <w:pPr>
        <w:ind w:left="1080" w:hanging="720"/>
      </w:pPr>
      <w:r>
        <w:t xml:space="preserve">15. </w:t>
      </w:r>
      <w:r>
        <w:tab/>
      </w:r>
      <w:r w:rsidR="003E74BC">
        <w:t>Request Board Ratification of Payment for Tree Removal and Survey Services at the Wakulla County Airport</w:t>
      </w:r>
    </w:p>
    <w:p w:rsidR="002814EE" w:rsidRDefault="002814EE" w:rsidP="002814EE">
      <w:pPr>
        <w:tabs>
          <w:tab w:val="left" w:pos="1080"/>
        </w:tabs>
        <w:ind w:left="1080"/>
        <w:rPr>
          <w:sz w:val="20"/>
          <w:szCs w:val="20"/>
        </w:rPr>
      </w:pPr>
      <w:r w:rsidRPr="002814EE">
        <w:rPr>
          <w:sz w:val="20"/>
          <w:szCs w:val="20"/>
        </w:rPr>
        <w:t>(David Edwards, County Administrator)</w:t>
      </w:r>
    </w:p>
    <w:p w:rsidR="002814EE" w:rsidRDefault="002814EE" w:rsidP="002814EE">
      <w:pPr>
        <w:tabs>
          <w:tab w:val="left" w:pos="1080"/>
        </w:tabs>
        <w:ind w:left="1080"/>
        <w:rPr>
          <w:sz w:val="20"/>
          <w:szCs w:val="20"/>
        </w:rPr>
      </w:pPr>
    </w:p>
    <w:p w:rsidR="002814EE" w:rsidRDefault="008D5EB9" w:rsidP="008D5EB9">
      <w:pPr>
        <w:tabs>
          <w:tab w:val="left" w:pos="1080"/>
        </w:tabs>
        <w:ind w:left="1080" w:hanging="720"/>
      </w:pPr>
      <w:r>
        <w:t xml:space="preserve">16. </w:t>
      </w:r>
      <w:r>
        <w:tab/>
      </w:r>
      <w:r w:rsidR="001B3A53">
        <w:t>Request Board Approval of the Preliminary FY2011/2012 Year End Estimates</w:t>
      </w:r>
    </w:p>
    <w:p w:rsidR="001B3A53" w:rsidRPr="001B3A53" w:rsidRDefault="001B3A53" w:rsidP="002814EE">
      <w:pPr>
        <w:tabs>
          <w:tab w:val="left" w:pos="1080"/>
        </w:tabs>
        <w:ind w:left="1080"/>
        <w:rPr>
          <w:sz w:val="20"/>
          <w:szCs w:val="20"/>
        </w:rPr>
      </w:pPr>
      <w:r w:rsidRPr="001B3A53">
        <w:rPr>
          <w:sz w:val="20"/>
          <w:szCs w:val="20"/>
        </w:rPr>
        <w:t>(Greg James, Finance)</w:t>
      </w:r>
    </w:p>
    <w:p w:rsidR="002814EE" w:rsidRDefault="002814EE" w:rsidP="00D2067E">
      <w:pPr>
        <w:tabs>
          <w:tab w:val="left" w:pos="1080"/>
        </w:tabs>
      </w:pPr>
    </w:p>
    <w:p w:rsidR="00397AFB" w:rsidRPr="00397AFB" w:rsidRDefault="00397AFB" w:rsidP="00D2067E">
      <w:pPr>
        <w:tabs>
          <w:tab w:val="left" w:pos="1080"/>
        </w:tabs>
      </w:pPr>
    </w:p>
    <w:p w:rsidR="00DC01BF" w:rsidRPr="001B1D93" w:rsidRDefault="001B1D93" w:rsidP="001B1D93">
      <w:pPr>
        <w:tabs>
          <w:tab w:val="left" w:pos="360"/>
          <w:tab w:val="left" w:pos="1080"/>
        </w:tabs>
        <w:rPr>
          <w:b/>
          <w:u w:val="single"/>
        </w:rPr>
      </w:pPr>
      <w:r>
        <w:tab/>
      </w:r>
      <w:r w:rsidR="00DC01BF" w:rsidRPr="001B1D93">
        <w:rPr>
          <w:b/>
          <w:u w:val="single"/>
        </w:rPr>
        <w:t>Commissioner Agenda Items</w:t>
      </w:r>
    </w:p>
    <w:p w:rsidR="00D2067E" w:rsidRPr="00062690" w:rsidRDefault="00DC01BF" w:rsidP="000626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765D56" w:rsidRDefault="00953AAD" w:rsidP="002142FC">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765D56" w:rsidRDefault="006E7999" w:rsidP="002142FC">
      <w:pPr>
        <w:tabs>
          <w:tab w:val="left" w:pos="-1980"/>
          <w:tab w:val="left" w:pos="360"/>
          <w:tab w:val="left" w:pos="1080"/>
          <w:tab w:val="left" w:pos="1620"/>
        </w:tabs>
        <w:ind w:right="360"/>
        <w:jc w:val="both"/>
      </w:pPr>
      <w:r w:rsidRPr="008D5EB9">
        <w:rPr>
          <w:color w:val="000080"/>
        </w:rPr>
        <w:tab/>
      </w:r>
      <w:r w:rsidR="008D5EB9" w:rsidRPr="008D5EB9">
        <w:rPr>
          <w:color w:val="000080"/>
        </w:rPr>
        <w:t>17.</w:t>
      </w:r>
      <w:r>
        <w:rPr>
          <w:rFonts w:ascii="Arial" w:hAnsi="Arial" w:cs="Arial"/>
          <w:color w:val="000080"/>
          <w:sz w:val="20"/>
          <w:szCs w:val="20"/>
        </w:rPr>
        <w:tab/>
      </w:r>
      <w:r w:rsidRPr="006E7999">
        <w:t xml:space="preserve">Commissioner Artz </w:t>
      </w:r>
      <w:r>
        <w:t>–</w:t>
      </w:r>
      <w:r w:rsidRPr="006E7999">
        <w:t xml:space="preserve"> </w:t>
      </w:r>
    </w:p>
    <w:p w:rsidR="006E7999" w:rsidRDefault="006E7999" w:rsidP="006E7999">
      <w:pPr>
        <w:numPr>
          <w:ilvl w:val="0"/>
          <w:numId w:val="45"/>
        </w:numPr>
        <w:tabs>
          <w:tab w:val="left" w:pos="-1980"/>
          <w:tab w:val="left" w:pos="360"/>
          <w:tab w:val="left" w:pos="1080"/>
          <w:tab w:val="left" w:pos="1620"/>
        </w:tabs>
        <w:ind w:right="360"/>
        <w:jc w:val="both"/>
      </w:pPr>
      <w:r>
        <w:t>Request Board Discussion Regarding</w:t>
      </w:r>
      <w:r w:rsidRPr="006E7999">
        <w:t xml:space="preserve"> Preserving Roadside Wildflowers</w:t>
      </w:r>
      <w:r>
        <w:t xml:space="preserve"> </w:t>
      </w:r>
      <w:r w:rsidR="00EF6661">
        <w:t xml:space="preserve">– </w:t>
      </w:r>
    </w:p>
    <w:p w:rsidR="009A7667" w:rsidRDefault="009A7667" w:rsidP="00EF6661">
      <w:pPr>
        <w:tabs>
          <w:tab w:val="left" w:pos="-1980"/>
          <w:tab w:val="left" w:pos="360"/>
          <w:tab w:val="left" w:pos="1080"/>
          <w:tab w:val="left" w:pos="1620"/>
          <w:tab w:val="left" w:pos="2610"/>
        </w:tabs>
        <w:ind w:left="2520" w:right="360"/>
        <w:jc w:val="both"/>
        <w:rPr>
          <w:b/>
          <w:u w:val="single"/>
        </w:rPr>
      </w:pPr>
      <w:r>
        <w:tab/>
      </w:r>
      <w:r w:rsidRPr="00CE3EC4">
        <w:rPr>
          <w:b/>
          <w:u w:val="single"/>
        </w:rPr>
        <w:t>This Item Has Been Tabled to 11/5/1</w:t>
      </w:r>
      <w:r>
        <w:rPr>
          <w:b/>
          <w:u w:val="single"/>
        </w:rPr>
        <w:t>2 BOCC Mtg.</w:t>
      </w:r>
    </w:p>
    <w:p w:rsidR="009A7667" w:rsidRDefault="009A7667" w:rsidP="009A7667">
      <w:pPr>
        <w:tabs>
          <w:tab w:val="left" w:pos="-1980"/>
          <w:tab w:val="left" w:pos="360"/>
          <w:tab w:val="left" w:pos="1080"/>
          <w:tab w:val="left" w:pos="1620"/>
        </w:tabs>
        <w:ind w:left="2520" w:right="360"/>
        <w:jc w:val="both"/>
      </w:pPr>
    </w:p>
    <w:p w:rsidR="006E7999" w:rsidRPr="006E7999" w:rsidRDefault="006E7999" w:rsidP="006E7999">
      <w:pPr>
        <w:numPr>
          <w:ilvl w:val="0"/>
          <w:numId w:val="45"/>
        </w:numPr>
        <w:tabs>
          <w:tab w:val="left" w:pos="-1980"/>
          <w:tab w:val="left" w:pos="360"/>
          <w:tab w:val="left" w:pos="1080"/>
          <w:tab w:val="left" w:pos="1620"/>
        </w:tabs>
        <w:ind w:right="360"/>
        <w:jc w:val="both"/>
      </w:pPr>
      <w:r>
        <w:t xml:space="preserve">Request Board Discussion on </w:t>
      </w:r>
      <w:r w:rsidRPr="006E7999">
        <w:t>Revisiting Residential Impact Fees</w:t>
      </w:r>
    </w:p>
    <w:p w:rsidR="00765D56" w:rsidRDefault="00765D56" w:rsidP="002142FC">
      <w:pPr>
        <w:tabs>
          <w:tab w:val="left" w:pos="-1980"/>
          <w:tab w:val="left" w:pos="360"/>
          <w:tab w:val="left" w:pos="1080"/>
          <w:tab w:val="left" w:pos="1620"/>
        </w:tabs>
        <w:ind w:right="360"/>
        <w:jc w:val="both"/>
        <w:rPr>
          <w:rFonts w:ascii="Arial" w:hAnsi="Arial" w:cs="Arial"/>
          <w:color w:val="000080"/>
          <w:sz w:val="20"/>
          <w:szCs w:val="20"/>
        </w:rPr>
      </w:pPr>
    </w:p>
    <w:p w:rsidR="00293FA4" w:rsidRDefault="00953AAD"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DC01BF" w:rsidRPr="00A6535A" w:rsidRDefault="00293FA4" w:rsidP="000F1D28">
      <w:pPr>
        <w:tabs>
          <w:tab w:val="left" w:pos="-1980"/>
          <w:tab w:val="left" w:pos="360"/>
          <w:tab w:val="left" w:pos="1080"/>
          <w:tab w:val="left" w:pos="1620"/>
        </w:tabs>
        <w:ind w:right="360"/>
        <w:jc w:val="both"/>
        <w:rPr>
          <w:color w:val="000080"/>
          <w:sz w:val="20"/>
          <w:szCs w:val="20"/>
        </w:rPr>
      </w:pPr>
      <w:r>
        <w:rPr>
          <w:b/>
          <w:bCs/>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1F68DC" w:rsidRDefault="001F68DC">
      <w:pPr>
        <w:tabs>
          <w:tab w:val="left" w:pos="-1980"/>
          <w:tab w:val="left" w:pos="360"/>
        </w:tabs>
        <w:ind w:left="1080" w:right="360" w:hanging="720"/>
        <w:jc w:val="both"/>
        <w:rPr>
          <w:b/>
          <w:bCs/>
          <w:u w:val="single"/>
        </w:rPr>
      </w:pPr>
    </w:p>
    <w:p w:rsidR="001F68DC" w:rsidRDefault="001F68DC">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1F68DC" w:rsidRDefault="001F68DC" w:rsidP="001B3A53">
      <w:pPr>
        <w:tabs>
          <w:tab w:val="left" w:pos="-1980"/>
          <w:tab w:val="left" w:pos="360"/>
        </w:tabs>
        <w:ind w:right="360"/>
        <w:jc w:val="both"/>
        <w:rPr>
          <w:bCs/>
        </w:rPr>
      </w:pPr>
    </w:p>
    <w:p w:rsidR="001F68DC" w:rsidRDefault="001F68DC" w:rsidP="001B3A53">
      <w:pPr>
        <w:tabs>
          <w:tab w:val="left" w:pos="-1980"/>
          <w:tab w:val="left" w:pos="360"/>
        </w:tabs>
        <w:ind w:right="360"/>
        <w:jc w:val="both"/>
        <w:rPr>
          <w:bCs/>
        </w:rPr>
      </w:pPr>
    </w:p>
    <w:p w:rsidR="00DC01BF" w:rsidRDefault="001B3A53" w:rsidP="001B3A53">
      <w:pPr>
        <w:tabs>
          <w:tab w:val="left" w:pos="-1980"/>
          <w:tab w:val="left" w:pos="360"/>
        </w:tabs>
        <w:ind w:right="360"/>
        <w:jc w:val="both"/>
        <w:rPr>
          <w:b/>
          <w:bCs/>
          <w:u w:val="single"/>
        </w:rPr>
      </w:pPr>
      <w:r w:rsidRPr="001B3A53">
        <w:rPr>
          <w:bCs/>
        </w:rPr>
        <w:tab/>
      </w:r>
      <w:r w:rsidR="00DC01BF">
        <w:rPr>
          <w:b/>
          <w:bCs/>
          <w:u w:val="single"/>
        </w:rPr>
        <w:t xml:space="preserve">Discussion Issues by Commissioners </w:t>
      </w:r>
    </w:p>
    <w:p w:rsidR="00DC01BF" w:rsidRPr="000B1039" w:rsidRDefault="00DC01BF" w:rsidP="000B1039">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1F68DC" w:rsidRDefault="00DC01BF" w:rsidP="00EE680E">
      <w:pPr>
        <w:tabs>
          <w:tab w:val="left" w:pos="-1980"/>
          <w:tab w:val="left" w:pos="360"/>
        </w:tabs>
        <w:ind w:right="360"/>
        <w:jc w:val="both"/>
        <w:rPr>
          <w:b/>
          <w:bCs/>
        </w:rPr>
      </w:pPr>
      <w:r>
        <w:rPr>
          <w:b/>
          <w:bCs/>
        </w:rPr>
        <w:tab/>
      </w:r>
    </w:p>
    <w:p w:rsidR="009A7667" w:rsidRDefault="009A7667" w:rsidP="00EE680E">
      <w:pPr>
        <w:tabs>
          <w:tab w:val="left" w:pos="-1980"/>
          <w:tab w:val="left" w:pos="360"/>
        </w:tabs>
        <w:ind w:right="360"/>
        <w:jc w:val="both"/>
        <w:rPr>
          <w:b/>
          <w:bCs/>
        </w:rPr>
      </w:pPr>
    </w:p>
    <w:p w:rsidR="00DC01BF" w:rsidRPr="002C5B92" w:rsidRDefault="003E40BD"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9A7667" w:rsidRDefault="009A7667"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17CC1">
      <w:pPr>
        <w:ind w:left="360" w:right="360"/>
        <w:jc w:val="center"/>
        <w:rPr>
          <w:b/>
          <w:i/>
          <w:szCs w:val="20"/>
        </w:rPr>
      </w:pPr>
      <w:proofErr w:type="gramStart"/>
      <w:r>
        <w:rPr>
          <w:b/>
          <w:i/>
          <w:szCs w:val="20"/>
        </w:rPr>
        <w:t>Monday</w:t>
      </w:r>
      <w:r w:rsidR="00DC01BF">
        <w:rPr>
          <w:b/>
          <w:i/>
          <w:szCs w:val="20"/>
        </w:rPr>
        <w:t xml:space="preserve">, </w:t>
      </w:r>
      <w:r w:rsidR="003E40BD">
        <w:rPr>
          <w:b/>
          <w:i/>
          <w:szCs w:val="20"/>
        </w:rPr>
        <w:t xml:space="preserve">November </w:t>
      </w:r>
      <w:r w:rsidR="00B030B9">
        <w:rPr>
          <w:b/>
          <w:i/>
          <w:szCs w:val="20"/>
        </w:rPr>
        <w:t>5</w:t>
      </w:r>
      <w:r w:rsidR="00DC01BF">
        <w:rPr>
          <w:b/>
          <w:i/>
          <w:szCs w:val="20"/>
        </w:rPr>
        <w:t>, 2012 at 5:00p.m.</w:t>
      </w:r>
      <w:proofErr w:type="gramEnd"/>
    </w:p>
    <w:p w:rsidR="00DC01BF" w:rsidRDefault="00DC01BF" w:rsidP="00D91CC0">
      <w:r>
        <w:rPr>
          <w:b/>
          <w:i/>
          <w:szCs w:val="20"/>
          <w:u w:val="single"/>
        </w:rPr>
        <w:br w:type="page"/>
      </w:r>
      <w:r>
        <w:rPr>
          <w:b/>
          <w:sz w:val="36"/>
          <w:szCs w:val="36"/>
        </w:rPr>
        <w:lastRenderedPageBreak/>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lastRenderedPageBreak/>
        <w:t>PUBLIC NOTICE</w:t>
      </w:r>
    </w:p>
    <w:p w:rsidR="00DC01BF" w:rsidRDefault="00DC01BF" w:rsidP="00A06FC6">
      <w:pPr>
        <w:jc w:val="center"/>
        <w:rPr>
          <w:b/>
          <w:bCs/>
        </w:rPr>
      </w:pPr>
      <w:r>
        <w:rPr>
          <w:b/>
          <w:bCs/>
          <w:sz w:val="28"/>
          <w:szCs w:val="28"/>
        </w:rPr>
        <w:t>2011/2012</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ind w:right="360"/>
              <w:rPr>
                <w:b/>
              </w:rPr>
            </w:pPr>
            <w:r>
              <w:rPr>
                <w:b/>
              </w:rPr>
              <w:t>Month</w:t>
            </w:r>
          </w:p>
        </w:tc>
        <w:tc>
          <w:tcPr>
            <w:tcW w:w="2037" w:type="dxa"/>
            <w:gridSpan w:val="2"/>
            <w:tcMar>
              <w:top w:w="72" w:type="dxa"/>
              <w:left w:w="115" w:type="dxa"/>
              <w:bottom w:w="72" w:type="dxa"/>
              <w:right w:w="115" w:type="dxa"/>
            </w:tcMar>
          </w:tcPr>
          <w:p w:rsidR="00D2067E" w:rsidRDefault="00D2067E" w:rsidP="005E7577">
            <w:pPr>
              <w:ind w:right="360"/>
              <w:rPr>
                <w:b/>
              </w:rPr>
            </w:pPr>
            <w:r>
              <w:rPr>
                <w:b/>
              </w:rPr>
              <w:t>Day</w:t>
            </w:r>
          </w:p>
        </w:tc>
        <w:tc>
          <w:tcPr>
            <w:tcW w:w="2193" w:type="dxa"/>
            <w:tcMar>
              <w:top w:w="72" w:type="dxa"/>
              <w:left w:w="115" w:type="dxa"/>
              <w:bottom w:w="72" w:type="dxa"/>
              <w:right w:w="115" w:type="dxa"/>
            </w:tcMar>
          </w:tcPr>
          <w:p w:rsidR="00D2067E" w:rsidRDefault="00D2067E" w:rsidP="005E7577">
            <w:pPr>
              <w:ind w:right="360"/>
              <w:rPr>
                <w:b/>
              </w:rPr>
            </w:pPr>
            <w:r>
              <w:rPr>
                <w:b/>
              </w:rPr>
              <w:t>Time</w:t>
            </w:r>
          </w:p>
        </w:tc>
        <w:tc>
          <w:tcPr>
            <w:tcW w:w="4770" w:type="dxa"/>
            <w:tcMar>
              <w:top w:w="72" w:type="dxa"/>
              <w:left w:w="115" w:type="dxa"/>
              <w:bottom w:w="72" w:type="dxa"/>
              <w:right w:w="115" w:type="dxa"/>
            </w:tcMar>
          </w:tcPr>
          <w:p w:rsidR="00D2067E" w:rsidRDefault="00D2067E" w:rsidP="005E7577">
            <w:pPr>
              <w:rPr>
                <w:b/>
              </w:rPr>
            </w:pPr>
            <w:r>
              <w:rPr>
                <w:b/>
              </w:rPr>
              <w:t>Meeting Type</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r>
              <w:rPr>
                <w:b/>
                <w:bCs/>
                <w:sz w:val="20"/>
              </w:rPr>
              <w:t>October 2012</w:t>
            </w: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Monday, 1</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5:00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Regular Board Meeting</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Monday, 8</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7:00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Planning Commission Meeting</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Monday, 15</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3:30 – 4:30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 xml:space="preserve">Workshop: </w:t>
            </w:r>
            <w:r w:rsidRPr="00D45331">
              <w:rPr>
                <w:sz w:val="20"/>
                <w:szCs w:val="20"/>
              </w:rPr>
              <w:t>To Present and Discuss the Recreational Trails Program Grant Application for Improvements to the OBBT Trailhead at Mashes Sands Park</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Monday, 15</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5:00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Regular Board Meeting</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r>
              <w:rPr>
                <w:b/>
                <w:bCs/>
                <w:sz w:val="20"/>
              </w:rPr>
              <w:t>November 2012</w:t>
            </w: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Monday, 5</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5:00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Regular Board Meeting</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Tuesday, 13</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7:00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Planning Commission Meeting</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Wednesday, 14</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5:30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Code Enforcement Meeting</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Monday, 19</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5:00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Regular Board Meeting</w:t>
            </w:r>
          </w:p>
        </w:tc>
      </w:tr>
      <w:tr w:rsidR="00442978" w:rsidRPr="0087599C" w:rsidTr="00B43BB0">
        <w:trPr>
          <w:trHeight w:val="274"/>
        </w:trPr>
        <w:tc>
          <w:tcPr>
            <w:tcW w:w="1627" w:type="dxa"/>
            <w:tcMar>
              <w:top w:w="72" w:type="dxa"/>
              <w:left w:w="115" w:type="dxa"/>
              <w:bottom w:w="72" w:type="dxa"/>
              <w:right w:w="115" w:type="dxa"/>
            </w:tcMar>
          </w:tcPr>
          <w:p w:rsidR="00442978" w:rsidRDefault="00442978" w:rsidP="005E7577">
            <w:pPr>
              <w:spacing w:after="58"/>
              <w:rPr>
                <w:b/>
                <w:bCs/>
                <w:sz w:val="20"/>
              </w:rPr>
            </w:pPr>
          </w:p>
        </w:tc>
        <w:tc>
          <w:tcPr>
            <w:tcW w:w="2037" w:type="dxa"/>
            <w:gridSpan w:val="2"/>
            <w:tcMar>
              <w:top w:w="72" w:type="dxa"/>
              <w:left w:w="115" w:type="dxa"/>
              <w:bottom w:w="72" w:type="dxa"/>
              <w:right w:w="115" w:type="dxa"/>
            </w:tcMar>
          </w:tcPr>
          <w:p w:rsidR="00442978" w:rsidRDefault="00442978" w:rsidP="005E7577">
            <w:pPr>
              <w:spacing w:after="58"/>
              <w:rPr>
                <w:bCs/>
                <w:sz w:val="20"/>
              </w:rPr>
            </w:pPr>
            <w:r>
              <w:rPr>
                <w:bCs/>
                <w:sz w:val="20"/>
              </w:rPr>
              <w:t>Tuesday, 20</w:t>
            </w:r>
          </w:p>
        </w:tc>
        <w:tc>
          <w:tcPr>
            <w:tcW w:w="2193" w:type="dxa"/>
            <w:tcMar>
              <w:top w:w="72" w:type="dxa"/>
              <w:left w:w="115" w:type="dxa"/>
              <w:bottom w:w="72" w:type="dxa"/>
              <w:right w:w="115" w:type="dxa"/>
            </w:tcMar>
          </w:tcPr>
          <w:p w:rsidR="00442978" w:rsidRDefault="00442978" w:rsidP="005E7577">
            <w:pPr>
              <w:spacing w:after="58"/>
              <w:rPr>
                <w:bCs/>
                <w:sz w:val="20"/>
              </w:rPr>
            </w:pPr>
            <w:r>
              <w:rPr>
                <w:bCs/>
                <w:sz w:val="20"/>
              </w:rPr>
              <w:t>TBD</w:t>
            </w:r>
          </w:p>
        </w:tc>
        <w:tc>
          <w:tcPr>
            <w:tcW w:w="4770" w:type="dxa"/>
            <w:tcMar>
              <w:top w:w="72" w:type="dxa"/>
              <w:left w:w="115" w:type="dxa"/>
              <w:bottom w:w="72" w:type="dxa"/>
              <w:right w:w="115" w:type="dxa"/>
            </w:tcMar>
          </w:tcPr>
          <w:p w:rsidR="00442978" w:rsidRDefault="00442978" w:rsidP="005E7577">
            <w:pPr>
              <w:rPr>
                <w:sz w:val="20"/>
                <w:szCs w:val="20"/>
              </w:rPr>
            </w:pPr>
            <w:r>
              <w:rPr>
                <w:sz w:val="20"/>
                <w:szCs w:val="20"/>
              </w:rPr>
              <w:t>Commissioner Swearing-In Ceremony</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r>
              <w:rPr>
                <w:b/>
                <w:bCs/>
                <w:sz w:val="20"/>
              </w:rPr>
              <w:t>December 2012</w:t>
            </w: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Monday, 3</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5:00 P.M.</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Regular Board Meeting</w:t>
            </w:r>
          </w:p>
        </w:tc>
      </w:tr>
      <w:tr w:rsidR="00D2067E" w:rsidRPr="0087599C" w:rsidTr="00B43BB0">
        <w:trPr>
          <w:trHeight w:val="274"/>
        </w:trPr>
        <w:tc>
          <w:tcPr>
            <w:tcW w:w="1627" w:type="dxa"/>
            <w:tcMar>
              <w:top w:w="72" w:type="dxa"/>
              <w:left w:w="115" w:type="dxa"/>
              <w:bottom w:w="72" w:type="dxa"/>
              <w:right w:w="115" w:type="dxa"/>
            </w:tcMar>
          </w:tcPr>
          <w:p w:rsidR="00D2067E" w:rsidRDefault="00D2067E" w:rsidP="005E7577">
            <w:pPr>
              <w:spacing w:after="58"/>
              <w:rPr>
                <w:b/>
                <w:bCs/>
                <w:sz w:val="20"/>
              </w:rPr>
            </w:pPr>
          </w:p>
        </w:tc>
        <w:tc>
          <w:tcPr>
            <w:tcW w:w="2037" w:type="dxa"/>
            <w:gridSpan w:val="2"/>
            <w:tcMar>
              <w:top w:w="72" w:type="dxa"/>
              <w:left w:w="115" w:type="dxa"/>
              <w:bottom w:w="72" w:type="dxa"/>
              <w:right w:w="115" w:type="dxa"/>
            </w:tcMar>
          </w:tcPr>
          <w:p w:rsidR="00D2067E" w:rsidRDefault="00D2067E" w:rsidP="005E7577">
            <w:pPr>
              <w:spacing w:after="58"/>
              <w:rPr>
                <w:bCs/>
                <w:sz w:val="20"/>
              </w:rPr>
            </w:pPr>
            <w:r>
              <w:rPr>
                <w:bCs/>
                <w:sz w:val="20"/>
              </w:rPr>
              <w:t>Monday, 10</w:t>
            </w:r>
          </w:p>
        </w:tc>
        <w:tc>
          <w:tcPr>
            <w:tcW w:w="2193" w:type="dxa"/>
            <w:tcMar>
              <w:top w:w="72" w:type="dxa"/>
              <w:left w:w="115" w:type="dxa"/>
              <w:bottom w:w="72" w:type="dxa"/>
              <w:right w:w="115" w:type="dxa"/>
            </w:tcMar>
          </w:tcPr>
          <w:p w:rsidR="00D2067E" w:rsidRDefault="00D2067E" w:rsidP="005E7577">
            <w:pPr>
              <w:spacing w:after="58"/>
              <w:rPr>
                <w:bCs/>
                <w:sz w:val="20"/>
              </w:rPr>
            </w:pPr>
            <w:r>
              <w:rPr>
                <w:bCs/>
                <w:sz w:val="20"/>
              </w:rPr>
              <w:t xml:space="preserve">7:00 P.M. </w:t>
            </w:r>
          </w:p>
        </w:tc>
        <w:tc>
          <w:tcPr>
            <w:tcW w:w="4770" w:type="dxa"/>
            <w:tcMar>
              <w:top w:w="72" w:type="dxa"/>
              <w:left w:w="115" w:type="dxa"/>
              <w:bottom w:w="72" w:type="dxa"/>
              <w:right w:w="115" w:type="dxa"/>
            </w:tcMar>
          </w:tcPr>
          <w:p w:rsidR="00D2067E" w:rsidRDefault="00D2067E" w:rsidP="005E7577">
            <w:pPr>
              <w:rPr>
                <w:sz w:val="20"/>
                <w:szCs w:val="20"/>
              </w:rPr>
            </w:pPr>
            <w:r>
              <w:rPr>
                <w:sz w:val="20"/>
                <w:szCs w:val="20"/>
              </w:rPr>
              <w:t>Planning Commission Meeting</w:t>
            </w:r>
          </w:p>
        </w:tc>
      </w:tr>
    </w:tbl>
    <w:p w:rsidR="00DC01BF" w:rsidRDefault="00DC01BF" w:rsidP="00A06FC6">
      <w:pPr>
        <w:keepNext/>
        <w:keepLines/>
        <w:ind w:right="360"/>
        <w:outlineLvl w:val="0"/>
      </w:pPr>
    </w:p>
    <w:p w:rsidR="00DC01BF" w:rsidRDefault="00DC01BF" w:rsidP="00A06FC6">
      <w:pPr>
        <w:jc w:val="center"/>
      </w:pPr>
    </w:p>
    <w:p w:rsidR="00DC01BF" w:rsidRDefault="00DC01BF" w:rsidP="00A06FC6">
      <w:pPr>
        <w:jc w:val="center"/>
      </w:pPr>
    </w:p>
    <w:sectPr w:rsidR="00DC01BF" w:rsidSect="009A7667">
      <w:headerReference w:type="even" r:id="rId7"/>
      <w:headerReference w:type="default" r:id="rId8"/>
      <w:type w:val="continuous"/>
      <w:pgSz w:w="12240" w:h="15840" w:code="1"/>
      <w:pgMar w:top="864" w:right="720" w:bottom="864"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61" w:rsidRDefault="00EF6661">
      <w:r>
        <w:separator/>
      </w:r>
    </w:p>
  </w:endnote>
  <w:endnote w:type="continuationSeparator" w:id="0">
    <w:p w:rsidR="00EF6661" w:rsidRDefault="00EF6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61" w:rsidRDefault="00EF6661">
      <w:r>
        <w:separator/>
      </w:r>
    </w:p>
  </w:footnote>
  <w:footnote w:type="continuationSeparator" w:id="0">
    <w:p w:rsidR="00EF6661" w:rsidRDefault="00EF6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61" w:rsidRDefault="00EF66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61" w:rsidRDefault="00EF6661">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EF6661" w:rsidRDefault="00EF6661">
    <w:pPr>
      <w:pStyle w:val="Header"/>
      <w:ind w:left="360"/>
      <w:jc w:val="both"/>
    </w:pPr>
    <w:r>
      <w:t>Regular Public Meeting</w:t>
    </w:r>
    <w:r>
      <w:tab/>
    </w:r>
    <w:r>
      <w:tab/>
      <w:t xml:space="preserve">           </w:t>
    </w:r>
    <w:r>
      <w:tab/>
      <w:t>Agenda</w:t>
    </w:r>
  </w:p>
  <w:p w:rsidR="00EF6661" w:rsidRDefault="00EF6661">
    <w:pPr>
      <w:pStyle w:val="Header"/>
      <w:pBdr>
        <w:bottom w:val="single" w:sz="4" w:space="1" w:color="auto"/>
      </w:pBdr>
      <w:ind w:left="360"/>
      <w:jc w:val="both"/>
    </w:pPr>
    <w:r>
      <w:t>October 15, 2012</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53839">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F79F8"/>
    <w:multiLevelType w:val="hybridMultilevel"/>
    <w:tmpl w:val="AE8A565C"/>
    <w:lvl w:ilvl="0" w:tplc="7952CC4A">
      <w:start w:val="9"/>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3D61D8"/>
    <w:multiLevelType w:val="hybridMultilevel"/>
    <w:tmpl w:val="3094292C"/>
    <w:lvl w:ilvl="0" w:tplc="0DD4D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129E8"/>
    <w:multiLevelType w:val="hybridMultilevel"/>
    <w:tmpl w:val="DE480326"/>
    <w:lvl w:ilvl="0" w:tplc="0409000F">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7">
    <w:nsid w:val="4E8169FB"/>
    <w:multiLevelType w:val="hybridMultilevel"/>
    <w:tmpl w:val="E91A3510"/>
    <w:lvl w:ilvl="0" w:tplc="35CEA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C0C16"/>
    <w:multiLevelType w:val="hybridMultilevel"/>
    <w:tmpl w:val="56B49CEE"/>
    <w:lvl w:ilvl="0" w:tplc="5DA62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084FF2"/>
    <w:multiLevelType w:val="hybridMultilevel"/>
    <w:tmpl w:val="1D884F38"/>
    <w:lvl w:ilvl="0" w:tplc="F25C3992">
      <w:start w:val="8"/>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3">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7"/>
  </w:num>
  <w:num w:numId="20">
    <w:abstractNumId w:val="10"/>
  </w:num>
  <w:num w:numId="21">
    <w:abstractNumId w:val="2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3"/>
  </w:num>
  <w:num w:numId="26">
    <w:abstractNumId w:val="29"/>
  </w:num>
  <w:num w:numId="27">
    <w:abstractNumId w:val="31"/>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7"/>
  </w:num>
  <w:num w:numId="32">
    <w:abstractNumId w:val="9"/>
  </w:num>
  <w:num w:numId="33">
    <w:abstractNumId w:val="25"/>
  </w:num>
  <w:num w:numId="34">
    <w:abstractNumId w:val="1"/>
  </w:num>
  <w:num w:numId="35">
    <w:abstractNumId w:val="4"/>
  </w:num>
  <w:num w:numId="36">
    <w:abstractNumId w:val="32"/>
  </w:num>
  <w:num w:numId="37">
    <w:abstractNumId w:val="28"/>
  </w:num>
  <w:num w:numId="38">
    <w:abstractNumId w:val="19"/>
  </w:num>
  <w:num w:numId="39">
    <w:abstractNumId w:val="2"/>
  </w:num>
  <w:num w:numId="40">
    <w:abstractNumId w:val="5"/>
  </w:num>
  <w:num w:numId="41">
    <w:abstractNumId w:val="20"/>
  </w:num>
  <w:num w:numId="42">
    <w:abstractNumId w:val="23"/>
  </w:num>
  <w:num w:numId="43">
    <w:abstractNumId w:val="3"/>
  </w:num>
  <w:num w:numId="44">
    <w:abstractNumId w:val="17"/>
  </w:num>
  <w:num w:numId="45">
    <w:abstractNumId w:val="22"/>
  </w:num>
  <w:num w:numId="46">
    <w:abstractNumId w:val="12"/>
  </w:num>
  <w:num w:numId="47">
    <w:abstractNumId w:val="30"/>
  </w:num>
  <w:num w:numId="48">
    <w:abstractNumId w:val="13"/>
  </w:num>
  <w:num w:numId="49">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3839"/>
    <w:rsid w:val="000561A6"/>
    <w:rsid w:val="000566ED"/>
    <w:rsid w:val="00056C06"/>
    <w:rsid w:val="00056CA1"/>
    <w:rsid w:val="000570B7"/>
    <w:rsid w:val="0005775B"/>
    <w:rsid w:val="00060911"/>
    <w:rsid w:val="000610E3"/>
    <w:rsid w:val="000612A1"/>
    <w:rsid w:val="00061DD4"/>
    <w:rsid w:val="00062690"/>
    <w:rsid w:val="00062FA3"/>
    <w:rsid w:val="0006704C"/>
    <w:rsid w:val="00067DF1"/>
    <w:rsid w:val="00070019"/>
    <w:rsid w:val="00070E2B"/>
    <w:rsid w:val="0007168C"/>
    <w:rsid w:val="000717F9"/>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6CA"/>
    <w:rsid w:val="000A0016"/>
    <w:rsid w:val="000A0443"/>
    <w:rsid w:val="000A1410"/>
    <w:rsid w:val="000A3ACB"/>
    <w:rsid w:val="000A4622"/>
    <w:rsid w:val="000A47B8"/>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3FB4"/>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410"/>
    <w:rsid w:val="00134745"/>
    <w:rsid w:val="001349C0"/>
    <w:rsid w:val="001349CC"/>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303"/>
    <w:rsid w:val="001619B8"/>
    <w:rsid w:val="0016330B"/>
    <w:rsid w:val="001679F7"/>
    <w:rsid w:val="00167F79"/>
    <w:rsid w:val="00172208"/>
    <w:rsid w:val="00173D73"/>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1D93"/>
    <w:rsid w:val="001B3A53"/>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14F"/>
    <w:rsid w:val="001E03CD"/>
    <w:rsid w:val="001E0600"/>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68DC"/>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4EE"/>
    <w:rsid w:val="00281B16"/>
    <w:rsid w:val="00281E1B"/>
    <w:rsid w:val="00284541"/>
    <w:rsid w:val="0028479A"/>
    <w:rsid w:val="00285D4A"/>
    <w:rsid w:val="00286AAE"/>
    <w:rsid w:val="002871BE"/>
    <w:rsid w:val="002910BA"/>
    <w:rsid w:val="0029160C"/>
    <w:rsid w:val="00293FA4"/>
    <w:rsid w:val="002954B1"/>
    <w:rsid w:val="00296395"/>
    <w:rsid w:val="00296DA2"/>
    <w:rsid w:val="00297073"/>
    <w:rsid w:val="0029798E"/>
    <w:rsid w:val="00297A0D"/>
    <w:rsid w:val="002A020A"/>
    <w:rsid w:val="002A1677"/>
    <w:rsid w:val="002A2351"/>
    <w:rsid w:val="002A3B06"/>
    <w:rsid w:val="002A3B98"/>
    <w:rsid w:val="002A3DC1"/>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F0327"/>
    <w:rsid w:val="002F0BA3"/>
    <w:rsid w:val="002F108E"/>
    <w:rsid w:val="002F30E5"/>
    <w:rsid w:val="002F5B0A"/>
    <w:rsid w:val="002F698B"/>
    <w:rsid w:val="003000DB"/>
    <w:rsid w:val="003028DB"/>
    <w:rsid w:val="003040CE"/>
    <w:rsid w:val="00304716"/>
    <w:rsid w:val="003047C1"/>
    <w:rsid w:val="00304A3E"/>
    <w:rsid w:val="003054C5"/>
    <w:rsid w:val="003055D6"/>
    <w:rsid w:val="003058DB"/>
    <w:rsid w:val="00305E87"/>
    <w:rsid w:val="0030601F"/>
    <w:rsid w:val="00306974"/>
    <w:rsid w:val="00306A58"/>
    <w:rsid w:val="00306FFB"/>
    <w:rsid w:val="00307A06"/>
    <w:rsid w:val="00310D33"/>
    <w:rsid w:val="00311EFB"/>
    <w:rsid w:val="003126B4"/>
    <w:rsid w:val="0031281D"/>
    <w:rsid w:val="00312930"/>
    <w:rsid w:val="003148FE"/>
    <w:rsid w:val="00314B29"/>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704C1"/>
    <w:rsid w:val="0037180C"/>
    <w:rsid w:val="0037228B"/>
    <w:rsid w:val="0037314B"/>
    <w:rsid w:val="003752E3"/>
    <w:rsid w:val="003755DB"/>
    <w:rsid w:val="00375FE7"/>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97AFB"/>
    <w:rsid w:val="003A1619"/>
    <w:rsid w:val="003A19FD"/>
    <w:rsid w:val="003A2301"/>
    <w:rsid w:val="003A23C8"/>
    <w:rsid w:val="003A2F1B"/>
    <w:rsid w:val="003A306B"/>
    <w:rsid w:val="003A4330"/>
    <w:rsid w:val="003A4BBA"/>
    <w:rsid w:val="003A5026"/>
    <w:rsid w:val="003A5D1E"/>
    <w:rsid w:val="003A633E"/>
    <w:rsid w:val="003A700A"/>
    <w:rsid w:val="003B06A7"/>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0767"/>
    <w:rsid w:val="003E157F"/>
    <w:rsid w:val="003E1A71"/>
    <w:rsid w:val="003E22A6"/>
    <w:rsid w:val="003E34BF"/>
    <w:rsid w:val="003E3E9C"/>
    <w:rsid w:val="003E40BD"/>
    <w:rsid w:val="003E434A"/>
    <w:rsid w:val="003E45B2"/>
    <w:rsid w:val="003E482B"/>
    <w:rsid w:val="003E4BEA"/>
    <w:rsid w:val="003E5180"/>
    <w:rsid w:val="003E5670"/>
    <w:rsid w:val="003E74BC"/>
    <w:rsid w:val="003E7506"/>
    <w:rsid w:val="003E77D0"/>
    <w:rsid w:val="003F0CEF"/>
    <w:rsid w:val="003F1A94"/>
    <w:rsid w:val="003F24FB"/>
    <w:rsid w:val="003F57CA"/>
    <w:rsid w:val="003F5AA4"/>
    <w:rsid w:val="003F6F7E"/>
    <w:rsid w:val="00400E24"/>
    <w:rsid w:val="004019DE"/>
    <w:rsid w:val="00403675"/>
    <w:rsid w:val="00404705"/>
    <w:rsid w:val="004056AA"/>
    <w:rsid w:val="00405899"/>
    <w:rsid w:val="00405AB7"/>
    <w:rsid w:val="00405C0B"/>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2978"/>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271D"/>
    <w:rsid w:val="004638EE"/>
    <w:rsid w:val="00463EE9"/>
    <w:rsid w:val="00464536"/>
    <w:rsid w:val="00464DE4"/>
    <w:rsid w:val="004662FF"/>
    <w:rsid w:val="004701B2"/>
    <w:rsid w:val="00470696"/>
    <w:rsid w:val="004707CD"/>
    <w:rsid w:val="00470C46"/>
    <w:rsid w:val="00470CEB"/>
    <w:rsid w:val="00471410"/>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9D0"/>
    <w:rsid w:val="004A5ABA"/>
    <w:rsid w:val="004A73F4"/>
    <w:rsid w:val="004A77A6"/>
    <w:rsid w:val="004B0D73"/>
    <w:rsid w:val="004B22A7"/>
    <w:rsid w:val="004B3317"/>
    <w:rsid w:val="004B443A"/>
    <w:rsid w:val="004B47CA"/>
    <w:rsid w:val="004B48D0"/>
    <w:rsid w:val="004B5225"/>
    <w:rsid w:val="004B55C0"/>
    <w:rsid w:val="004B6711"/>
    <w:rsid w:val="004B758F"/>
    <w:rsid w:val="004C3315"/>
    <w:rsid w:val="004C4734"/>
    <w:rsid w:val="004C5484"/>
    <w:rsid w:val="004C6820"/>
    <w:rsid w:val="004C6DC3"/>
    <w:rsid w:val="004D0A82"/>
    <w:rsid w:val="004D0E7B"/>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6019"/>
    <w:rsid w:val="005373E0"/>
    <w:rsid w:val="005402EB"/>
    <w:rsid w:val="00541287"/>
    <w:rsid w:val="0054438A"/>
    <w:rsid w:val="00545200"/>
    <w:rsid w:val="00546BAC"/>
    <w:rsid w:val="005471AF"/>
    <w:rsid w:val="00547330"/>
    <w:rsid w:val="00547DD3"/>
    <w:rsid w:val="00551705"/>
    <w:rsid w:val="00551AFC"/>
    <w:rsid w:val="0055209D"/>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E45"/>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17A0"/>
    <w:rsid w:val="005E20D8"/>
    <w:rsid w:val="005E2228"/>
    <w:rsid w:val="005E225F"/>
    <w:rsid w:val="005E4A0A"/>
    <w:rsid w:val="005E4E05"/>
    <w:rsid w:val="005E580D"/>
    <w:rsid w:val="005E648F"/>
    <w:rsid w:val="005E6931"/>
    <w:rsid w:val="005E6A94"/>
    <w:rsid w:val="005E6AA5"/>
    <w:rsid w:val="005E7170"/>
    <w:rsid w:val="005E7577"/>
    <w:rsid w:val="005E7ED5"/>
    <w:rsid w:val="005F0C40"/>
    <w:rsid w:val="005F239A"/>
    <w:rsid w:val="005F3171"/>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C6"/>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2DEF"/>
    <w:rsid w:val="00663124"/>
    <w:rsid w:val="00663175"/>
    <w:rsid w:val="00663CD0"/>
    <w:rsid w:val="006641B9"/>
    <w:rsid w:val="006642BE"/>
    <w:rsid w:val="00666024"/>
    <w:rsid w:val="006663DE"/>
    <w:rsid w:val="00666707"/>
    <w:rsid w:val="00667279"/>
    <w:rsid w:val="00667834"/>
    <w:rsid w:val="00670387"/>
    <w:rsid w:val="006703D9"/>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999"/>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3CD6"/>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3B98"/>
    <w:rsid w:val="00763D34"/>
    <w:rsid w:val="0076424E"/>
    <w:rsid w:val="00765BFC"/>
    <w:rsid w:val="00765D56"/>
    <w:rsid w:val="00766368"/>
    <w:rsid w:val="00767006"/>
    <w:rsid w:val="00767C90"/>
    <w:rsid w:val="007701E2"/>
    <w:rsid w:val="00770C32"/>
    <w:rsid w:val="007723AA"/>
    <w:rsid w:val="007749B9"/>
    <w:rsid w:val="00774D4A"/>
    <w:rsid w:val="00775032"/>
    <w:rsid w:val="00775527"/>
    <w:rsid w:val="007758BA"/>
    <w:rsid w:val="00775CD2"/>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3B1"/>
    <w:rsid w:val="007B1AD8"/>
    <w:rsid w:val="007B297D"/>
    <w:rsid w:val="007B2E9C"/>
    <w:rsid w:val="007B4AA0"/>
    <w:rsid w:val="007B71DC"/>
    <w:rsid w:val="007B7207"/>
    <w:rsid w:val="007B7B0D"/>
    <w:rsid w:val="007B7EAA"/>
    <w:rsid w:val="007C1537"/>
    <w:rsid w:val="007C262B"/>
    <w:rsid w:val="007C3565"/>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722"/>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6DAD"/>
    <w:rsid w:val="008316C6"/>
    <w:rsid w:val="008334D5"/>
    <w:rsid w:val="008334DF"/>
    <w:rsid w:val="00835944"/>
    <w:rsid w:val="00837588"/>
    <w:rsid w:val="008379A2"/>
    <w:rsid w:val="0084067C"/>
    <w:rsid w:val="00840EC3"/>
    <w:rsid w:val="008420FC"/>
    <w:rsid w:val="00842989"/>
    <w:rsid w:val="00842A47"/>
    <w:rsid w:val="008434D5"/>
    <w:rsid w:val="0084438E"/>
    <w:rsid w:val="00844FAF"/>
    <w:rsid w:val="008458E1"/>
    <w:rsid w:val="00846650"/>
    <w:rsid w:val="00847000"/>
    <w:rsid w:val="0084728C"/>
    <w:rsid w:val="00847830"/>
    <w:rsid w:val="00847CD8"/>
    <w:rsid w:val="008503FB"/>
    <w:rsid w:val="008505D0"/>
    <w:rsid w:val="0085067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0C87"/>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2FE8"/>
    <w:rsid w:val="008C3AB5"/>
    <w:rsid w:val="008C5420"/>
    <w:rsid w:val="008C5AFC"/>
    <w:rsid w:val="008C5D87"/>
    <w:rsid w:val="008C69BD"/>
    <w:rsid w:val="008D042E"/>
    <w:rsid w:val="008D0629"/>
    <w:rsid w:val="008D14A9"/>
    <w:rsid w:val="008D2AB5"/>
    <w:rsid w:val="008D437D"/>
    <w:rsid w:val="008D5EB9"/>
    <w:rsid w:val="008D6B1F"/>
    <w:rsid w:val="008D7909"/>
    <w:rsid w:val="008E11A3"/>
    <w:rsid w:val="008E1D75"/>
    <w:rsid w:val="008E1E01"/>
    <w:rsid w:val="008E2C6F"/>
    <w:rsid w:val="008E3F1F"/>
    <w:rsid w:val="008E411E"/>
    <w:rsid w:val="008E6669"/>
    <w:rsid w:val="008E6913"/>
    <w:rsid w:val="008E7C80"/>
    <w:rsid w:val="008F0231"/>
    <w:rsid w:val="008F069A"/>
    <w:rsid w:val="008F0A95"/>
    <w:rsid w:val="008F2A2F"/>
    <w:rsid w:val="008F3371"/>
    <w:rsid w:val="008F4241"/>
    <w:rsid w:val="008F58FD"/>
    <w:rsid w:val="008F7439"/>
    <w:rsid w:val="008F7B95"/>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4DC"/>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5C37"/>
    <w:rsid w:val="00946CCB"/>
    <w:rsid w:val="00946D6D"/>
    <w:rsid w:val="009479E6"/>
    <w:rsid w:val="00947B23"/>
    <w:rsid w:val="00950671"/>
    <w:rsid w:val="009511D4"/>
    <w:rsid w:val="00951CAC"/>
    <w:rsid w:val="009534F1"/>
    <w:rsid w:val="00953AAD"/>
    <w:rsid w:val="00955DEF"/>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5562"/>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667"/>
    <w:rsid w:val="009A7BA3"/>
    <w:rsid w:val="009A7D66"/>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D017D"/>
    <w:rsid w:val="009D0451"/>
    <w:rsid w:val="009D1927"/>
    <w:rsid w:val="009D6255"/>
    <w:rsid w:val="009E076B"/>
    <w:rsid w:val="009E2C50"/>
    <w:rsid w:val="009E314F"/>
    <w:rsid w:val="009E355D"/>
    <w:rsid w:val="009E3A23"/>
    <w:rsid w:val="009E3C0E"/>
    <w:rsid w:val="009E3C65"/>
    <w:rsid w:val="009E453B"/>
    <w:rsid w:val="009E6CBA"/>
    <w:rsid w:val="009E7053"/>
    <w:rsid w:val="009E709F"/>
    <w:rsid w:val="009E7FAF"/>
    <w:rsid w:val="009F2304"/>
    <w:rsid w:val="009F4FC2"/>
    <w:rsid w:val="009F5457"/>
    <w:rsid w:val="009F5DA5"/>
    <w:rsid w:val="009F698F"/>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5A"/>
    <w:rsid w:val="00A653B7"/>
    <w:rsid w:val="00A660C4"/>
    <w:rsid w:val="00A6695E"/>
    <w:rsid w:val="00A67AC3"/>
    <w:rsid w:val="00A67B71"/>
    <w:rsid w:val="00A67CCD"/>
    <w:rsid w:val="00A703F0"/>
    <w:rsid w:val="00A72B89"/>
    <w:rsid w:val="00A72DB0"/>
    <w:rsid w:val="00A7485E"/>
    <w:rsid w:val="00A74F45"/>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30B9"/>
    <w:rsid w:val="00B03953"/>
    <w:rsid w:val="00B04FBF"/>
    <w:rsid w:val="00B058E8"/>
    <w:rsid w:val="00B05C47"/>
    <w:rsid w:val="00B10AF9"/>
    <w:rsid w:val="00B1280D"/>
    <w:rsid w:val="00B12C70"/>
    <w:rsid w:val="00B12FA9"/>
    <w:rsid w:val="00B13096"/>
    <w:rsid w:val="00B13783"/>
    <w:rsid w:val="00B14DEB"/>
    <w:rsid w:val="00B15B66"/>
    <w:rsid w:val="00B15DE1"/>
    <w:rsid w:val="00B17AC9"/>
    <w:rsid w:val="00B17CF3"/>
    <w:rsid w:val="00B2116B"/>
    <w:rsid w:val="00B21676"/>
    <w:rsid w:val="00B23708"/>
    <w:rsid w:val="00B23E19"/>
    <w:rsid w:val="00B243BF"/>
    <w:rsid w:val="00B2454F"/>
    <w:rsid w:val="00B24E9C"/>
    <w:rsid w:val="00B25095"/>
    <w:rsid w:val="00B254EF"/>
    <w:rsid w:val="00B25EA5"/>
    <w:rsid w:val="00B26410"/>
    <w:rsid w:val="00B267D3"/>
    <w:rsid w:val="00B26929"/>
    <w:rsid w:val="00B27115"/>
    <w:rsid w:val="00B274BB"/>
    <w:rsid w:val="00B274E5"/>
    <w:rsid w:val="00B27941"/>
    <w:rsid w:val="00B30097"/>
    <w:rsid w:val="00B31032"/>
    <w:rsid w:val="00B314F0"/>
    <w:rsid w:val="00B32BF4"/>
    <w:rsid w:val="00B34C5C"/>
    <w:rsid w:val="00B37783"/>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2F6D"/>
    <w:rsid w:val="00BD311E"/>
    <w:rsid w:val="00BD3F68"/>
    <w:rsid w:val="00BD40A8"/>
    <w:rsid w:val="00BD4327"/>
    <w:rsid w:val="00BD458D"/>
    <w:rsid w:val="00BD5EB3"/>
    <w:rsid w:val="00BD636D"/>
    <w:rsid w:val="00BD6C44"/>
    <w:rsid w:val="00BD6FD3"/>
    <w:rsid w:val="00BE000F"/>
    <w:rsid w:val="00BE025B"/>
    <w:rsid w:val="00BE07BB"/>
    <w:rsid w:val="00BE2B2B"/>
    <w:rsid w:val="00BE3528"/>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2B4B"/>
    <w:rsid w:val="00C14061"/>
    <w:rsid w:val="00C16314"/>
    <w:rsid w:val="00C1780C"/>
    <w:rsid w:val="00C2052C"/>
    <w:rsid w:val="00C212A0"/>
    <w:rsid w:val="00C21AED"/>
    <w:rsid w:val="00C2200F"/>
    <w:rsid w:val="00C24498"/>
    <w:rsid w:val="00C244C9"/>
    <w:rsid w:val="00C2474A"/>
    <w:rsid w:val="00C2511A"/>
    <w:rsid w:val="00C254BD"/>
    <w:rsid w:val="00C30892"/>
    <w:rsid w:val="00C309FB"/>
    <w:rsid w:val="00C31243"/>
    <w:rsid w:val="00C3148B"/>
    <w:rsid w:val="00C32A8C"/>
    <w:rsid w:val="00C32B74"/>
    <w:rsid w:val="00C3317A"/>
    <w:rsid w:val="00C3427C"/>
    <w:rsid w:val="00C35072"/>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35BF"/>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17D"/>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43B8"/>
    <w:rsid w:val="00CD460D"/>
    <w:rsid w:val="00CD4C6B"/>
    <w:rsid w:val="00CD559E"/>
    <w:rsid w:val="00CD5949"/>
    <w:rsid w:val="00CD59D7"/>
    <w:rsid w:val="00CD6042"/>
    <w:rsid w:val="00CD6920"/>
    <w:rsid w:val="00CD7A64"/>
    <w:rsid w:val="00CD7CAF"/>
    <w:rsid w:val="00CE139C"/>
    <w:rsid w:val="00CE1726"/>
    <w:rsid w:val="00CE2309"/>
    <w:rsid w:val="00CE2933"/>
    <w:rsid w:val="00CE2958"/>
    <w:rsid w:val="00CE3158"/>
    <w:rsid w:val="00CE3EC4"/>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067E"/>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40905"/>
    <w:rsid w:val="00D41A35"/>
    <w:rsid w:val="00D41B5B"/>
    <w:rsid w:val="00D43EEF"/>
    <w:rsid w:val="00D44302"/>
    <w:rsid w:val="00D45B51"/>
    <w:rsid w:val="00D468EE"/>
    <w:rsid w:val="00D46F0A"/>
    <w:rsid w:val="00D47F28"/>
    <w:rsid w:val="00D5028A"/>
    <w:rsid w:val="00D50950"/>
    <w:rsid w:val="00D50FBC"/>
    <w:rsid w:val="00D51BBD"/>
    <w:rsid w:val="00D53430"/>
    <w:rsid w:val="00D53450"/>
    <w:rsid w:val="00D55E6E"/>
    <w:rsid w:val="00D576A8"/>
    <w:rsid w:val="00D57D3B"/>
    <w:rsid w:val="00D60686"/>
    <w:rsid w:val="00D614AE"/>
    <w:rsid w:val="00D6151A"/>
    <w:rsid w:val="00D617DB"/>
    <w:rsid w:val="00D61F6E"/>
    <w:rsid w:val="00D625D2"/>
    <w:rsid w:val="00D63D09"/>
    <w:rsid w:val="00D65E11"/>
    <w:rsid w:val="00D67F0F"/>
    <w:rsid w:val="00D72D16"/>
    <w:rsid w:val="00D73261"/>
    <w:rsid w:val="00D73325"/>
    <w:rsid w:val="00D74343"/>
    <w:rsid w:val="00D764D2"/>
    <w:rsid w:val="00D77377"/>
    <w:rsid w:val="00D77A5D"/>
    <w:rsid w:val="00D81381"/>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05E"/>
    <w:rsid w:val="00DA78C7"/>
    <w:rsid w:val="00DA7D07"/>
    <w:rsid w:val="00DB106D"/>
    <w:rsid w:val="00DB279D"/>
    <w:rsid w:val="00DB2A2E"/>
    <w:rsid w:val="00DB3F04"/>
    <w:rsid w:val="00DB4101"/>
    <w:rsid w:val="00DB60CD"/>
    <w:rsid w:val="00DB6A23"/>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4E5C"/>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1BB2"/>
    <w:rsid w:val="00EA2CAD"/>
    <w:rsid w:val="00EA3EAC"/>
    <w:rsid w:val="00EA4563"/>
    <w:rsid w:val="00EA53B5"/>
    <w:rsid w:val="00EA5D6F"/>
    <w:rsid w:val="00EA6E13"/>
    <w:rsid w:val="00EB0206"/>
    <w:rsid w:val="00EB05DF"/>
    <w:rsid w:val="00EB2A72"/>
    <w:rsid w:val="00EB3006"/>
    <w:rsid w:val="00EB5730"/>
    <w:rsid w:val="00EB5B7A"/>
    <w:rsid w:val="00EB6D17"/>
    <w:rsid w:val="00EC05F2"/>
    <w:rsid w:val="00EC0DCB"/>
    <w:rsid w:val="00EC1E0A"/>
    <w:rsid w:val="00EC449B"/>
    <w:rsid w:val="00EC4675"/>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6661"/>
    <w:rsid w:val="00EF7BD7"/>
    <w:rsid w:val="00F01425"/>
    <w:rsid w:val="00F04B4E"/>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20039"/>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172"/>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3477"/>
    <w:rsid w:val="00F64104"/>
    <w:rsid w:val="00F64F17"/>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521B"/>
    <w:rsid w:val="00FA5C96"/>
    <w:rsid w:val="00FA6E53"/>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17BA"/>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27902166">
      <w:bodyDiv w:val="1"/>
      <w:marLeft w:val="0"/>
      <w:marRight w:val="0"/>
      <w:marTop w:val="0"/>
      <w:marBottom w:val="0"/>
      <w:divBdr>
        <w:top w:val="none" w:sz="0" w:space="0" w:color="auto"/>
        <w:left w:val="none" w:sz="0" w:space="0" w:color="auto"/>
        <w:bottom w:val="none" w:sz="0" w:space="0" w:color="auto"/>
        <w:right w:val="none" w:sz="0" w:space="0" w:color="auto"/>
      </w:divBdr>
    </w:div>
    <w:div w:id="423262799">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6</Pages>
  <Words>2030</Words>
  <Characters>10014</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jwelch</cp:lastModifiedBy>
  <cp:revision>51</cp:revision>
  <cp:lastPrinted>2012-10-12T14:28:00Z</cp:lastPrinted>
  <dcterms:created xsi:type="dcterms:W3CDTF">2012-07-09T16:08:00Z</dcterms:created>
  <dcterms:modified xsi:type="dcterms:W3CDTF">2012-10-12T14:28:00Z</dcterms:modified>
</cp:coreProperties>
</file>