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WAKULLA COUNTY CHARTER REVIEW COMMISSION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:rsidR="00091128" w:rsidRDefault="00557D77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May </w:t>
      </w:r>
      <w:r w:rsidR="00305433">
        <w:rPr>
          <w:rFonts w:ascii="Arial" w:hAnsi="Arial" w:cs="Arial"/>
          <w:b/>
          <w:sz w:val="28"/>
          <w:szCs w:val="28"/>
        </w:rPr>
        <w:t>2</w:t>
      </w:r>
      <w:r w:rsidR="001346A6">
        <w:rPr>
          <w:rFonts w:ascii="Arial" w:hAnsi="Arial" w:cs="Arial"/>
          <w:b/>
          <w:sz w:val="28"/>
          <w:szCs w:val="28"/>
        </w:rPr>
        <w:t>9</w:t>
      </w:r>
      <w:r w:rsidR="00091128">
        <w:rPr>
          <w:rFonts w:ascii="Arial" w:hAnsi="Arial" w:cs="Arial"/>
          <w:b/>
          <w:sz w:val="28"/>
          <w:szCs w:val="28"/>
        </w:rPr>
        <w:t>, 2014 at 6:00p.m.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905" w:rsidRDefault="005B0905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Members in Attendance: </w:t>
      </w:r>
      <w:r w:rsidR="00305433">
        <w:rPr>
          <w:rFonts w:ascii="Arial" w:hAnsi="Arial" w:cs="Arial"/>
        </w:rPr>
        <w:t xml:space="preserve">Chris Russell, Marcus Floyd, </w:t>
      </w:r>
      <w:r w:rsidR="001346A6">
        <w:rPr>
          <w:rFonts w:ascii="Arial" w:hAnsi="Arial" w:cs="Arial"/>
        </w:rPr>
        <w:t>John Shuff, Bob Danzey, Chuck Hess, Byron Price, Ronald F. Crum, R.H. Carter, Donnie Crum, Tim Jordan, Judith Harriss, Bill Russell, Verna Brock, Marsha Tucker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County Staff in </w:t>
      </w:r>
      <w:r w:rsidR="005E1D0C" w:rsidRPr="005E1D0C">
        <w:rPr>
          <w:rFonts w:ascii="Arial" w:hAnsi="Arial" w:cs="Arial"/>
          <w:b/>
        </w:rPr>
        <w:t>Attendance</w:t>
      </w:r>
      <w:r w:rsidRPr="005E1D0C">
        <w:rPr>
          <w:rFonts w:ascii="Arial" w:hAnsi="Arial" w:cs="Arial"/>
          <w:b/>
        </w:rPr>
        <w:t xml:space="preserve">: </w:t>
      </w:r>
      <w:r w:rsidR="00557D77">
        <w:rPr>
          <w:rFonts w:ascii="Arial" w:hAnsi="Arial" w:cs="Arial"/>
        </w:rPr>
        <w:t>Jessica Welch</w:t>
      </w:r>
      <w:r w:rsidR="001346A6">
        <w:rPr>
          <w:rFonts w:ascii="Arial" w:hAnsi="Arial" w:cs="Arial"/>
        </w:rPr>
        <w:t>, David Edwards, Greg James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BF778E" w:rsidRDefault="00BF778E" w:rsidP="005B0905">
      <w:pPr>
        <w:spacing w:after="0" w:line="240" w:lineRule="auto"/>
        <w:rPr>
          <w:rFonts w:ascii="Arial" w:hAnsi="Arial" w:cs="Arial"/>
          <w:b/>
        </w:rPr>
      </w:pPr>
    </w:p>
    <w:p w:rsidR="00557D77" w:rsidRPr="00A121DE" w:rsidRDefault="00091128" w:rsidP="00A121DE">
      <w:pPr>
        <w:spacing w:after="0" w:line="240" w:lineRule="auto"/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>Item 1</w:t>
      </w:r>
      <w:r w:rsidR="00557D77">
        <w:rPr>
          <w:rFonts w:ascii="Arial" w:hAnsi="Arial" w:cs="Arial"/>
          <w:b/>
        </w:rPr>
        <w:t>:  Citizens Requesting to Speak</w:t>
      </w:r>
      <w:r w:rsidR="00557D77" w:rsidRPr="007F0E86">
        <w:rPr>
          <w:rFonts w:ascii="Arial" w:hAnsi="Arial" w:cs="Arial"/>
        </w:rPr>
        <w:t xml:space="preserve"> –</w:t>
      </w:r>
      <w:r w:rsidR="00557D77">
        <w:rPr>
          <w:rFonts w:ascii="Arial" w:hAnsi="Arial" w:cs="Arial"/>
          <w:b/>
        </w:rPr>
        <w:t xml:space="preserve"> </w:t>
      </w:r>
      <w:r w:rsidR="001346A6">
        <w:rPr>
          <w:rFonts w:ascii="Arial" w:hAnsi="Arial" w:cs="Arial"/>
        </w:rPr>
        <w:t>Five</w:t>
      </w:r>
      <w:r w:rsidR="00101C93" w:rsidRPr="00101C93">
        <w:rPr>
          <w:rFonts w:ascii="Arial" w:hAnsi="Arial" w:cs="Arial"/>
        </w:rPr>
        <w:t xml:space="preserve"> citizens in attendance</w:t>
      </w:r>
      <w:r w:rsidR="00305433">
        <w:rPr>
          <w:rFonts w:ascii="Arial" w:hAnsi="Arial" w:cs="Arial"/>
        </w:rPr>
        <w:t xml:space="preserve">; </w:t>
      </w:r>
      <w:r w:rsidR="001346A6">
        <w:rPr>
          <w:rFonts w:ascii="Arial" w:hAnsi="Arial" w:cs="Arial"/>
        </w:rPr>
        <w:t>three</w:t>
      </w:r>
      <w:r w:rsidR="00305433">
        <w:rPr>
          <w:rFonts w:ascii="Arial" w:hAnsi="Arial" w:cs="Arial"/>
        </w:rPr>
        <w:t xml:space="preserve"> </w:t>
      </w:r>
      <w:r w:rsidR="00A121DE">
        <w:rPr>
          <w:rFonts w:ascii="Arial" w:hAnsi="Arial" w:cs="Arial"/>
        </w:rPr>
        <w:t>who requested to speak</w:t>
      </w:r>
      <w:r w:rsidR="001346A6">
        <w:rPr>
          <w:rFonts w:ascii="Arial" w:hAnsi="Arial" w:cs="Arial"/>
        </w:rPr>
        <w:t>: Eugene Watkins, Bill Anderson, and Bob Myhre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5E1D0C" w:rsidRDefault="005E1D0C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2: Review/Approval of </w:t>
      </w:r>
      <w:r w:rsidR="00305433">
        <w:rPr>
          <w:rFonts w:ascii="Arial" w:hAnsi="Arial" w:cs="Arial"/>
          <w:b/>
        </w:rPr>
        <w:t>May 6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 w:rsidR="00F235AB">
        <w:rPr>
          <w:rFonts w:ascii="Arial" w:hAnsi="Arial" w:cs="Arial"/>
        </w:rPr>
        <w:t>A motion was made and seconded to approve the May 6, 2014 Charter Review Commission Meeting Minutes with an amendment to remove the following bullet point in Article 2.4 “</w:t>
      </w:r>
      <w:r w:rsidR="00F235AB" w:rsidRPr="00110716">
        <w:rPr>
          <w:rFonts w:ascii="Arial" w:hAnsi="Arial" w:cs="Arial"/>
        </w:rPr>
        <w:t>Commissioners shall be able to serve three consecutive terms and can only run again after a full term (4 years) absence from the office</w:t>
      </w:r>
      <w:r w:rsidR="00F235AB">
        <w:rPr>
          <w:rFonts w:ascii="Arial" w:hAnsi="Arial" w:cs="Arial"/>
        </w:rPr>
        <w:t>”; the motion passed 14/0.</w:t>
      </w:r>
    </w:p>
    <w:p w:rsidR="00F235AB" w:rsidRDefault="00F235AB" w:rsidP="005B0905">
      <w:pPr>
        <w:spacing w:after="0" w:line="240" w:lineRule="auto"/>
        <w:rPr>
          <w:rFonts w:ascii="Arial" w:hAnsi="Arial" w:cs="Arial"/>
        </w:rPr>
      </w:pPr>
    </w:p>
    <w:p w:rsidR="00BF778E" w:rsidRDefault="00F235AB" w:rsidP="00110716">
      <w:pPr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3</w:t>
      </w:r>
      <w:r w:rsidRPr="005E1D0C">
        <w:rPr>
          <w:rFonts w:ascii="Arial" w:hAnsi="Arial" w:cs="Arial"/>
          <w:b/>
        </w:rPr>
        <w:t xml:space="preserve">: Review/Approval of </w:t>
      </w:r>
      <w:r>
        <w:rPr>
          <w:rFonts w:ascii="Arial" w:hAnsi="Arial" w:cs="Arial"/>
          <w:b/>
        </w:rPr>
        <w:t>May 20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 motion was made and seconded to approve the May 20, 2014 Charter Review Commission Meeting Minutes; the motion passed 14/0.</w:t>
      </w:r>
    </w:p>
    <w:p w:rsidR="005E1D0C" w:rsidRDefault="005E1D0C" w:rsidP="005B0905">
      <w:pPr>
        <w:spacing w:after="0" w:line="240" w:lineRule="auto"/>
        <w:rPr>
          <w:rFonts w:ascii="Arial" w:hAnsi="Arial" w:cs="Arial"/>
          <w:b/>
        </w:rPr>
      </w:pPr>
      <w:r w:rsidRPr="007F0E86">
        <w:rPr>
          <w:rFonts w:ascii="Arial" w:hAnsi="Arial" w:cs="Arial"/>
          <w:b/>
        </w:rPr>
        <w:t>Item</w:t>
      </w:r>
      <w:r w:rsidRPr="005E1D0C">
        <w:rPr>
          <w:rFonts w:ascii="Arial" w:hAnsi="Arial" w:cs="Arial"/>
          <w:b/>
        </w:rPr>
        <w:t xml:space="preserve"> </w:t>
      </w:r>
      <w:r w:rsidR="00F235AB">
        <w:rPr>
          <w:rFonts w:ascii="Arial" w:hAnsi="Arial" w:cs="Arial"/>
          <w:b/>
        </w:rPr>
        <w:t>4</w:t>
      </w:r>
      <w:r w:rsidRPr="005E1D0C">
        <w:rPr>
          <w:rFonts w:ascii="Arial" w:hAnsi="Arial" w:cs="Arial"/>
          <w:b/>
        </w:rPr>
        <w:t xml:space="preserve">:  Review/Discussion of Home </w:t>
      </w:r>
      <w:r w:rsidR="00CC0A8F">
        <w:rPr>
          <w:rFonts w:ascii="Arial" w:hAnsi="Arial" w:cs="Arial"/>
          <w:b/>
        </w:rPr>
        <w:t>R</w:t>
      </w:r>
      <w:r w:rsidRPr="005E1D0C">
        <w:rPr>
          <w:rFonts w:ascii="Arial" w:hAnsi="Arial" w:cs="Arial"/>
          <w:b/>
        </w:rPr>
        <w:t xml:space="preserve">ule </w:t>
      </w:r>
      <w:r w:rsidR="00CC0A8F">
        <w:rPr>
          <w:rFonts w:ascii="Arial" w:hAnsi="Arial" w:cs="Arial"/>
          <w:b/>
        </w:rPr>
        <w:t>C</w:t>
      </w:r>
      <w:r w:rsidRPr="005E1D0C">
        <w:rPr>
          <w:rFonts w:ascii="Arial" w:hAnsi="Arial" w:cs="Arial"/>
          <w:b/>
        </w:rPr>
        <w:t>harter in accordance with Ordinance #08-14</w:t>
      </w:r>
    </w:p>
    <w:p w:rsidR="00101C93" w:rsidRDefault="00101C93" w:rsidP="005B0905">
      <w:pPr>
        <w:spacing w:after="0" w:line="240" w:lineRule="auto"/>
        <w:rPr>
          <w:rFonts w:ascii="Arial" w:hAnsi="Arial" w:cs="Arial"/>
          <w:b/>
        </w:rPr>
      </w:pPr>
    </w:p>
    <w:p w:rsidR="00112875" w:rsidRPr="008534AE" w:rsidRDefault="008534AE" w:rsidP="008534A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BUSINESS – </w:t>
      </w:r>
      <w:r w:rsidR="00F235AB" w:rsidRPr="008534AE">
        <w:rPr>
          <w:rFonts w:ascii="Arial" w:hAnsi="Arial" w:cs="Arial"/>
        </w:rPr>
        <w:t xml:space="preserve">A motion was made and seconded to set the </w:t>
      </w:r>
      <w:r w:rsidR="00112875" w:rsidRPr="008534AE">
        <w:rPr>
          <w:rFonts w:ascii="Arial" w:hAnsi="Arial" w:cs="Arial"/>
        </w:rPr>
        <w:t xml:space="preserve">Rules of Procedure for the </w:t>
      </w:r>
      <w:r w:rsidR="00F235AB" w:rsidRPr="008534AE">
        <w:rPr>
          <w:rFonts w:ascii="Arial" w:hAnsi="Arial" w:cs="Arial"/>
        </w:rPr>
        <w:t xml:space="preserve">two required public hearings as follows:  CRC will provide </w:t>
      </w:r>
      <w:r w:rsidR="00112875" w:rsidRPr="008534AE">
        <w:rPr>
          <w:rFonts w:ascii="Arial" w:hAnsi="Arial" w:cs="Arial"/>
        </w:rPr>
        <w:t>an</w:t>
      </w:r>
      <w:r w:rsidR="00F235AB" w:rsidRPr="008534AE">
        <w:rPr>
          <w:rFonts w:ascii="Arial" w:hAnsi="Arial" w:cs="Arial"/>
        </w:rPr>
        <w:t xml:space="preserve"> overview/presentation </w:t>
      </w:r>
      <w:r w:rsidR="00112875" w:rsidRPr="008534AE">
        <w:rPr>
          <w:rFonts w:ascii="Arial" w:hAnsi="Arial" w:cs="Arial"/>
        </w:rPr>
        <w:t xml:space="preserve">to the public </w:t>
      </w:r>
      <w:r w:rsidR="00F235AB" w:rsidRPr="008534AE">
        <w:rPr>
          <w:rFonts w:ascii="Arial" w:hAnsi="Arial" w:cs="Arial"/>
        </w:rPr>
        <w:t>of the proposed revisions; the public will be allowed 3 minutes</w:t>
      </w:r>
      <w:r w:rsidR="00112875" w:rsidRPr="008534AE">
        <w:rPr>
          <w:rFonts w:ascii="Arial" w:hAnsi="Arial" w:cs="Arial"/>
        </w:rPr>
        <w:t xml:space="preserve"> to speak per proposed revision; there will be no dialogue from the CRC; citizens will be provided an opportunity to speak at the beginning and end of the public hearing</w:t>
      </w:r>
      <w:r w:rsidR="00F235AB" w:rsidRPr="008534AE">
        <w:rPr>
          <w:rFonts w:ascii="Arial" w:hAnsi="Arial" w:cs="Arial"/>
        </w:rPr>
        <w:t>s</w:t>
      </w:r>
      <w:r w:rsidR="00112875" w:rsidRPr="008534AE">
        <w:rPr>
          <w:rFonts w:ascii="Arial" w:hAnsi="Arial" w:cs="Arial"/>
        </w:rPr>
        <w:t xml:space="preserve">; the public hearings will be scheduled at 6:00p.m. at the Wakulla County Commission Chambers; the motion passed 12/2. </w:t>
      </w:r>
    </w:p>
    <w:p w:rsidR="007434DD" w:rsidRDefault="007434DD" w:rsidP="007434DD">
      <w:pPr>
        <w:pStyle w:val="ListParagraph"/>
        <w:spacing w:after="0" w:line="240" w:lineRule="auto"/>
        <w:rPr>
          <w:rFonts w:ascii="Arial" w:hAnsi="Arial" w:cs="Arial"/>
        </w:rPr>
      </w:pPr>
    </w:p>
    <w:p w:rsidR="00CF41C3" w:rsidRDefault="00112875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Debt Policy – A motion was made and seconded to add a new article/section to the Charter to require the BOCC adopt and adhere to a debt policy </w:t>
      </w:r>
      <w:r w:rsidR="008534AE">
        <w:rPr>
          <w:rFonts w:ascii="Arial" w:hAnsi="Arial" w:cs="Arial"/>
        </w:rPr>
        <w:t>that regulates the acceptance, issuance, and management of debt, and to adhere to the fund balance policy; the motion passed 11/3.</w:t>
      </w:r>
    </w:p>
    <w:p w:rsidR="008534AE" w:rsidRPr="008534AE" w:rsidRDefault="008534AE" w:rsidP="008534AE">
      <w:pPr>
        <w:spacing w:after="0" w:line="240" w:lineRule="auto"/>
        <w:ind w:left="360"/>
        <w:rPr>
          <w:rFonts w:ascii="Arial" w:hAnsi="Arial" w:cs="Arial"/>
        </w:rPr>
      </w:pPr>
    </w:p>
    <w:p w:rsidR="008534AE" w:rsidRDefault="008534AE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Article 2.1 – A motion was made and seconded to separate the BOCC and School Board Member single member districts (divide into two separate bullet points) on the proposed amended/revised articles list; the motion passed 12/2.</w:t>
      </w:r>
    </w:p>
    <w:p w:rsidR="00BA714A" w:rsidRDefault="00BA714A" w:rsidP="00BA714A">
      <w:pPr>
        <w:pStyle w:val="ListParagraph"/>
        <w:spacing w:after="0" w:line="240" w:lineRule="auto"/>
        <w:rPr>
          <w:rFonts w:ascii="Arial" w:hAnsi="Arial" w:cs="Arial"/>
        </w:rPr>
      </w:pPr>
    </w:p>
    <w:p w:rsidR="004F6CAF" w:rsidRPr="00373560" w:rsidRDefault="005B0905" w:rsidP="005B0905">
      <w:p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Item </w:t>
      </w:r>
      <w:r w:rsidR="008534AE">
        <w:rPr>
          <w:rFonts w:ascii="Arial" w:hAnsi="Arial" w:cs="Arial"/>
          <w:b/>
        </w:rPr>
        <w:t>5</w:t>
      </w:r>
      <w:r w:rsidR="001669F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101C93" w:rsidRPr="00101C93">
        <w:rPr>
          <w:rFonts w:ascii="Arial" w:hAnsi="Arial" w:cs="Arial"/>
          <w:b/>
        </w:rPr>
        <w:t>Citizens Requesting to Speak</w:t>
      </w:r>
      <w:r w:rsidR="00101C93">
        <w:rPr>
          <w:rFonts w:ascii="Arial" w:hAnsi="Arial" w:cs="Arial"/>
        </w:rPr>
        <w:t xml:space="preserve"> - None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F35AB7" w:rsidRDefault="00373560" w:rsidP="005B0905">
      <w:p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  <w:b/>
        </w:rPr>
        <w:t xml:space="preserve">Item </w:t>
      </w:r>
      <w:r w:rsidR="008534AE">
        <w:rPr>
          <w:rFonts w:ascii="Arial" w:hAnsi="Arial" w:cs="Arial"/>
          <w:b/>
        </w:rPr>
        <w:t>6</w:t>
      </w:r>
      <w:r w:rsidRPr="00DD2C8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8534AE">
        <w:rPr>
          <w:rFonts w:ascii="Arial" w:hAnsi="Arial" w:cs="Arial"/>
        </w:rPr>
        <w:t>Public Hearings</w:t>
      </w:r>
      <w:r w:rsidR="00F35AB7">
        <w:rPr>
          <w:rFonts w:ascii="Arial" w:hAnsi="Arial" w:cs="Arial"/>
        </w:rPr>
        <w:t xml:space="preserve"> and CRC Public Meeting</w:t>
      </w:r>
      <w:r w:rsidR="00101C93">
        <w:rPr>
          <w:rFonts w:ascii="Arial" w:hAnsi="Arial" w:cs="Arial"/>
        </w:rPr>
        <w:t xml:space="preserve">:  </w:t>
      </w:r>
      <w:r w:rsidR="00F35AB7">
        <w:rPr>
          <w:rFonts w:ascii="Arial" w:hAnsi="Arial" w:cs="Arial"/>
        </w:rPr>
        <w:t>T</w:t>
      </w:r>
      <w:r w:rsidR="008534AE">
        <w:rPr>
          <w:rFonts w:ascii="Arial" w:hAnsi="Arial" w:cs="Arial"/>
        </w:rPr>
        <w:t xml:space="preserve">he Public Hearings </w:t>
      </w:r>
      <w:r w:rsidR="00F35AB7">
        <w:rPr>
          <w:rFonts w:ascii="Arial" w:hAnsi="Arial" w:cs="Arial"/>
        </w:rPr>
        <w:t xml:space="preserve">will be held </w:t>
      </w:r>
      <w:r w:rsidR="008534AE">
        <w:rPr>
          <w:rFonts w:ascii="Arial" w:hAnsi="Arial" w:cs="Arial"/>
        </w:rPr>
        <w:t>on June</w:t>
      </w:r>
      <w:r w:rsidR="00F35AB7">
        <w:rPr>
          <w:rFonts w:ascii="Arial" w:hAnsi="Arial" w:cs="Arial"/>
        </w:rPr>
        <w:t xml:space="preserve"> 12, 2014 and June 23, 2014.  T</w:t>
      </w:r>
      <w:r w:rsidR="008534AE">
        <w:rPr>
          <w:rFonts w:ascii="Arial" w:hAnsi="Arial" w:cs="Arial"/>
        </w:rPr>
        <w:t xml:space="preserve">he CRC Public Meeting </w:t>
      </w:r>
      <w:r w:rsidR="00F35AB7">
        <w:rPr>
          <w:rFonts w:ascii="Arial" w:hAnsi="Arial" w:cs="Arial"/>
        </w:rPr>
        <w:t xml:space="preserve">will be held on </w:t>
      </w:r>
      <w:r w:rsidR="008534AE">
        <w:rPr>
          <w:rFonts w:ascii="Arial" w:hAnsi="Arial" w:cs="Arial"/>
        </w:rPr>
        <w:t>June 26, 2014 at 6:00p.m. at the TCC Wakulla Center</w:t>
      </w:r>
      <w:r w:rsidR="00F35AB7">
        <w:rPr>
          <w:rFonts w:ascii="Arial" w:hAnsi="Arial" w:cs="Arial"/>
        </w:rPr>
        <w:t>.  The CRC will provide the BOCC with its recommendations on July 14, 2014.</w:t>
      </w:r>
    </w:p>
    <w:p w:rsidR="00F35AB7" w:rsidRDefault="00F35AB7" w:rsidP="005B0905">
      <w:pPr>
        <w:spacing w:after="0" w:line="240" w:lineRule="auto"/>
        <w:rPr>
          <w:rFonts w:ascii="Arial" w:hAnsi="Arial" w:cs="Arial"/>
        </w:rPr>
      </w:pPr>
    </w:p>
    <w:p w:rsidR="00CC308B" w:rsidRDefault="00101C93" w:rsidP="005B0905">
      <w:pPr>
        <w:spacing w:after="0" w:line="240" w:lineRule="auto"/>
        <w:rPr>
          <w:rFonts w:ascii="Arial" w:hAnsi="Arial" w:cs="Arial"/>
        </w:rPr>
      </w:pPr>
      <w:r w:rsidRPr="00101C93">
        <w:rPr>
          <w:rFonts w:ascii="Arial" w:hAnsi="Arial" w:cs="Arial"/>
          <w:b/>
        </w:rPr>
        <w:t xml:space="preserve">Item </w:t>
      </w:r>
      <w:r w:rsidR="00F35AB7">
        <w:rPr>
          <w:rFonts w:ascii="Arial" w:hAnsi="Arial" w:cs="Arial"/>
          <w:b/>
        </w:rPr>
        <w:t>7</w:t>
      </w:r>
      <w:r w:rsidRPr="00101C9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373560">
        <w:rPr>
          <w:rFonts w:ascii="Arial" w:hAnsi="Arial" w:cs="Arial"/>
        </w:rPr>
        <w:t xml:space="preserve">The meeting adjourned at </w:t>
      </w:r>
      <w:r w:rsidR="00F35AB7">
        <w:rPr>
          <w:rFonts w:ascii="Arial" w:hAnsi="Arial" w:cs="Arial"/>
        </w:rPr>
        <w:t>9</w:t>
      </w:r>
      <w:r w:rsidR="00373560">
        <w:rPr>
          <w:rFonts w:ascii="Arial" w:hAnsi="Arial" w:cs="Arial"/>
        </w:rPr>
        <w:t>:</w:t>
      </w:r>
      <w:r w:rsidR="00F35AB7">
        <w:rPr>
          <w:rFonts w:ascii="Arial" w:hAnsi="Arial" w:cs="Arial"/>
        </w:rPr>
        <w:t>10</w:t>
      </w:r>
      <w:r w:rsidR="00373560">
        <w:rPr>
          <w:rFonts w:ascii="Arial" w:hAnsi="Arial" w:cs="Arial"/>
        </w:rPr>
        <w:t xml:space="preserve">p.m. </w:t>
      </w:r>
      <w:r w:rsidR="00CC308B">
        <w:rPr>
          <w:rFonts w:ascii="Arial" w:hAnsi="Arial" w:cs="Arial"/>
        </w:rPr>
        <w:t xml:space="preserve"> </w:t>
      </w:r>
    </w:p>
    <w:p w:rsidR="00A06BCB" w:rsidRDefault="00FA234F" w:rsidP="00091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06BCB" w:rsidSect="00F35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C3E6F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D1F"/>
    <w:multiLevelType w:val="hybridMultilevel"/>
    <w:tmpl w:val="4B6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5042"/>
    <w:multiLevelType w:val="hybridMultilevel"/>
    <w:tmpl w:val="842C1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C2D10"/>
    <w:multiLevelType w:val="hybridMultilevel"/>
    <w:tmpl w:val="1194A7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0235B0"/>
    <w:multiLevelType w:val="hybridMultilevel"/>
    <w:tmpl w:val="A962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D0D8B"/>
    <w:multiLevelType w:val="hybridMultilevel"/>
    <w:tmpl w:val="6E8E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022067"/>
    <w:multiLevelType w:val="hybridMultilevel"/>
    <w:tmpl w:val="A7C829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45497"/>
    <w:rsid w:val="00091128"/>
    <w:rsid w:val="000A5BC7"/>
    <w:rsid w:val="000E00F1"/>
    <w:rsid w:val="00101C93"/>
    <w:rsid w:val="00110716"/>
    <w:rsid w:val="00112875"/>
    <w:rsid w:val="001346A6"/>
    <w:rsid w:val="001669F6"/>
    <w:rsid w:val="001B493F"/>
    <w:rsid w:val="00234A7C"/>
    <w:rsid w:val="002F6F25"/>
    <w:rsid w:val="00305433"/>
    <w:rsid w:val="00373560"/>
    <w:rsid w:val="003E0497"/>
    <w:rsid w:val="00416EAA"/>
    <w:rsid w:val="0047029E"/>
    <w:rsid w:val="004B331E"/>
    <w:rsid w:val="004F6CAF"/>
    <w:rsid w:val="00544490"/>
    <w:rsid w:val="00557D77"/>
    <w:rsid w:val="00565D31"/>
    <w:rsid w:val="005670BD"/>
    <w:rsid w:val="005B0905"/>
    <w:rsid w:val="005E1D0C"/>
    <w:rsid w:val="0060334B"/>
    <w:rsid w:val="00656BEE"/>
    <w:rsid w:val="006B2509"/>
    <w:rsid w:val="006B692F"/>
    <w:rsid w:val="007434DD"/>
    <w:rsid w:val="0079033E"/>
    <w:rsid w:val="007E6305"/>
    <w:rsid w:val="007F0E86"/>
    <w:rsid w:val="008534AE"/>
    <w:rsid w:val="00A04E9A"/>
    <w:rsid w:val="00A06BCB"/>
    <w:rsid w:val="00A121DE"/>
    <w:rsid w:val="00A728F9"/>
    <w:rsid w:val="00AF7846"/>
    <w:rsid w:val="00B13C8A"/>
    <w:rsid w:val="00B72444"/>
    <w:rsid w:val="00BA714A"/>
    <w:rsid w:val="00BF778E"/>
    <w:rsid w:val="00C90CF1"/>
    <w:rsid w:val="00CA313D"/>
    <w:rsid w:val="00CC0A8F"/>
    <w:rsid w:val="00CC308B"/>
    <w:rsid w:val="00CF41C3"/>
    <w:rsid w:val="00DD2C8A"/>
    <w:rsid w:val="00F235AB"/>
    <w:rsid w:val="00F35AB7"/>
    <w:rsid w:val="00F829BF"/>
    <w:rsid w:val="00FA234F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F3F-4A97-4129-B802-910242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Learningcurve2</dc:creator>
  <cp:lastModifiedBy>Patty Taylor</cp:lastModifiedBy>
  <cp:revision>2</cp:revision>
  <cp:lastPrinted>2014-06-24T19:39:00Z</cp:lastPrinted>
  <dcterms:created xsi:type="dcterms:W3CDTF">2014-07-02T15:08:00Z</dcterms:created>
  <dcterms:modified xsi:type="dcterms:W3CDTF">2014-07-02T15:08:00Z</dcterms:modified>
</cp:coreProperties>
</file>