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C6" w:rsidRPr="00FB640A" w:rsidRDefault="00E661C6">
      <w:pPr>
        <w:tabs>
          <w:tab w:val="center" w:pos="5400"/>
        </w:tabs>
        <w:rPr>
          <w:b/>
          <w:sz w:val="28"/>
          <w:szCs w:val="28"/>
        </w:rPr>
      </w:pPr>
      <w:r>
        <w:rPr>
          <w:b/>
          <w:sz w:val="36"/>
          <w:szCs w:val="36"/>
        </w:rPr>
        <w:t>Revised 12/4/13</w:t>
      </w:r>
      <w:r>
        <w:rPr>
          <w:b/>
          <w:sz w:val="36"/>
          <w:szCs w:val="36"/>
        </w:rPr>
        <w:tab/>
      </w:r>
      <w:r w:rsidRPr="00FB640A">
        <w:rPr>
          <w:b/>
          <w:sz w:val="36"/>
          <w:szCs w:val="36"/>
        </w:rPr>
        <w:t>Board of County Commissioners</w:t>
      </w:r>
    </w:p>
    <w:p w:rsidR="00E661C6" w:rsidRPr="00FB640A" w:rsidRDefault="00E661C6">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E661C6" w:rsidRPr="00FB640A" w:rsidRDefault="00E661C6" w:rsidP="00EA0951">
      <w:pPr>
        <w:tabs>
          <w:tab w:val="left" w:pos="360"/>
          <w:tab w:val="left" w:pos="1080"/>
        </w:tabs>
        <w:jc w:val="center"/>
        <w:rPr>
          <w:b/>
        </w:rPr>
      </w:pPr>
      <w:r w:rsidRPr="00FB640A">
        <w:rPr>
          <w:b/>
          <w:sz w:val="48"/>
          <w:szCs w:val="48"/>
        </w:rPr>
        <w:t>Agenda</w:t>
      </w:r>
    </w:p>
    <w:p w:rsidR="00E661C6" w:rsidRPr="00FB640A" w:rsidRDefault="00E661C6">
      <w:pPr>
        <w:jc w:val="center"/>
        <w:rPr>
          <w:b/>
        </w:rPr>
      </w:pPr>
      <w:r w:rsidRPr="00FB640A">
        <w:rPr>
          <w:b/>
        </w:rPr>
        <w:t>Regular Public Meeting</w:t>
      </w:r>
    </w:p>
    <w:p w:rsidR="00E661C6" w:rsidRDefault="00E661C6">
      <w:pPr>
        <w:jc w:val="center"/>
        <w:rPr>
          <w:b/>
        </w:rPr>
      </w:pPr>
      <w:r>
        <w:rPr>
          <w:b/>
        </w:rPr>
        <w:t>Monday</w:t>
      </w:r>
      <w:r w:rsidRPr="00FB640A">
        <w:rPr>
          <w:b/>
        </w:rPr>
        <w:t xml:space="preserve">, </w:t>
      </w:r>
      <w:r>
        <w:rPr>
          <w:b/>
        </w:rPr>
        <w:t>December 9, 2013</w:t>
      </w:r>
    </w:p>
    <w:p w:rsidR="00E661C6" w:rsidRPr="00FB640A" w:rsidRDefault="00E661C6">
      <w:pPr>
        <w:jc w:val="center"/>
        <w:rPr>
          <w:b/>
        </w:rPr>
      </w:pPr>
      <w:r>
        <w:rPr>
          <w:b/>
        </w:rPr>
        <w:t>@ 6:00 P.M.</w:t>
      </w:r>
    </w:p>
    <w:p w:rsidR="00E661C6" w:rsidRPr="00FB640A" w:rsidRDefault="00E661C6">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E661C6" w:rsidRPr="00FB640A" w:rsidRDefault="00E661C6">
      <w:pPr>
        <w:ind w:left="360" w:right="360"/>
        <w:jc w:val="both"/>
        <w:rPr>
          <w:sz w:val="14"/>
          <w:u w:val="double"/>
        </w:rPr>
      </w:pPr>
    </w:p>
    <w:p w:rsidR="00E661C6" w:rsidRPr="00FB640A" w:rsidRDefault="00E661C6">
      <w:pPr>
        <w:ind w:left="360" w:right="360"/>
        <w:jc w:val="both"/>
        <w:rPr>
          <w:b/>
          <w:u w:val="single"/>
        </w:rPr>
      </w:pPr>
    </w:p>
    <w:p w:rsidR="00E661C6" w:rsidRPr="00FB640A" w:rsidRDefault="00E661C6">
      <w:pPr>
        <w:ind w:left="360" w:right="360"/>
        <w:jc w:val="both"/>
        <w:rPr>
          <w:b/>
          <w:u w:val="single"/>
        </w:rPr>
      </w:pPr>
      <w:r w:rsidRPr="00FB640A">
        <w:rPr>
          <w:b/>
          <w:u w:val="single"/>
        </w:rPr>
        <w:t>Invocation</w:t>
      </w:r>
    </w:p>
    <w:p w:rsidR="00E661C6" w:rsidRDefault="00E661C6" w:rsidP="008F7015">
      <w:pPr>
        <w:ind w:right="360"/>
        <w:jc w:val="both"/>
      </w:pPr>
    </w:p>
    <w:p w:rsidR="00E661C6" w:rsidRPr="00FB640A" w:rsidRDefault="00E661C6" w:rsidP="008F7015">
      <w:pPr>
        <w:ind w:right="360"/>
        <w:jc w:val="both"/>
      </w:pPr>
    </w:p>
    <w:p w:rsidR="00E661C6" w:rsidRDefault="00E661C6">
      <w:pPr>
        <w:ind w:left="360" w:right="360"/>
        <w:jc w:val="both"/>
        <w:rPr>
          <w:b/>
          <w:u w:val="single"/>
        </w:rPr>
      </w:pPr>
      <w:r w:rsidRPr="00FB640A">
        <w:rPr>
          <w:b/>
          <w:u w:val="single"/>
        </w:rPr>
        <w:t>Pledge of Allegiance</w:t>
      </w:r>
    </w:p>
    <w:p w:rsidR="00E661C6" w:rsidRDefault="00E661C6">
      <w:pPr>
        <w:ind w:left="360" w:right="360"/>
        <w:jc w:val="both"/>
        <w:rPr>
          <w:b/>
          <w:u w:val="single"/>
        </w:rPr>
      </w:pPr>
    </w:p>
    <w:p w:rsidR="00E661C6" w:rsidRDefault="00E661C6">
      <w:pPr>
        <w:ind w:left="360" w:right="360"/>
        <w:jc w:val="both"/>
        <w:rPr>
          <w:b/>
          <w:u w:val="single"/>
        </w:rPr>
      </w:pPr>
    </w:p>
    <w:p w:rsidR="00E661C6" w:rsidRPr="00FB640A" w:rsidRDefault="00E661C6">
      <w:pPr>
        <w:ind w:left="360" w:right="360"/>
        <w:jc w:val="both"/>
        <w:rPr>
          <w:color w:val="000000"/>
        </w:rPr>
      </w:pPr>
      <w:r>
        <w:rPr>
          <w:b/>
          <w:u w:val="single"/>
        </w:rPr>
        <w:t>Swearing In Ceremony</w:t>
      </w:r>
    </w:p>
    <w:p w:rsidR="00E661C6" w:rsidRPr="00D94612" w:rsidRDefault="00E661C6" w:rsidP="00D94612">
      <w:pPr>
        <w:tabs>
          <w:tab w:val="left" w:pos="360"/>
        </w:tabs>
        <w:ind w:right="360"/>
        <w:jc w:val="both"/>
      </w:pPr>
      <w:r>
        <w:tab/>
        <w:t>Judge Jill Walker</w:t>
      </w:r>
    </w:p>
    <w:p w:rsidR="00E661C6" w:rsidRPr="00FB640A" w:rsidRDefault="00E661C6" w:rsidP="00D764D2">
      <w:pPr>
        <w:ind w:right="360"/>
        <w:jc w:val="both"/>
        <w:rPr>
          <w:b/>
          <w:u w:val="single"/>
        </w:rPr>
      </w:pPr>
    </w:p>
    <w:p w:rsidR="00E661C6" w:rsidRPr="00FB640A" w:rsidRDefault="00E661C6">
      <w:pPr>
        <w:ind w:left="360" w:right="360"/>
        <w:jc w:val="both"/>
      </w:pPr>
      <w:r w:rsidRPr="00FB640A">
        <w:rPr>
          <w:b/>
          <w:u w:val="single"/>
        </w:rPr>
        <w:t>Approval of Agenda:</w:t>
      </w:r>
      <w:r w:rsidRPr="00FB640A">
        <w:t xml:space="preserve"> </w:t>
      </w:r>
    </w:p>
    <w:p w:rsidR="00E661C6" w:rsidRPr="00FB640A" w:rsidRDefault="00E661C6">
      <w:pPr>
        <w:ind w:left="360" w:right="360"/>
        <w:jc w:val="both"/>
        <w:rPr>
          <w:color w:val="333333"/>
        </w:rPr>
      </w:pPr>
      <w:r w:rsidRPr="00FB640A">
        <w:rPr>
          <w:i/>
          <w:color w:val="333333"/>
          <w:sz w:val="20"/>
          <w:szCs w:val="20"/>
        </w:rPr>
        <w:t>(The Chairman and members of the Board will approve and/or modify the official agenda at this time).</w:t>
      </w:r>
    </w:p>
    <w:p w:rsidR="00E661C6" w:rsidRPr="00FB640A" w:rsidRDefault="00E661C6" w:rsidP="00533EF6">
      <w:pPr>
        <w:ind w:right="360"/>
        <w:jc w:val="both"/>
        <w:rPr>
          <w:bCs/>
        </w:rPr>
      </w:pPr>
    </w:p>
    <w:p w:rsidR="00E661C6" w:rsidRDefault="00E661C6" w:rsidP="00E55C68">
      <w:pPr>
        <w:ind w:right="720" w:firstLine="360"/>
        <w:rPr>
          <w:b/>
          <w:u w:val="single"/>
        </w:rPr>
      </w:pPr>
    </w:p>
    <w:p w:rsidR="00E661C6" w:rsidRDefault="00E661C6" w:rsidP="00E55C68">
      <w:pPr>
        <w:ind w:right="720" w:firstLine="360"/>
        <w:rPr>
          <w:b/>
          <w:u w:val="single"/>
        </w:rPr>
      </w:pPr>
    </w:p>
    <w:p w:rsidR="00E661C6" w:rsidRPr="005451F7" w:rsidRDefault="00E661C6" w:rsidP="00E55C68">
      <w:pPr>
        <w:ind w:right="720" w:firstLine="360"/>
        <w:rPr>
          <w:b/>
          <w:u w:val="single"/>
        </w:rPr>
      </w:pPr>
      <w:r w:rsidRPr="005451F7">
        <w:rPr>
          <w:b/>
          <w:u w:val="single"/>
        </w:rPr>
        <w:t xml:space="preserve">Citizens to be Heard </w:t>
      </w:r>
    </w:p>
    <w:p w:rsidR="00E661C6" w:rsidRPr="005451F7" w:rsidRDefault="00E661C6"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E661C6" w:rsidRPr="005451F7" w:rsidRDefault="00E661C6" w:rsidP="00E55C68">
      <w:pPr>
        <w:tabs>
          <w:tab w:val="left" w:pos="360"/>
          <w:tab w:val="left" w:pos="1080"/>
        </w:tabs>
        <w:autoSpaceDE w:val="0"/>
        <w:autoSpaceDN w:val="0"/>
        <w:adjustRightInd w:val="0"/>
      </w:pPr>
      <w:r w:rsidRPr="005451F7">
        <w:tab/>
      </w:r>
    </w:p>
    <w:p w:rsidR="00E661C6" w:rsidRPr="005451F7" w:rsidRDefault="00E661C6" w:rsidP="00E55C68">
      <w:pPr>
        <w:tabs>
          <w:tab w:val="left" w:pos="360"/>
          <w:tab w:val="left" w:pos="1080"/>
        </w:tabs>
        <w:autoSpaceDE w:val="0"/>
        <w:autoSpaceDN w:val="0"/>
        <w:adjustRightInd w:val="0"/>
        <w:ind w:left="360"/>
        <w:rPr>
          <w:bCs/>
          <w:iCs/>
          <w:sz w:val="20"/>
          <w:szCs w:val="20"/>
        </w:rPr>
      </w:pPr>
      <w:r w:rsidRPr="005451F7">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E661C6" w:rsidRPr="00FB640A" w:rsidRDefault="00E661C6">
      <w:pPr>
        <w:ind w:left="360" w:right="360"/>
        <w:jc w:val="both"/>
        <w:rPr>
          <w:color w:val="333333"/>
        </w:rPr>
      </w:pPr>
    </w:p>
    <w:p w:rsidR="00E661C6" w:rsidRDefault="00E661C6">
      <w:pPr>
        <w:ind w:left="360" w:right="360"/>
        <w:jc w:val="both"/>
        <w:rPr>
          <w:b/>
          <w:u w:val="single"/>
        </w:rPr>
      </w:pPr>
    </w:p>
    <w:p w:rsidR="00E661C6" w:rsidRDefault="00E661C6">
      <w:pPr>
        <w:ind w:left="360" w:right="360"/>
        <w:jc w:val="both"/>
        <w:rPr>
          <w:b/>
          <w:u w:val="single"/>
        </w:rPr>
      </w:pPr>
    </w:p>
    <w:p w:rsidR="00E661C6" w:rsidRPr="00FB640A" w:rsidRDefault="00E661C6">
      <w:pPr>
        <w:ind w:left="360" w:right="360"/>
        <w:jc w:val="both"/>
        <w:rPr>
          <w:b/>
          <w:u w:val="single"/>
        </w:rPr>
      </w:pPr>
      <w:r w:rsidRPr="00FB640A">
        <w:rPr>
          <w:b/>
          <w:u w:val="single"/>
        </w:rPr>
        <w:t>Public Hearing</w:t>
      </w:r>
    </w:p>
    <w:p w:rsidR="00E661C6" w:rsidRDefault="00E661C6"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E661C6" w:rsidRDefault="00E661C6" w:rsidP="00E55C68">
      <w:pPr>
        <w:tabs>
          <w:tab w:val="left" w:pos="-1980"/>
          <w:tab w:val="left" w:pos="360"/>
          <w:tab w:val="left" w:pos="1080"/>
          <w:tab w:val="left" w:pos="1440"/>
        </w:tabs>
        <w:ind w:right="360"/>
        <w:jc w:val="both"/>
        <w:rPr>
          <w:sz w:val="20"/>
          <w:szCs w:val="20"/>
        </w:rPr>
      </w:pPr>
    </w:p>
    <w:p w:rsidR="00E661C6" w:rsidRDefault="00E661C6" w:rsidP="00E55C68">
      <w:pPr>
        <w:tabs>
          <w:tab w:val="left" w:pos="-1980"/>
          <w:tab w:val="left" w:pos="360"/>
          <w:tab w:val="left" w:pos="1080"/>
          <w:tab w:val="left" w:pos="1440"/>
        </w:tabs>
        <w:ind w:right="360"/>
        <w:jc w:val="both"/>
        <w:rPr>
          <w:sz w:val="20"/>
          <w:szCs w:val="20"/>
        </w:rPr>
      </w:pPr>
    </w:p>
    <w:p w:rsidR="00E661C6" w:rsidRDefault="00E661C6" w:rsidP="001F53F7">
      <w:pPr>
        <w:numPr>
          <w:ilvl w:val="0"/>
          <w:numId w:val="22"/>
        </w:numPr>
        <w:tabs>
          <w:tab w:val="left" w:pos="-1980"/>
        </w:tabs>
        <w:ind w:left="1080" w:right="360" w:hanging="720"/>
        <w:jc w:val="both"/>
      </w:pPr>
      <w:r>
        <w:t xml:space="preserve">      </w:t>
      </w:r>
      <w:r w:rsidRPr="009E684F">
        <w:t xml:space="preserve">Request Board Approval to Conduct the </w:t>
      </w:r>
      <w:r>
        <w:t>P</w:t>
      </w:r>
      <w:r w:rsidRPr="009E684F">
        <w:t>ublic Hearing and A</w:t>
      </w:r>
      <w:r>
        <w:t xml:space="preserve">dopt a Resolution of Intent for </w:t>
      </w:r>
      <w:r w:rsidRPr="009E684F">
        <w:t>Standard Method of Collections</w:t>
      </w:r>
    </w:p>
    <w:p w:rsidR="00E661C6" w:rsidRPr="009E684F" w:rsidRDefault="00E661C6" w:rsidP="009E684F">
      <w:pPr>
        <w:tabs>
          <w:tab w:val="left" w:pos="-1980"/>
          <w:tab w:val="left" w:pos="360"/>
          <w:tab w:val="left" w:pos="1080"/>
          <w:tab w:val="left" w:pos="1440"/>
        </w:tabs>
        <w:ind w:left="1080" w:right="360"/>
        <w:jc w:val="both"/>
        <w:rPr>
          <w:sz w:val="20"/>
          <w:szCs w:val="20"/>
        </w:rPr>
      </w:pPr>
      <w:r w:rsidRPr="009E684F">
        <w:rPr>
          <w:sz w:val="20"/>
          <w:szCs w:val="20"/>
        </w:rPr>
        <w:t>(Jessica Welch, Communications and Public Services Director)</w:t>
      </w:r>
    </w:p>
    <w:p w:rsidR="00E661C6" w:rsidRDefault="00E661C6" w:rsidP="00227380">
      <w:pPr>
        <w:pStyle w:val="Heading5"/>
        <w:ind w:left="0"/>
      </w:pPr>
    </w:p>
    <w:p w:rsidR="00E661C6" w:rsidRDefault="00E661C6" w:rsidP="001F53F7">
      <w:pPr>
        <w:numPr>
          <w:ilvl w:val="0"/>
          <w:numId w:val="22"/>
        </w:numPr>
        <w:ind w:left="1080" w:hanging="720"/>
      </w:pPr>
      <w:r>
        <w:t xml:space="preserve">      Request Board Approval to Conduct the Public Hearing and Adopt an Ordinance Establishing the Wakulla County Marine Advisory Committee</w:t>
      </w:r>
    </w:p>
    <w:p w:rsidR="00E661C6" w:rsidRPr="009E684F" w:rsidRDefault="00E661C6" w:rsidP="009F4FAC">
      <w:pPr>
        <w:tabs>
          <w:tab w:val="left" w:pos="-1980"/>
          <w:tab w:val="left" w:pos="360"/>
          <w:tab w:val="left" w:pos="1080"/>
          <w:tab w:val="left" w:pos="1440"/>
        </w:tabs>
        <w:ind w:left="1080" w:right="360"/>
        <w:jc w:val="both"/>
        <w:rPr>
          <w:sz w:val="20"/>
          <w:szCs w:val="20"/>
        </w:rPr>
      </w:pPr>
      <w:r w:rsidRPr="009E684F">
        <w:rPr>
          <w:sz w:val="20"/>
          <w:szCs w:val="20"/>
        </w:rPr>
        <w:t>(</w:t>
      </w:r>
      <w:r>
        <w:rPr>
          <w:sz w:val="20"/>
          <w:szCs w:val="20"/>
        </w:rPr>
        <w:t xml:space="preserve">Sheree Keeler, Intergovernmental Affairs </w:t>
      </w:r>
      <w:r w:rsidRPr="009E684F">
        <w:rPr>
          <w:sz w:val="20"/>
          <w:szCs w:val="20"/>
        </w:rPr>
        <w:t>Director)</w:t>
      </w:r>
    </w:p>
    <w:p w:rsidR="00E661C6" w:rsidRDefault="00E661C6" w:rsidP="00D94612"/>
    <w:p w:rsidR="00E661C6" w:rsidRPr="00D94612" w:rsidRDefault="00E661C6" w:rsidP="00D94612"/>
    <w:p w:rsidR="00E661C6" w:rsidRPr="00FB640A" w:rsidRDefault="00E661C6">
      <w:pPr>
        <w:pStyle w:val="Heading5"/>
      </w:pPr>
      <w:r w:rsidRPr="00FB640A">
        <w:t>Awards and Presentations</w:t>
      </w:r>
    </w:p>
    <w:p w:rsidR="00E661C6" w:rsidRPr="00E55C68" w:rsidRDefault="00E661C6">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E661C6" w:rsidRPr="00AC29B1" w:rsidRDefault="00E661C6">
      <w:pPr>
        <w:tabs>
          <w:tab w:val="left" w:pos="360"/>
          <w:tab w:val="left" w:pos="1080"/>
        </w:tabs>
        <w:autoSpaceDE w:val="0"/>
        <w:autoSpaceDN w:val="0"/>
        <w:adjustRightInd w:val="0"/>
      </w:pPr>
      <w:r w:rsidRPr="00A80AE1">
        <w:tab/>
      </w:r>
      <w:r>
        <w:tab/>
      </w:r>
      <w:r>
        <w:tab/>
      </w:r>
    </w:p>
    <w:p w:rsidR="00E661C6" w:rsidRPr="001428B9" w:rsidRDefault="00E661C6">
      <w:pPr>
        <w:tabs>
          <w:tab w:val="left" w:pos="360"/>
          <w:tab w:val="left" w:pos="1080"/>
        </w:tabs>
        <w:autoSpaceDE w:val="0"/>
        <w:autoSpaceDN w:val="0"/>
        <w:adjustRightInd w:val="0"/>
        <w:rPr>
          <w:b/>
        </w:rPr>
      </w:pPr>
      <w:r w:rsidRPr="001428B9">
        <w:rPr>
          <w:color w:val="1F497D"/>
        </w:rPr>
        <w:tab/>
      </w:r>
      <w:r w:rsidRPr="001428B9">
        <w:rPr>
          <w:color w:val="1F497D"/>
        </w:rPr>
        <w:tab/>
      </w:r>
      <w:r w:rsidRPr="001428B9">
        <w:t>WCSO Annual Report to the BOCC for the Year Ending 09/30/13</w:t>
      </w:r>
      <w:r>
        <w:t xml:space="preserve"> by Sheriff Creel </w:t>
      </w:r>
    </w:p>
    <w:p w:rsidR="00E661C6" w:rsidRDefault="00E661C6">
      <w:pPr>
        <w:tabs>
          <w:tab w:val="left" w:pos="360"/>
          <w:tab w:val="left" w:pos="1080"/>
        </w:tabs>
        <w:autoSpaceDE w:val="0"/>
        <w:autoSpaceDN w:val="0"/>
        <w:adjustRightInd w:val="0"/>
        <w:rPr>
          <w:b/>
        </w:rPr>
      </w:pPr>
    </w:p>
    <w:p w:rsidR="00E661C6" w:rsidRPr="0072393C" w:rsidRDefault="00E661C6">
      <w:pPr>
        <w:tabs>
          <w:tab w:val="left" w:pos="360"/>
          <w:tab w:val="left" w:pos="1080"/>
        </w:tabs>
        <w:autoSpaceDE w:val="0"/>
        <w:autoSpaceDN w:val="0"/>
        <w:adjustRightInd w:val="0"/>
      </w:pPr>
      <w:r>
        <w:rPr>
          <w:b/>
        </w:rPr>
        <w:tab/>
      </w:r>
      <w:r w:rsidRPr="00FB640A">
        <w:rPr>
          <w:b/>
          <w:u w:val="single"/>
        </w:rPr>
        <w:t>Consent</w:t>
      </w:r>
    </w:p>
    <w:p w:rsidR="00E661C6" w:rsidRDefault="00E661C6"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E661C6" w:rsidRDefault="00E661C6" w:rsidP="007C3578">
      <w:pPr>
        <w:tabs>
          <w:tab w:val="left" w:pos="360"/>
          <w:tab w:val="left" w:pos="1080"/>
        </w:tabs>
        <w:jc w:val="both"/>
      </w:pPr>
    </w:p>
    <w:p w:rsidR="00E661C6" w:rsidRPr="00FE3DDE" w:rsidRDefault="00E661C6" w:rsidP="001F53F7">
      <w:pPr>
        <w:numPr>
          <w:ilvl w:val="0"/>
          <w:numId w:val="22"/>
        </w:numPr>
        <w:tabs>
          <w:tab w:val="left" w:pos="360"/>
          <w:tab w:val="left" w:pos="1080"/>
        </w:tabs>
        <w:ind w:left="1080" w:hanging="720"/>
        <w:jc w:val="both"/>
        <w:rPr>
          <w:bCs/>
        </w:rPr>
      </w:pPr>
      <w:r w:rsidRPr="00C72922">
        <w:t>Approv</w:t>
      </w:r>
      <w:r>
        <w:t>al of Minutes from the November 4</w:t>
      </w:r>
      <w:r w:rsidRPr="00C72922">
        <w:t xml:space="preserve">, 2013 </w:t>
      </w:r>
      <w:r>
        <w:rPr>
          <w:bCs/>
        </w:rPr>
        <w:t xml:space="preserve">Workshop Regarding the Marine Advisory Committee </w:t>
      </w:r>
      <w:r w:rsidRPr="00C72922">
        <w:rPr>
          <w:bCs/>
        </w:rPr>
        <w:t xml:space="preserve"> </w:t>
      </w:r>
    </w:p>
    <w:p w:rsidR="00E661C6" w:rsidRDefault="00E661C6" w:rsidP="001F53F7">
      <w:pPr>
        <w:tabs>
          <w:tab w:val="left" w:pos="360"/>
          <w:tab w:val="left" w:pos="720"/>
          <w:tab w:val="left" w:pos="1080"/>
        </w:tabs>
        <w:ind w:left="1080"/>
        <w:jc w:val="both"/>
        <w:rPr>
          <w:sz w:val="20"/>
          <w:szCs w:val="20"/>
        </w:rPr>
      </w:pPr>
      <w:r w:rsidRPr="00C72922">
        <w:rPr>
          <w:sz w:val="20"/>
          <w:szCs w:val="20"/>
        </w:rPr>
        <w:t>(Brent X. Thurmond, Clerk of Court)</w:t>
      </w:r>
    </w:p>
    <w:p w:rsidR="00E661C6" w:rsidRDefault="00E661C6" w:rsidP="001F53F7">
      <w:pPr>
        <w:tabs>
          <w:tab w:val="left" w:pos="360"/>
          <w:tab w:val="left" w:pos="720"/>
          <w:tab w:val="left" w:pos="1080"/>
        </w:tabs>
        <w:ind w:left="1080"/>
        <w:jc w:val="both"/>
        <w:rPr>
          <w:sz w:val="20"/>
          <w:szCs w:val="20"/>
        </w:rPr>
      </w:pPr>
    </w:p>
    <w:p w:rsidR="00E661C6" w:rsidRPr="00C72922" w:rsidRDefault="00E661C6" w:rsidP="001F53F7">
      <w:pPr>
        <w:numPr>
          <w:ilvl w:val="0"/>
          <w:numId w:val="22"/>
        </w:numPr>
        <w:tabs>
          <w:tab w:val="left" w:pos="360"/>
          <w:tab w:val="left" w:pos="1080"/>
        </w:tabs>
        <w:ind w:left="1080" w:hanging="720"/>
        <w:jc w:val="both"/>
        <w:rPr>
          <w:bCs/>
        </w:rPr>
      </w:pPr>
      <w:r w:rsidRPr="00C72922">
        <w:t>Approv</w:t>
      </w:r>
      <w:r>
        <w:t>al of Minutes from the November 7</w:t>
      </w:r>
      <w:r w:rsidRPr="00C72922">
        <w:t xml:space="preserve">, 2013 </w:t>
      </w:r>
      <w:r>
        <w:rPr>
          <w:bCs/>
        </w:rPr>
        <w:t xml:space="preserve">Workshop Regarding the Panacea Incorporation Initiative </w:t>
      </w:r>
    </w:p>
    <w:p w:rsidR="00E661C6" w:rsidRDefault="00E661C6" w:rsidP="001F53F7">
      <w:pPr>
        <w:tabs>
          <w:tab w:val="left" w:pos="360"/>
          <w:tab w:val="left" w:pos="720"/>
          <w:tab w:val="left" w:pos="1080"/>
        </w:tabs>
        <w:ind w:left="1080"/>
        <w:jc w:val="both"/>
      </w:pPr>
      <w:r w:rsidRPr="00C72922">
        <w:rPr>
          <w:sz w:val="20"/>
          <w:szCs w:val="20"/>
        </w:rPr>
        <w:t>(Brent X. Thurmond, Clerk of Court)</w:t>
      </w:r>
      <w:r w:rsidRPr="00C72922">
        <w:t xml:space="preserve"> </w:t>
      </w:r>
    </w:p>
    <w:p w:rsidR="00E661C6" w:rsidRDefault="00E661C6" w:rsidP="001F53F7">
      <w:pPr>
        <w:tabs>
          <w:tab w:val="left" w:pos="360"/>
          <w:tab w:val="left" w:pos="1080"/>
        </w:tabs>
        <w:ind w:left="1080"/>
        <w:jc w:val="both"/>
      </w:pPr>
    </w:p>
    <w:p w:rsidR="00E661C6" w:rsidRPr="00C72922" w:rsidRDefault="00E661C6" w:rsidP="001F53F7">
      <w:pPr>
        <w:numPr>
          <w:ilvl w:val="0"/>
          <w:numId w:val="22"/>
        </w:numPr>
        <w:tabs>
          <w:tab w:val="left" w:pos="1080"/>
        </w:tabs>
        <w:ind w:left="1080" w:hanging="720"/>
        <w:jc w:val="both"/>
        <w:rPr>
          <w:bCs/>
        </w:rPr>
      </w:pPr>
      <w:r w:rsidRPr="00C72922">
        <w:t>Approv</w:t>
      </w:r>
      <w:r>
        <w:t>al of Minutes from the November 7</w:t>
      </w:r>
      <w:r w:rsidRPr="00C72922">
        <w:t xml:space="preserve">, 2013 </w:t>
      </w:r>
      <w:r>
        <w:rPr>
          <w:bCs/>
        </w:rPr>
        <w:t>Workshop Regarding the Airport Master Plan Project</w:t>
      </w:r>
    </w:p>
    <w:p w:rsidR="00E661C6" w:rsidRDefault="00E661C6" w:rsidP="001F53F7">
      <w:pPr>
        <w:tabs>
          <w:tab w:val="left" w:pos="360"/>
          <w:tab w:val="left" w:pos="720"/>
          <w:tab w:val="left" w:pos="1080"/>
        </w:tabs>
        <w:ind w:left="1080"/>
        <w:jc w:val="both"/>
      </w:pPr>
      <w:r w:rsidRPr="00C72922">
        <w:rPr>
          <w:sz w:val="20"/>
          <w:szCs w:val="20"/>
        </w:rPr>
        <w:t>(Brent X. Thurmond, Clerk of Court)</w:t>
      </w:r>
      <w:r w:rsidRPr="00C72922">
        <w:t xml:space="preserve"> </w:t>
      </w:r>
    </w:p>
    <w:p w:rsidR="00E661C6" w:rsidRDefault="00E661C6" w:rsidP="001F53F7">
      <w:pPr>
        <w:tabs>
          <w:tab w:val="left" w:pos="360"/>
          <w:tab w:val="left" w:pos="1080"/>
        </w:tabs>
        <w:ind w:left="1080"/>
        <w:jc w:val="both"/>
      </w:pPr>
    </w:p>
    <w:p w:rsidR="00E661C6" w:rsidRPr="00C72922" w:rsidRDefault="00E661C6" w:rsidP="001F53F7">
      <w:pPr>
        <w:numPr>
          <w:ilvl w:val="0"/>
          <w:numId w:val="22"/>
        </w:numPr>
        <w:tabs>
          <w:tab w:val="left" w:pos="360"/>
        </w:tabs>
        <w:ind w:left="360" w:hanging="3960"/>
        <w:jc w:val="both"/>
        <w:rPr>
          <w:bCs/>
        </w:rPr>
      </w:pPr>
      <w:r>
        <w:t xml:space="preserve">6.         </w:t>
      </w:r>
      <w:r w:rsidRPr="00C72922">
        <w:t>Approv</w:t>
      </w:r>
      <w:r>
        <w:t>al of Minutes from the November 18</w:t>
      </w:r>
      <w:r w:rsidRPr="00C72922">
        <w:t xml:space="preserve">, 2013 </w:t>
      </w:r>
      <w:r w:rsidRPr="00C72922">
        <w:rPr>
          <w:bCs/>
        </w:rPr>
        <w:t xml:space="preserve">Regular Board Meeting </w:t>
      </w:r>
    </w:p>
    <w:p w:rsidR="00E661C6" w:rsidRDefault="00E661C6" w:rsidP="001F53F7">
      <w:pPr>
        <w:tabs>
          <w:tab w:val="left" w:pos="360"/>
          <w:tab w:val="left" w:pos="720"/>
          <w:tab w:val="left" w:pos="1080"/>
        </w:tabs>
        <w:ind w:left="1080"/>
        <w:jc w:val="both"/>
        <w:rPr>
          <w:sz w:val="20"/>
          <w:szCs w:val="20"/>
        </w:rPr>
      </w:pPr>
      <w:r w:rsidRPr="00C72922">
        <w:rPr>
          <w:sz w:val="20"/>
          <w:szCs w:val="20"/>
        </w:rPr>
        <w:t>(Brent X. Thurmond, Clerk of Court)</w:t>
      </w:r>
    </w:p>
    <w:p w:rsidR="00E661C6" w:rsidRDefault="00E661C6" w:rsidP="001F53F7">
      <w:pPr>
        <w:tabs>
          <w:tab w:val="left" w:pos="360"/>
          <w:tab w:val="left" w:pos="1080"/>
        </w:tabs>
        <w:ind w:left="1080"/>
        <w:jc w:val="both"/>
      </w:pPr>
      <w:r>
        <w:tab/>
      </w:r>
      <w:r>
        <w:tab/>
      </w:r>
    </w:p>
    <w:p w:rsidR="00E661C6" w:rsidRPr="00C72922" w:rsidRDefault="00E661C6" w:rsidP="001F53F7">
      <w:pPr>
        <w:numPr>
          <w:ilvl w:val="0"/>
          <w:numId w:val="22"/>
        </w:numPr>
        <w:ind w:left="1080" w:hanging="720"/>
        <w:jc w:val="both"/>
        <w:rPr>
          <w:bCs/>
        </w:rPr>
      </w:pPr>
      <w:r>
        <w:t xml:space="preserve">      </w:t>
      </w:r>
      <w:r w:rsidRPr="00C72922">
        <w:t>Approv</w:t>
      </w:r>
      <w:r>
        <w:t>al of Minutes from the November 18</w:t>
      </w:r>
      <w:r w:rsidRPr="00C72922">
        <w:t xml:space="preserve">, 2013 </w:t>
      </w:r>
      <w:r>
        <w:rPr>
          <w:bCs/>
        </w:rPr>
        <w:t>Workshop Allowing for Proposals and Presentations Relating to the Wakulla County Community Center for Volunteer Management, Development, Implementation, and Operations</w:t>
      </w:r>
      <w:r w:rsidRPr="00C72922">
        <w:rPr>
          <w:bCs/>
        </w:rPr>
        <w:t xml:space="preserve"> </w:t>
      </w:r>
    </w:p>
    <w:p w:rsidR="00E661C6" w:rsidRPr="00C72922" w:rsidRDefault="00E661C6" w:rsidP="001F53F7">
      <w:pPr>
        <w:tabs>
          <w:tab w:val="left" w:pos="360"/>
          <w:tab w:val="left" w:pos="720"/>
          <w:tab w:val="left" w:pos="1080"/>
        </w:tabs>
        <w:ind w:left="1080"/>
        <w:jc w:val="both"/>
      </w:pPr>
      <w:r w:rsidRPr="00C72922">
        <w:rPr>
          <w:sz w:val="20"/>
          <w:szCs w:val="20"/>
        </w:rPr>
        <w:t>(Brent X. Thurmond, Clerk of Court)</w:t>
      </w:r>
    </w:p>
    <w:p w:rsidR="00E661C6" w:rsidRDefault="00E661C6" w:rsidP="001F53F7">
      <w:pPr>
        <w:pStyle w:val="Heading7"/>
        <w:tabs>
          <w:tab w:val="clear" w:pos="360"/>
          <w:tab w:val="left" w:pos="720"/>
        </w:tabs>
        <w:ind w:right="0" w:firstLine="0"/>
        <w:rPr>
          <w:b w:val="0"/>
          <w:u w:val="none"/>
        </w:rPr>
      </w:pPr>
      <w:r>
        <w:rPr>
          <w:b w:val="0"/>
          <w:u w:val="none"/>
        </w:rPr>
        <w:tab/>
      </w:r>
    </w:p>
    <w:p w:rsidR="00E661C6" w:rsidRDefault="00E661C6" w:rsidP="001F53F7">
      <w:pPr>
        <w:pStyle w:val="Heading7"/>
        <w:numPr>
          <w:ilvl w:val="0"/>
          <w:numId w:val="22"/>
        </w:numPr>
        <w:tabs>
          <w:tab w:val="clear" w:pos="360"/>
          <w:tab w:val="clear" w:pos="1080"/>
        </w:tabs>
        <w:ind w:left="1080" w:right="0" w:hanging="720"/>
        <w:rPr>
          <w:b w:val="0"/>
          <w:sz w:val="20"/>
          <w:szCs w:val="20"/>
          <w:u w:val="none"/>
        </w:rPr>
      </w:pPr>
      <w:r>
        <w:rPr>
          <w:b w:val="0"/>
          <w:u w:val="none"/>
        </w:rPr>
        <w:t xml:space="preserve">      </w:t>
      </w:r>
      <w:r w:rsidRPr="00C72922">
        <w:rPr>
          <w:b w:val="0"/>
          <w:u w:val="none"/>
        </w:rPr>
        <w:t xml:space="preserve">Approval for Payment of Bills and Vouchers Submitted for </w:t>
      </w:r>
      <w:r>
        <w:rPr>
          <w:b w:val="0"/>
          <w:u w:val="none"/>
        </w:rPr>
        <w:t>November 14, 2013 – December 4, 2013</w:t>
      </w:r>
    </w:p>
    <w:p w:rsidR="00E661C6" w:rsidRDefault="00E661C6" w:rsidP="001F53F7">
      <w:pPr>
        <w:pStyle w:val="Heading7"/>
        <w:tabs>
          <w:tab w:val="clear" w:pos="360"/>
          <w:tab w:val="clear" w:pos="1080"/>
        </w:tabs>
        <w:ind w:right="0" w:firstLine="0"/>
        <w:rPr>
          <w:b w:val="0"/>
          <w:sz w:val="20"/>
          <w:szCs w:val="20"/>
          <w:u w:val="none"/>
        </w:rPr>
      </w:pPr>
      <w:r w:rsidRPr="00C72922">
        <w:rPr>
          <w:b w:val="0"/>
          <w:sz w:val="20"/>
          <w:szCs w:val="20"/>
          <w:u w:val="none"/>
        </w:rPr>
        <w:t>(Brent X. Thurmond, Clerk of Court)</w:t>
      </w:r>
    </w:p>
    <w:p w:rsidR="00E661C6" w:rsidRDefault="00E661C6" w:rsidP="001F53F7">
      <w:pPr>
        <w:tabs>
          <w:tab w:val="left" w:pos="360"/>
        </w:tabs>
        <w:ind w:left="1080" w:hanging="720"/>
        <w:jc w:val="both"/>
      </w:pPr>
    </w:p>
    <w:p w:rsidR="00E661C6" w:rsidRPr="005A78D6" w:rsidRDefault="00E661C6" w:rsidP="001F53F7">
      <w:pPr>
        <w:numPr>
          <w:ilvl w:val="0"/>
          <w:numId w:val="22"/>
        </w:numPr>
        <w:tabs>
          <w:tab w:val="left" w:pos="360"/>
        </w:tabs>
        <w:ind w:left="1080" w:hanging="720"/>
        <w:jc w:val="both"/>
        <w:rPr>
          <w:sz w:val="20"/>
          <w:szCs w:val="20"/>
        </w:rPr>
      </w:pPr>
      <w:r>
        <w:t xml:space="preserve">      </w:t>
      </w:r>
      <w:r>
        <w:rPr>
          <w:rFonts w:ascii="TimesNewRomanPSMT" w:hAnsi="TimesNewRomanPSMT" w:cs="TimesNewRomanPSMT"/>
        </w:rPr>
        <w:t>Request Board Approval of Temporary Road Closure on February 8, 2014 for the 16</w:t>
      </w:r>
      <w:r w:rsidRPr="000979B2">
        <w:rPr>
          <w:rFonts w:ascii="TimesNewRomanPSMT" w:hAnsi="TimesNewRomanPSMT" w:cs="TimesNewRomanPSMT"/>
          <w:vertAlign w:val="superscript"/>
        </w:rPr>
        <w:t>th</w:t>
      </w:r>
      <w:r>
        <w:rPr>
          <w:rFonts w:ascii="TimesNewRomanPSMT" w:hAnsi="TimesNewRomanPSMT" w:cs="TimesNewRomanPSMT"/>
        </w:rPr>
        <w:t xml:space="preserve"> Annual Rotary Valentine Celebration Parade</w:t>
      </w:r>
    </w:p>
    <w:p w:rsidR="00E661C6" w:rsidRPr="005A78D6" w:rsidRDefault="00E661C6" w:rsidP="005A78D6">
      <w:pPr>
        <w:tabs>
          <w:tab w:val="left" w:pos="360"/>
        </w:tabs>
        <w:ind w:left="1080"/>
        <w:jc w:val="both"/>
        <w:rPr>
          <w:sz w:val="20"/>
          <w:szCs w:val="20"/>
        </w:rPr>
      </w:pPr>
      <w:r w:rsidRPr="005A78D6">
        <w:rPr>
          <w:sz w:val="20"/>
          <w:szCs w:val="20"/>
        </w:rPr>
        <w:t>(Bruce Ashley, WCSO)</w:t>
      </w:r>
    </w:p>
    <w:p w:rsidR="00E661C6" w:rsidRDefault="00E661C6" w:rsidP="001F53F7">
      <w:pPr>
        <w:tabs>
          <w:tab w:val="left" w:pos="360"/>
        </w:tabs>
        <w:ind w:left="1080" w:hanging="720"/>
        <w:jc w:val="both"/>
        <w:rPr>
          <w:sz w:val="20"/>
          <w:szCs w:val="20"/>
        </w:rPr>
      </w:pPr>
    </w:p>
    <w:p w:rsidR="00E661C6" w:rsidRPr="004F21E1" w:rsidRDefault="00E661C6" w:rsidP="001F53F7">
      <w:pPr>
        <w:numPr>
          <w:ilvl w:val="0"/>
          <w:numId w:val="22"/>
        </w:numPr>
        <w:tabs>
          <w:tab w:val="left" w:pos="360"/>
        </w:tabs>
        <w:ind w:left="1080" w:hanging="720"/>
        <w:jc w:val="both"/>
        <w:rPr>
          <w:sz w:val="20"/>
          <w:szCs w:val="20"/>
        </w:rPr>
      </w:pPr>
      <w:r>
        <w:t xml:space="preserve">      Request Board Approval of Temporary Road Closure on February 15, 2014 for 9</w:t>
      </w:r>
      <w:r w:rsidRPr="00956155">
        <w:rPr>
          <w:vertAlign w:val="superscript"/>
        </w:rPr>
        <w:t>th</w:t>
      </w:r>
      <w:r>
        <w:t xml:space="preserve"> Annual African American Heritage Celebration Parade</w:t>
      </w:r>
    </w:p>
    <w:p w:rsidR="00E661C6" w:rsidRPr="00F60DD6" w:rsidRDefault="00E661C6" w:rsidP="001F53F7">
      <w:pPr>
        <w:ind w:left="1080"/>
        <w:rPr>
          <w:sz w:val="20"/>
          <w:szCs w:val="20"/>
        </w:rPr>
      </w:pPr>
      <w:r w:rsidRPr="004F21E1">
        <w:rPr>
          <w:sz w:val="20"/>
          <w:szCs w:val="20"/>
        </w:rPr>
        <w:t>(Bruce Ashley, WCSO)</w:t>
      </w:r>
    </w:p>
    <w:p w:rsidR="00E661C6" w:rsidRDefault="00E661C6" w:rsidP="001F53F7">
      <w:pPr>
        <w:ind w:left="1080" w:hanging="720"/>
        <w:rPr>
          <w:snapToGrid w:val="0"/>
        </w:rPr>
      </w:pPr>
    </w:p>
    <w:p w:rsidR="00E661C6" w:rsidRDefault="00E661C6" w:rsidP="001F53F7">
      <w:pPr>
        <w:numPr>
          <w:ilvl w:val="0"/>
          <w:numId w:val="22"/>
        </w:numPr>
        <w:ind w:left="1080" w:hanging="720"/>
        <w:rPr>
          <w:snapToGrid w:val="0"/>
        </w:rPr>
      </w:pPr>
      <w:r>
        <w:rPr>
          <w:snapToGrid w:val="0"/>
        </w:rPr>
        <w:t xml:space="preserve">      </w:t>
      </w:r>
      <w:r>
        <w:t>Request Board Approval of a Proposed Resolution Appointing Members to the Industrial Development Authority</w:t>
      </w:r>
      <w:r>
        <w:rPr>
          <w:snapToGrid w:val="0"/>
        </w:rPr>
        <w:t xml:space="preserve"> </w:t>
      </w:r>
    </w:p>
    <w:p w:rsidR="00E661C6" w:rsidRDefault="00E661C6" w:rsidP="001F53F7">
      <w:pPr>
        <w:ind w:left="1080"/>
        <w:rPr>
          <w:snapToGrid w:val="0"/>
          <w:sz w:val="20"/>
          <w:szCs w:val="20"/>
        </w:rPr>
      </w:pPr>
      <w:r w:rsidRPr="00743161">
        <w:rPr>
          <w:snapToGrid w:val="0"/>
          <w:sz w:val="20"/>
          <w:szCs w:val="20"/>
        </w:rPr>
        <w:t xml:space="preserve">(Jessica Welch, Communications and Public Services Director) </w:t>
      </w:r>
    </w:p>
    <w:p w:rsidR="00E661C6" w:rsidRPr="00FE3DDE" w:rsidRDefault="00E661C6" w:rsidP="001F53F7">
      <w:pPr>
        <w:ind w:left="1440" w:hanging="720"/>
      </w:pPr>
    </w:p>
    <w:p w:rsidR="00E661C6" w:rsidRDefault="00E661C6" w:rsidP="0025379B">
      <w:pPr>
        <w:pStyle w:val="Heading7"/>
        <w:ind w:left="0" w:firstLine="0"/>
        <w:rPr>
          <w:u w:val="none"/>
        </w:rPr>
      </w:pPr>
      <w:r>
        <w:rPr>
          <w:u w:val="none"/>
        </w:rPr>
        <w:tab/>
      </w:r>
    </w:p>
    <w:p w:rsidR="00E661C6" w:rsidRPr="00C76F05" w:rsidRDefault="00E661C6" w:rsidP="00C76F05">
      <w:pPr>
        <w:pStyle w:val="Heading7"/>
        <w:ind w:hanging="1080"/>
        <w:rPr>
          <w:b w:val="0"/>
          <w:u w:val="none"/>
        </w:rPr>
      </w:pPr>
      <w:r>
        <w:rPr>
          <w:u w:val="none"/>
        </w:rPr>
        <w:tab/>
      </w:r>
      <w:r w:rsidRPr="00C76F05">
        <w:rPr>
          <w:b w:val="0"/>
          <w:u w:val="none"/>
        </w:rPr>
        <w:t xml:space="preserve">17. </w:t>
      </w:r>
      <w:r w:rsidRPr="00C76F05">
        <w:rPr>
          <w:b w:val="0"/>
          <w:u w:val="none"/>
        </w:rPr>
        <w:tab/>
        <w:t>Request Board Ratification of the Justice Assistance Grant (JAG) Application to Purchase Office Furniture for the WCSO Annex Building and Approve the Chairman to Execute the Certificate of Acceptance</w:t>
      </w:r>
    </w:p>
    <w:p w:rsidR="00E661C6" w:rsidRPr="00C76F05" w:rsidRDefault="00E661C6" w:rsidP="0025379B">
      <w:pPr>
        <w:pStyle w:val="Heading7"/>
        <w:ind w:left="0" w:firstLine="0"/>
        <w:rPr>
          <w:b w:val="0"/>
          <w:sz w:val="20"/>
          <w:szCs w:val="20"/>
          <w:u w:val="none"/>
        </w:rPr>
      </w:pPr>
      <w:r>
        <w:rPr>
          <w:u w:val="none"/>
        </w:rPr>
        <w:tab/>
      </w:r>
      <w:r>
        <w:rPr>
          <w:u w:val="none"/>
        </w:rPr>
        <w:tab/>
      </w:r>
      <w:r w:rsidRPr="00C76F05">
        <w:rPr>
          <w:b w:val="0"/>
          <w:sz w:val="20"/>
          <w:szCs w:val="20"/>
          <w:u w:val="none"/>
        </w:rPr>
        <w:t>(Mary Dean Barwick, WCSO)</w:t>
      </w:r>
    </w:p>
    <w:p w:rsidR="00E661C6" w:rsidRDefault="00E661C6" w:rsidP="0025379B">
      <w:pPr>
        <w:pStyle w:val="Heading7"/>
        <w:ind w:left="0" w:firstLine="0"/>
        <w:rPr>
          <w:u w:val="none"/>
        </w:rPr>
      </w:pPr>
    </w:p>
    <w:p w:rsidR="00E661C6" w:rsidRDefault="00E661C6" w:rsidP="00732BE6">
      <w:pPr>
        <w:pStyle w:val="Heading7"/>
        <w:ind w:hanging="1080"/>
        <w:rPr>
          <w:b w:val="0"/>
          <w:u w:val="none"/>
        </w:rPr>
      </w:pPr>
      <w:r>
        <w:rPr>
          <w:u w:val="none"/>
        </w:rPr>
        <w:tab/>
      </w:r>
      <w:r w:rsidRPr="00C76F05">
        <w:rPr>
          <w:b w:val="0"/>
          <w:u w:val="none"/>
        </w:rPr>
        <w:t>18.</w:t>
      </w:r>
      <w:r w:rsidRPr="00C76F05">
        <w:rPr>
          <w:b w:val="0"/>
          <w:u w:val="none"/>
        </w:rPr>
        <w:tab/>
      </w:r>
      <w:r w:rsidRPr="00732BE6">
        <w:rPr>
          <w:b w:val="0"/>
          <w:u w:val="none"/>
        </w:rPr>
        <w:t>Request Board Approval of a Time Extension to the USDA Natural Resources Conservation Service (NRCS) Watershed Protection Recovery Program, Reimbursement/Matching Grant Agreement 69-4209-13-1784 for Bostic Pelt, Buckhorn Creek/Surf Road, and Walker Creek Road/Shell Point, and Approve the Chairman to Execute the Project Agreement Extension (Amendment No. 1)</w:t>
      </w:r>
    </w:p>
    <w:p w:rsidR="00E661C6" w:rsidRPr="00732BE6" w:rsidRDefault="00E661C6" w:rsidP="00732BE6">
      <w:pPr>
        <w:pStyle w:val="Heading7"/>
        <w:ind w:hanging="1080"/>
        <w:rPr>
          <w:b w:val="0"/>
          <w:sz w:val="20"/>
          <w:szCs w:val="20"/>
          <w:u w:val="none"/>
        </w:rPr>
      </w:pPr>
      <w:r>
        <w:rPr>
          <w:b w:val="0"/>
          <w:u w:val="none"/>
        </w:rPr>
        <w:tab/>
      </w:r>
      <w:r w:rsidRPr="00732BE6">
        <w:rPr>
          <w:b w:val="0"/>
          <w:sz w:val="20"/>
          <w:szCs w:val="20"/>
          <w:u w:val="none"/>
        </w:rPr>
        <w:tab/>
        <w:t>(Sheree Keeler, Intergovernmental Affairs Director)</w:t>
      </w:r>
      <w:r w:rsidRPr="00732BE6">
        <w:rPr>
          <w:b w:val="0"/>
          <w:sz w:val="20"/>
          <w:szCs w:val="20"/>
          <w:u w:val="none"/>
        </w:rPr>
        <w:tab/>
      </w:r>
    </w:p>
    <w:p w:rsidR="00E661C6" w:rsidRPr="00732BE6" w:rsidRDefault="00E661C6" w:rsidP="0025379B">
      <w:pPr>
        <w:pStyle w:val="Heading7"/>
        <w:ind w:left="0" w:firstLine="0"/>
        <w:rPr>
          <w:b w:val="0"/>
          <w:u w:val="none"/>
        </w:rPr>
      </w:pPr>
    </w:p>
    <w:p w:rsidR="00E661C6" w:rsidRPr="00E215D8" w:rsidRDefault="00E661C6" w:rsidP="0025379B">
      <w:pPr>
        <w:pStyle w:val="Heading7"/>
        <w:ind w:left="0" w:firstLine="0"/>
        <w:rPr>
          <w:u w:val="none"/>
        </w:rPr>
      </w:pPr>
      <w:r>
        <w:rPr>
          <w:u w:val="none"/>
        </w:rPr>
        <w:tab/>
      </w:r>
      <w:r w:rsidRPr="00FB640A">
        <w:t>Consent Items Pulled for Discussion</w:t>
      </w:r>
    </w:p>
    <w:p w:rsidR="00E661C6" w:rsidRPr="00950F93" w:rsidRDefault="00E661C6"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E661C6" w:rsidRDefault="00E661C6" w:rsidP="0025080B">
      <w:pPr>
        <w:tabs>
          <w:tab w:val="left" w:pos="360"/>
        </w:tabs>
        <w:ind w:right="720"/>
        <w:rPr>
          <w:b/>
        </w:rPr>
      </w:pPr>
    </w:p>
    <w:p w:rsidR="00E661C6" w:rsidRDefault="00E661C6" w:rsidP="0025080B">
      <w:pPr>
        <w:tabs>
          <w:tab w:val="left" w:pos="360"/>
        </w:tabs>
        <w:ind w:right="720"/>
        <w:rPr>
          <w:b/>
        </w:rPr>
      </w:pPr>
    </w:p>
    <w:p w:rsidR="00E661C6" w:rsidRDefault="00E661C6" w:rsidP="0025080B">
      <w:pPr>
        <w:tabs>
          <w:tab w:val="left" w:pos="360"/>
        </w:tabs>
        <w:ind w:right="720"/>
        <w:rPr>
          <w:b/>
        </w:rPr>
      </w:pPr>
    </w:p>
    <w:p w:rsidR="00E661C6" w:rsidRPr="00FB640A" w:rsidRDefault="00E661C6" w:rsidP="0025080B">
      <w:pPr>
        <w:tabs>
          <w:tab w:val="left" w:pos="360"/>
        </w:tabs>
        <w:ind w:right="720"/>
        <w:rPr>
          <w:b/>
          <w:u w:val="single"/>
        </w:rPr>
      </w:pPr>
      <w:r>
        <w:rPr>
          <w:b/>
        </w:rPr>
        <w:tab/>
      </w:r>
      <w:r w:rsidRPr="00FB640A">
        <w:rPr>
          <w:b/>
          <w:u w:val="single"/>
        </w:rPr>
        <w:t>Planning and Zoning</w:t>
      </w:r>
    </w:p>
    <w:p w:rsidR="00E661C6" w:rsidRDefault="00E661C6" w:rsidP="000D0C1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E661C6" w:rsidRPr="000D0C12" w:rsidRDefault="00E661C6" w:rsidP="000D0C12">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E661C6" w:rsidRDefault="00E661C6" w:rsidP="0084341A">
      <w:pPr>
        <w:snapToGrid w:val="0"/>
        <w:spacing w:after="58"/>
        <w:rPr>
          <w:b/>
          <w:bCs/>
        </w:rPr>
      </w:pPr>
    </w:p>
    <w:p w:rsidR="00E661C6" w:rsidRDefault="00E661C6" w:rsidP="001F53F7">
      <w:pPr>
        <w:numPr>
          <w:ilvl w:val="0"/>
          <w:numId w:val="22"/>
        </w:numPr>
        <w:tabs>
          <w:tab w:val="left" w:pos="1080"/>
        </w:tabs>
        <w:snapToGrid w:val="0"/>
        <w:spacing w:after="58"/>
        <w:rPr>
          <w:rFonts w:cs="Arial"/>
        </w:rPr>
      </w:pPr>
      <w:r>
        <w:rPr>
          <w:rFonts w:cs="Arial"/>
        </w:rPr>
        <w:t>Application for Change of Zoning R13-08 RMH-1 to R-1 for the Magnolia Gardens Subdivision</w:t>
      </w:r>
    </w:p>
    <w:p w:rsidR="00E661C6" w:rsidRPr="00FA2CB3" w:rsidRDefault="00E661C6" w:rsidP="001F53F7">
      <w:pPr>
        <w:snapToGrid w:val="0"/>
        <w:spacing w:after="58"/>
        <w:ind w:left="720" w:firstLine="360"/>
        <w:rPr>
          <w:rFonts w:cs="Arial"/>
          <w:sz w:val="20"/>
          <w:szCs w:val="20"/>
        </w:rPr>
      </w:pPr>
      <w:r w:rsidRPr="00FA2CB3">
        <w:rPr>
          <w:rFonts w:cs="Arial"/>
          <w:sz w:val="20"/>
          <w:szCs w:val="20"/>
        </w:rPr>
        <w:t>(Luis Serna, Planning Director)</w:t>
      </w:r>
    </w:p>
    <w:p w:rsidR="00E661C6" w:rsidRDefault="00E661C6" w:rsidP="00D94612">
      <w:pPr>
        <w:snapToGrid w:val="0"/>
        <w:spacing w:after="58"/>
        <w:ind w:left="720" w:firstLine="720"/>
        <w:rPr>
          <w:rFonts w:cs="Arial"/>
        </w:rPr>
      </w:pPr>
    </w:p>
    <w:p w:rsidR="00E661C6" w:rsidRPr="0084341A" w:rsidRDefault="00E661C6" w:rsidP="001F53F7">
      <w:pPr>
        <w:numPr>
          <w:ilvl w:val="0"/>
          <w:numId w:val="22"/>
        </w:numPr>
        <w:tabs>
          <w:tab w:val="left" w:pos="1080"/>
        </w:tabs>
        <w:snapToGrid w:val="0"/>
        <w:spacing w:after="58"/>
        <w:rPr>
          <w:rFonts w:cs="Arial"/>
        </w:rPr>
      </w:pPr>
      <w:r>
        <w:rPr>
          <w:rFonts w:cs="Arial"/>
        </w:rPr>
        <w:t>Application for Change of Zoning R13-03 (Nadia Lombardero, owner/Brett Brantley, agent)</w:t>
      </w:r>
    </w:p>
    <w:p w:rsidR="00E661C6" w:rsidRPr="0084341A" w:rsidRDefault="00E661C6" w:rsidP="001F53F7">
      <w:pPr>
        <w:tabs>
          <w:tab w:val="left" w:pos="1080"/>
        </w:tabs>
        <w:snapToGrid w:val="0"/>
        <w:spacing w:after="58"/>
        <w:rPr>
          <w:bCs/>
          <w:sz w:val="20"/>
          <w:szCs w:val="20"/>
        </w:rPr>
      </w:pPr>
      <w:r>
        <w:rPr>
          <w:b/>
          <w:bCs/>
        </w:rPr>
        <w:tab/>
      </w:r>
      <w:r w:rsidRPr="0084341A">
        <w:rPr>
          <w:bCs/>
          <w:sz w:val="20"/>
          <w:szCs w:val="20"/>
        </w:rPr>
        <w:t xml:space="preserve">(Luis Serna, Planning Director) </w:t>
      </w:r>
    </w:p>
    <w:p w:rsidR="00E661C6" w:rsidRDefault="00E661C6" w:rsidP="00CD11DB">
      <w:pPr>
        <w:rPr>
          <w:color w:val="1F497D"/>
        </w:rPr>
      </w:pPr>
    </w:p>
    <w:p w:rsidR="00E661C6" w:rsidRPr="00CD11DB" w:rsidRDefault="00E661C6" w:rsidP="001F53F7">
      <w:pPr>
        <w:numPr>
          <w:ilvl w:val="0"/>
          <w:numId w:val="22"/>
        </w:numPr>
        <w:tabs>
          <w:tab w:val="left" w:pos="1080"/>
        </w:tabs>
      </w:pPr>
      <w:r w:rsidRPr="00CD11DB">
        <w:t>Application for Variance V13-08</w:t>
      </w:r>
    </w:p>
    <w:p w:rsidR="00E661C6" w:rsidRPr="00CD11DB" w:rsidRDefault="00E661C6" w:rsidP="001F53F7">
      <w:pPr>
        <w:tabs>
          <w:tab w:val="left" w:pos="1080"/>
        </w:tabs>
        <w:rPr>
          <w:bCs/>
          <w:sz w:val="20"/>
          <w:szCs w:val="20"/>
        </w:rPr>
      </w:pPr>
      <w:r>
        <w:rPr>
          <w:bCs/>
          <w:sz w:val="20"/>
          <w:szCs w:val="20"/>
        </w:rPr>
        <w:tab/>
      </w:r>
      <w:r w:rsidRPr="00CD11DB">
        <w:rPr>
          <w:bCs/>
          <w:sz w:val="20"/>
          <w:szCs w:val="20"/>
        </w:rPr>
        <w:t>(Luis Serna, Planning Director)</w:t>
      </w:r>
    </w:p>
    <w:p w:rsidR="00E661C6" w:rsidRPr="00CD11DB" w:rsidRDefault="00E661C6" w:rsidP="00CD11DB">
      <w:pPr>
        <w:ind w:left="720" w:firstLine="720"/>
      </w:pPr>
    </w:p>
    <w:p w:rsidR="00E661C6" w:rsidRPr="00CD11DB" w:rsidRDefault="00E661C6" w:rsidP="001F53F7">
      <w:pPr>
        <w:numPr>
          <w:ilvl w:val="0"/>
          <w:numId w:val="22"/>
        </w:numPr>
        <w:tabs>
          <w:tab w:val="left" w:pos="1080"/>
        </w:tabs>
      </w:pPr>
      <w:r w:rsidRPr="00CD11DB">
        <w:t>Application for Change of Zoning R13-09</w:t>
      </w:r>
    </w:p>
    <w:p w:rsidR="00E661C6" w:rsidRDefault="00E661C6" w:rsidP="001F53F7">
      <w:pPr>
        <w:tabs>
          <w:tab w:val="left" w:pos="1080"/>
        </w:tabs>
        <w:snapToGrid w:val="0"/>
        <w:spacing w:after="58"/>
        <w:rPr>
          <w:b/>
          <w:bCs/>
        </w:rPr>
      </w:pPr>
      <w:r>
        <w:rPr>
          <w:bCs/>
          <w:sz w:val="20"/>
          <w:szCs w:val="20"/>
        </w:rPr>
        <w:tab/>
      </w:r>
      <w:r w:rsidRPr="0084341A">
        <w:rPr>
          <w:bCs/>
          <w:sz w:val="20"/>
          <w:szCs w:val="20"/>
        </w:rPr>
        <w:t>(Luis Serna, Planning Director)</w:t>
      </w:r>
    </w:p>
    <w:p w:rsidR="00E661C6" w:rsidRDefault="00E661C6" w:rsidP="0072393C">
      <w:pPr>
        <w:tabs>
          <w:tab w:val="left" w:pos="360"/>
          <w:tab w:val="left" w:pos="1080"/>
        </w:tabs>
        <w:rPr>
          <w:b/>
          <w:bCs/>
        </w:rPr>
      </w:pPr>
      <w:r>
        <w:rPr>
          <w:b/>
          <w:bCs/>
        </w:rPr>
        <w:tab/>
      </w:r>
    </w:p>
    <w:p w:rsidR="00E661C6" w:rsidRPr="0072393C" w:rsidRDefault="00E661C6" w:rsidP="0072393C">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E661C6" w:rsidRDefault="00E661C6" w:rsidP="007A5E55">
      <w:pPr>
        <w:tabs>
          <w:tab w:val="left" w:pos="1080"/>
        </w:tabs>
        <w:rPr>
          <w:snapToGrid w:val="0"/>
          <w:sz w:val="20"/>
          <w:szCs w:val="20"/>
        </w:rPr>
      </w:pPr>
      <w:r>
        <w:rPr>
          <w:snapToGrid w:val="0"/>
        </w:rPr>
        <w:tab/>
      </w:r>
    </w:p>
    <w:p w:rsidR="00E661C6" w:rsidRDefault="00E661C6" w:rsidP="00FE3DDE">
      <w:pPr>
        <w:tabs>
          <w:tab w:val="left" w:pos="1080"/>
        </w:tabs>
        <w:rPr>
          <w:snapToGrid w:val="0"/>
          <w:sz w:val="20"/>
          <w:szCs w:val="20"/>
        </w:rPr>
      </w:pPr>
      <w:r w:rsidRPr="00743161">
        <w:rPr>
          <w:snapToGrid w:val="0"/>
          <w:sz w:val="20"/>
          <w:szCs w:val="20"/>
        </w:rPr>
        <w:t xml:space="preserve"> </w:t>
      </w:r>
    </w:p>
    <w:p w:rsidR="00E661C6" w:rsidRDefault="00E661C6" w:rsidP="00194BC4">
      <w:pPr>
        <w:tabs>
          <w:tab w:val="left" w:pos="1080"/>
        </w:tabs>
        <w:ind w:firstLine="360"/>
      </w:pPr>
      <w:r w:rsidRPr="00194BC4">
        <w:rPr>
          <w:snapToGrid w:val="0"/>
        </w:rPr>
        <w:t>19.</w:t>
      </w:r>
      <w:r w:rsidRPr="00194BC4">
        <w:rPr>
          <w:snapToGrid w:val="0"/>
        </w:rPr>
        <w:tab/>
      </w:r>
      <w:r>
        <w:t>Request Board Approval of the Wakulla County Airport Master Plan Update</w:t>
      </w:r>
    </w:p>
    <w:p w:rsidR="00E661C6" w:rsidRPr="00194BC4" w:rsidRDefault="00E661C6" w:rsidP="00194BC4">
      <w:pPr>
        <w:tabs>
          <w:tab w:val="left" w:pos="1080"/>
        </w:tabs>
        <w:ind w:firstLine="360"/>
        <w:rPr>
          <w:snapToGrid w:val="0"/>
          <w:sz w:val="20"/>
          <w:szCs w:val="20"/>
        </w:rPr>
      </w:pPr>
      <w:r>
        <w:tab/>
      </w:r>
      <w:r w:rsidRPr="00194BC4">
        <w:rPr>
          <w:sz w:val="20"/>
          <w:szCs w:val="20"/>
        </w:rPr>
        <w:t>(David Edwards, County Administrator)</w:t>
      </w:r>
    </w:p>
    <w:p w:rsidR="00E661C6" w:rsidRDefault="00E661C6" w:rsidP="00227380">
      <w:pPr>
        <w:tabs>
          <w:tab w:val="left" w:pos="1080"/>
        </w:tabs>
        <w:rPr>
          <w:snapToGrid w:val="0"/>
          <w:sz w:val="20"/>
          <w:szCs w:val="20"/>
        </w:rPr>
      </w:pPr>
    </w:p>
    <w:p w:rsidR="00E661C6" w:rsidRDefault="00E661C6" w:rsidP="00227380">
      <w:pPr>
        <w:tabs>
          <w:tab w:val="left" w:pos="1080"/>
        </w:tabs>
        <w:rPr>
          <w:snapToGrid w:val="0"/>
          <w:sz w:val="20"/>
          <w:szCs w:val="20"/>
        </w:rPr>
      </w:pPr>
    </w:p>
    <w:p w:rsidR="00E661C6" w:rsidRDefault="00E661C6" w:rsidP="00227380">
      <w:pPr>
        <w:tabs>
          <w:tab w:val="left" w:pos="1080"/>
        </w:tabs>
        <w:rPr>
          <w:snapToGrid w:val="0"/>
          <w:sz w:val="20"/>
          <w:szCs w:val="20"/>
        </w:rPr>
      </w:pPr>
    </w:p>
    <w:p w:rsidR="00E661C6" w:rsidRPr="00743161" w:rsidRDefault="00E661C6" w:rsidP="00227380">
      <w:pPr>
        <w:tabs>
          <w:tab w:val="left" w:pos="1080"/>
        </w:tabs>
        <w:rPr>
          <w:snapToGrid w:val="0"/>
          <w:sz w:val="20"/>
          <w:szCs w:val="20"/>
        </w:rPr>
      </w:pPr>
    </w:p>
    <w:p w:rsidR="00E661C6" w:rsidRPr="005744D8" w:rsidRDefault="00E661C6" w:rsidP="002F5B0A">
      <w:pPr>
        <w:pStyle w:val="Heading7"/>
        <w:ind w:left="0" w:firstLine="0"/>
        <w:rPr>
          <w:b w:val="0"/>
          <w:bCs w:val="0"/>
          <w:sz w:val="20"/>
          <w:szCs w:val="20"/>
          <w:u w:val="none"/>
        </w:rPr>
      </w:pPr>
      <w:r>
        <w:rPr>
          <w:b w:val="0"/>
          <w:bCs w:val="0"/>
          <w:u w:val="none"/>
        </w:rPr>
        <w:tab/>
      </w:r>
      <w:r w:rsidRPr="00FB640A">
        <w:t>Commissioner Agenda Items</w:t>
      </w:r>
    </w:p>
    <w:p w:rsidR="00E661C6" w:rsidRPr="00E567D0" w:rsidRDefault="00E661C6"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E661C6" w:rsidRDefault="00E661C6" w:rsidP="00DA45FA">
      <w:pPr>
        <w:tabs>
          <w:tab w:val="left" w:pos="-1980"/>
          <w:tab w:val="left" w:pos="360"/>
          <w:tab w:val="left" w:pos="1080"/>
          <w:tab w:val="left" w:pos="1440"/>
        </w:tabs>
        <w:ind w:right="360"/>
        <w:jc w:val="both"/>
      </w:pPr>
      <w:r>
        <w:tab/>
      </w:r>
    </w:p>
    <w:p w:rsidR="00E661C6" w:rsidRDefault="00E661C6" w:rsidP="00DA45FA">
      <w:pPr>
        <w:tabs>
          <w:tab w:val="left" w:pos="-1980"/>
          <w:tab w:val="left" w:pos="360"/>
          <w:tab w:val="left" w:pos="1080"/>
          <w:tab w:val="left" w:pos="1440"/>
        </w:tabs>
        <w:ind w:right="360"/>
        <w:jc w:val="both"/>
      </w:pPr>
    </w:p>
    <w:p w:rsidR="00E661C6" w:rsidRPr="00FB640A" w:rsidRDefault="00E661C6"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E661C6" w:rsidRPr="00FB640A" w:rsidRDefault="00E661C6">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r w:rsidRPr="00FB640A">
            <w:rPr>
              <w:bCs/>
              <w:i/>
              <w:color w:val="333333"/>
              <w:sz w:val="20"/>
              <w:szCs w:val="20"/>
            </w:rPr>
            <w:t>Attorney</w:t>
          </w:r>
        </w:smartTag>
      </w:smartTag>
      <w:r w:rsidRPr="00FB640A">
        <w:rPr>
          <w:bCs/>
          <w:i/>
          <w:color w:val="333333"/>
          <w:sz w:val="20"/>
          <w:szCs w:val="20"/>
        </w:rPr>
        <w:t xml:space="preserve"> items are items of a legal nature that require Board direction or represent general information to Board Members, staff or the public).</w:t>
      </w:r>
    </w:p>
    <w:p w:rsidR="00E661C6" w:rsidRDefault="00E661C6">
      <w:pPr>
        <w:tabs>
          <w:tab w:val="left" w:pos="-1980"/>
          <w:tab w:val="left" w:pos="360"/>
        </w:tabs>
        <w:ind w:left="1080" w:right="360" w:hanging="720"/>
        <w:jc w:val="both"/>
        <w:rPr>
          <w:b/>
          <w:bCs/>
          <w:u w:val="single"/>
        </w:rPr>
      </w:pPr>
    </w:p>
    <w:p w:rsidR="00E661C6" w:rsidRDefault="00E661C6" w:rsidP="001F53F7">
      <w:pPr>
        <w:numPr>
          <w:ilvl w:val="0"/>
          <w:numId w:val="22"/>
        </w:numPr>
        <w:tabs>
          <w:tab w:val="left" w:pos="-1980"/>
          <w:tab w:val="left" w:pos="1080"/>
        </w:tabs>
        <w:ind w:left="1080" w:right="360" w:hanging="720"/>
        <w:jc w:val="both"/>
      </w:pPr>
      <w:r>
        <w:t>Request Board Approval of a Code Lien Reduction and Installment Payment Agreement with the Owners of the property located at 86 Estelle Drive, Crawfordville, Florida (Code Enforcement Board Case No. CE2006-90)</w:t>
      </w:r>
    </w:p>
    <w:p w:rsidR="00E661C6" w:rsidRDefault="00E661C6" w:rsidP="001F53F7">
      <w:pPr>
        <w:tabs>
          <w:tab w:val="left" w:pos="-1980"/>
          <w:tab w:val="left" w:pos="360"/>
        </w:tabs>
        <w:ind w:left="1080" w:right="360" w:hanging="720"/>
        <w:jc w:val="both"/>
        <w:rPr>
          <w:b/>
          <w:bCs/>
          <w:u w:val="single"/>
        </w:rPr>
      </w:pPr>
    </w:p>
    <w:p w:rsidR="00E661C6" w:rsidRDefault="00E661C6">
      <w:pPr>
        <w:tabs>
          <w:tab w:val="left" w:pos="-1980"/>
          <w:tab w:val="left" w:pos="360"/>
        </w:tabs>
        <w:ind w:left="1080" w:right="360" w:hanging="720"/>
        <w:jc w:val="both"/>
        <w:rPr>
          <w:b/>
          <w:bCs/>
          <w:u w:val="single"/>
        </w:rPr>
      </w:pPr>
    </w:p>
    <w:p w:rsidR="00E661C6" w:rsidRPr="00FB640A" w:rsidRDefault="00E661C6">
      <w:pPr>
        <w:tabs>
          <w:tab w:val="left" w:pos="-1980"/>
          <w:tab w:val="left" w:pos="360"/>
        </w:tabs>
        <w:ind w:left="1080" w:right="360" w:hanging="720"/>
        <w:jc w:val="both"/>
        <w:rPr>
          <w:b/>
          <w:bCs/>
          <w:u w:val="single"/>
        </w:rPr>
      </w:pPr>
      <w:r w:rsidRPr="00FB640A">
        <w:rPr>
          <w:b/>
          <w:bCs/>
          <w:u w:val="single"/>
        </w:rPr>
        <w:t>County Administrator</w:t>
      </w:r>
    </w:p>
    <w:p w:rsidR="00E661C6" w:rsidRPr="00C3148B" w:rsidRDefault="00E661C6"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E661C6" w:rsidRDefault="00E661C6" w:rsidP="00EE470C">
      <w:pPr>
        <w:ind w:right="720"/>
        <w:rPr>
          <w:b/>
          <w:u w:val="single"/>
        </w:rPr>
      </w:pPr>
    </w:p>
    <w:p w:rsidR="00E661C6" w:rsidRDefault="00E661C6" w:rsidP="00E95C65">
      <w:pPr>
        <w:ind w:right="720"/>
        <w:rPr>
          <w:b/>
          <w:u w:val="single"/>
        </w:rPr>
      </w:pPr>
    </w:p>
    <w:p w:rsidR="00E661C6" w:rsidRDefault="00E661C6" w:rsidP="00FA2CB3">
      <w:pPr>
        <w:ind w:right="720"/>
        <w:rPr>
          <w:b/>
          <w:u w:val="single"/>
        </w:rPr>
      </w:pPr>
    </w:p>
    <w:p w:rsidR="00E661C6" w:rsidRPr="005451F7" w:rsidRDefault="00E661C6" w:rsidP="00213FC7">
      <w:pPr>
        <w:ind w:right="720" w:firstLine="360"/>
        <w:rPr>
          <w:b/>
          <w:u w:val="single"/>
        </w:rPr>
      </w:pPr>
      <w:r w:rsidRPr="005451F7">
        <w:rPr>
          <w:b/>
          <w:u w:val="single"/>
        </w:rPr>
        <w:t xml:space="preserve">Citizens to be Heard </w:t>
      </w:r>
    </w:p>
    <w:p w:rsidR="00E661C6" w:rsidRPr="00EE470C" w:rsidRDefault="00E661C6"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E661C6" w:rsidRDefault="00E661C6" w:rsidP="001B0597">
      <w:pPr>
        <w:tabs>
          <w:tab w:val="left" w:pos="-1980"/>
          <w:tab w:val="left" w:pos="360"/>
        </w:tabs>
        <w:ind w:right="360"/>
        <w:jc w:val="both"/>
        <w:rPr>
          <w:bCs/>
        </w:rPr>
      </w:pPr>
    </w:p>
    <w:p w:rsidR="00E661C6" w:rsidRDefault="00E661C6" w:rsidP="001B0597">
      <w:pPr>
        <w:tabs>
          <w:tab w:val="left" w:pos="-1980"/>
          <w:tab w:val="left" w:pos="360"/>
        </w:tabs>
        <w:ind w:right="360"/>
        <w:jc w:val="both"/>
        <w:rPr>
          <w:bCs/>
        </w:rPr>
      </w:pPr>
    </w:p>
    <w:p w:rsidR="00E661C6" w:rsidRDefault="00E661C6" w:rsidP="001B0597">
      <w:pPr>
        <w:tabs>
          <w:tab w:val="left" w:pos="-1980"/>
          <w:tab w:val="left" w:pos="360"/>
        </w:tabs>
        <w:ind w:right="360"/>
        <w:jc w:val="both"/>
        <w:rPr>
          <w:b/>
          <w:bCs/>
          <w:u w:val="single"/>
        </w:rPr>
      </w:pPr>
      <w:r>
        <w:rPr>
          <w:bCs/>
        </w:rPr>
        <w:tab/>
      </w:r>
      <w:r>
        <w:rPr>
          <w:b/>
          <w:bCs/>
          <w:u w:val="single"/>
        </w:rPr>
        <w:t xml:space="preserve">Discussion Issues by Commissioners </w:t>
      </w:r>
    </w:p>
    <w:p w:rsidR="00E661C6" w:rsidRPr="007D436B" w:rsidRDefault="00E661C6"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E661C6" w:rsidRPr="00B839DC" w:rsidRDefault="00E661C6" w:rsidP="00EE680E">
      <w:pPr>
        <w:tabs>
          <w:tab w:val="left" w:pos="-1980"/>
          <w:tab w:val="left" w:pos="360"/>
        </w:tabs>
        <w:ind w:right="360"/>
        <w:jc w:val="both"/>
        <w:rPr>
          <w:bCs/>
        </w:rPr>
      </w:pPr>
      <w:r>
        <w:rPr>
          <w:b/>
          <w:bCs/>
        </w:rPr>
        <w:tab/>
      </w:r>
    </w:p>
    <w:p w:rsidR="00E661C6" w:rsidRPr="008D5A00" w:rsidRDefault="00E661C6" w:rsidP="00FA2CB3">
      <w:pPr>
        <w:tabs>
          <w:tab w:val="left" w:pos="-1980"/>
          <w:tab w:val="left" w:pos="360"/>
          <w:tab w:val="left" w:pos="1080"/>
          <w:tab w:val="left" w:pos="1440"/>
        </w:tabs>
        <w:ind w:right="360"/>
        <w:jc w:val="both"/>
        <w:rPr>
          <w:bCs/>
        </w:rPr>
      </w:pPr>
      <w:r w:rsidRPr="00E55C68">
        <w:rPr>
          <w:b/>
          <w:bCs/>
        </w:rPr>
        <w:tab/>
      </w:r>
      <w:r>
        <w:rPr>
          <w:b/>
          <w:bCs/>
        </w:rPr>
        <w:tab/>
      </w:r>
      <w:r>
        <w:rPr>
          <w:b/>
          <w:bCs/>
        </w:rPr>
        <w:tab/>
      </w:r>
      <w:r w:rsidRPr="008D5A00">
        <w:rPr>
          <w:bCs/>
        </w:rPr>
        <w:t xml:space="preserve">Commissioner Kessler - </w:t>
      </w:r>
    </w:p>
    <w:p w:rsidR="00E661C6" w:rsidRDefault="00E661C6" w:rsidP="001C4A46">
      <w:pPr>
        <w:numPr>
          <w:ilvl w:val="3"/>
          <w:numId w:val="21"/>
        </w:numPr>
        <w:tabs>
          <w:tab w:val="left" w:pos="-1980"/>
          <w:tab w:val="left" w:pos="360"/>
          <w:tab w:val="left" w:pos="1080"/>
        </w:tabs>
        <w:ind w:right="360"/>
        <w:jc w:val="both"/>
        <w:rPr>
          <w:bCs/>
        </w:rPr>
      </w:pPr>
      <w:r>
        <w:rPr>
          <w:bCs/>
        </w:rPr>
        <w:t>Discussion Regarding the Roll Back of Garbage Cans</w:t>
      </w:r>
    </w:p>
    <w:p w:rsidR="00E661C6" w:rsidRPr="00FE4012" w:rsidRDefault="00E661C6" w:rsidP="001C4A46">
      <w:pPr>
        <w:numPr>
          <w:ilvl w:val="3"/>
          <w:numId w:val="21"/>
        </w:numPr>
        <w:tabs>
          <w:tab w:val="left" w:pos="-1980"/>
          <w:tab w:val="left" w:pos="360"/>
          <w:tab w:val="left" w:pos="1080"/>
        </w:tabs>
        <w:ind w:right="360"/>
        <w:jc w:val="both"/>
        <w:rPr>
          <w:bCs/>
        </w:rPr>
      </w:pPr>
      <w:r>
        <w:t>Rates of fire Insurance in Wakulla Gardens and Vicinity</w:t>
      </w:r>
    </w:p>
    <w:p w:rsidR="00E661C6" w:rsidRPr="00064F34" w:rsidRDefault="00E661C6" w:rsidP="001C4A46">
      <w:pPr>
        <w:numPr>
          <w:ilvl w:val="3"/>
          <w:numId w:val="21"/>
        </w:numPr>
        <w:tabs>
          <w:tab w:val="left" w:pos="-1980"/>
          <w:tab w:val="left" w:pos="360"/>
          <w:tab w:val="left" w:pos="1080"/>
        </w:tabs>
        <w:ind w:right="360"/>
        <w:jc w:val="both"/>
        <w:rPr>
          <w:bCs/>
        </w:rPr>
      </w:pPr>
      <w:r>
        <w:t xml:space="preserve">Discussion Regarding Animal Control </w:t>
      </w:r>
    </w:p>
    <w:p w:rsidR="00E661C6" w:rsidRPr="008D5A00" w:rsidRDefault="00E661C6" w:rsidP="001C4A46">
      <w:pPr>
        <w:numPr>
          <w:ilvl w:val="3"/>
          <w:numId w:val="21"/>
        </w:numPr>
        <w:tabs>
          <w:tab w:val="left" w:pos="-1980"/>
          <w:tab w:val="left" w:pos="360"/>
          <w:tab w:val="left" w:pos="1080"/>
        </w:tabs>
        <w:ind w:right="360"/>
        <w:jc w:val="both"/>
        <w:rPr>
          <w:bCs/>
        </w:rPr>
      </w:pPr>
      <w:r>
        <w:t>Eastgate Subdivision Road Grading</w:t>
      </w:r>
    </w:p>
    <w:p w:rsidR="00E661C6" w:rsidRPr="009F4FAC" w:rsidRDefault="00E661C6" w:rsidP="009F4FAC">
      <w:pPr>
        <w:tabs>
          <w:tab w:val="left" w:pos="-1980"/>
          <w:tab w:val="left" w:pos="360"/>
          <w:tab w:val="left" w:pos="1080"/>
        </w:tabs>
        <w:ind w:right="360"/>
        <w:jc w:val="both"/>
        <w:rPr>
          <w:bCs/>
        </w:rPr>
      </w:pPr>
    </w:p>
    <w:p w:rsidR="00E661C6" w:rsidRDefault="00E661C6" w:rsidP="00EE680E">
      <w:pPr>
        <w:tabs>
          <w:tab w:val="left" w:pos="-1980"/>
          <w:tab w:val="left" w:pos="360"/>
        </w:tabs>
        <w:ind w:right="360"/>
        <w:jc w:val="both"/>
        <w:rPr>
          <w:b/>
          <w:bCs/>
        </w:rPr>
      </w:pPr>
      <w:r>
        <w:rPr>
          <w:b/>
          <w:bCs/>
        </w:rPr>
        <w:tab/>
      </w:r>
    </w:p>
    <w:p w:rsidR="00E661C6" w:rsidRPr="00B02D4F" w:rsidRDefault="00E661C6" w:rsidP="00EE680E">
      <w:pPr>
        <w:tabs>
          <w:tab w:val="left" w:pos="-1980"/>
          <w:tab w:val="left" w:pos="360"/>
        </w:tabs>
        <w:ind w:right="360"/>
        <w:jc w:val="both"/>
        <w:rPr>
          <w:b/>
          <w:bCs/>
        </w:rPr>
      </w:pPr>
      <w:r>
        <w:rPr>
          <w:b/>
          <w:bCs/>
        </w:rPr>
        <w:tab/>
      </w:r>
      <w:r>
        <w:rPr>
          <w:b/>
          <w:bCs/>
          <w:u w:val="single"/>
        </w:rPr>
        <w:t>Adjourn</w:t>
      </w:r>
    </w:p>
    <w:p w:rsidR="00E661C6" w:rsidRDefault="00E661C6"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E661C6" w:rsidRDefault="00E661C6" w:rsidP="001A52AC">
      <w:pPr>
        <w:tabs>
          <w:tab w:val="left" w:pos="-1980"/>
          <w:tab w:val="left" w:pos="360"/>
        </w:tabs>
        <w:ind w:left="360" w:right="360"/>
        <w:jc w:val="both"/>
        <w:rPr>
          <w:bCs/>
          <w:i/>
          <w:color w:val="333333"/>
          <w:sz w:val="20"/>
          <w:szCs w:val="20"/>
        </w:rPr>
      </w:pPr>
    </w:p>
    <w:p w:rsidR="00E661C6" w:rsidRPr="001A52AC" w:rsidRDefault="00E661C6"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E661C6" w:rsidRDefault="00E661C6">
      <w:pPr>
        <w:ind w:left="360" w:right="360"/>
        <w:jc w:val="center"/>
        <w:rPr>
          <w:b/>
          <w:i/>
          <w:szCs w:val="20"/>
        </w:rPr>
      </w:pPr>
      <w:r>
        <w:rPr>
          <w:b/>
          <w:i/>
          <w:szCs w:val="20"/>
        </w:rPr>
        <w:t>Monday, January 6, 2014 at 6:00p.m.</w:t>
      </w:r>
    </w:p>
    <w:p w:rsidR="00E661C6" w:rsidRPr="006E591D" w:rsidRDefault="00E661C6"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E661C6" w:rsidTr="007460C0">
        <w:trPr>
          <w:trHeight w:val="570"/>
        </w:trPr>
        <w:tc>
          <w:tcPr>
            <w:tcW w:w="10728" w:type="dxa"/>
            <w:gridSpan w:val="23"/>
          </w:tcPr>
          <w:p w:rsidR="00E661C6" w:rsidRDefault="00E661C6" w:rsidP="007460C0">
            <w:pPr>
              <w:tabs>
                <w:tab w:val="left" w:pos="525"/>
                <w:tab w:val="center" w:pos="5256"/>
              </w:tabs>
              <w:jc w:val="center"/>
              <w:rPr>
                <w:rFonts w:ascii="Verdana" w:hAnsi="Verdana"/>
                <w:b/>
              </w:rPr>
            </w:pPr>
            <w:r>
              <w:rPr>
                <w:rFonts w:ascii="Verdana" w:hAnsi="Verdana"/>
                <w:b/>
              </w:rPr>
              <w:t>Regular Board Meeting and Holiday Schedule</w:t>
            </w:r>
          </w:p>
          <w:p w:rsidR="00E661C6" w:rsidRDefault="00E661C6" w:rsidP="007460C0">
            <w:pPr>
              <w:jc w:val="center"/>
              <w:rPr>
                <w:rFonts w:ascii="Verdana" w:hAnsi="Verdana"/>
                <w:b/>
              </w:rPr>
            </w:pPr>
            <w:r>
              <w:rPr>
                <w:rFonts w:ascii="Verdana" w:hAnsi="Verdana"/>
                <w:b/>
              </w:rPr>
              <w:t>January 2013 – December 2013</w:t>
            </w:r>
          </w:p>
          <w:p w:rsidR="00E661C6" w:rsidRDefault="00E661C6" w:rsidP="007460C0">
            <w:pPr>
              <w:jc w:val="center"/>
              <w:rPr>
                <w:rFonts w:ascii="Verdana" w:hAnsi="Verdana"/>
                <w:b/>
                <w:sz w:val="12"/>
                <w:szCs w:val="12"/>
              </w:rPr>
            </w:pPr>
          </w:p>
          <w:p w:rsidR="00E661C6" w:rsidRDefault="00E661C6" w:rsidP="007460C0">
            <w:pPr>
              <w:jc w:val="center"/>
              <w:rPr>
                <w:rFonts w:ascii="Verdana" w:hAnsi="Verdana"/>
                <w:b/>
                <w:sz w:val="12"/>
                <w:szCs w:val="12"/>
              </w:rPr>
            </w:pPr>
          </w:p>
        </w:tc>
      </w:tr>
      <w:tr w:rsidR="00E661C6" w:rsidTr="007460C0">
        <w:tc>
          <w:tcPr>
            <w:tcW w:w="3280" w:type="dxa"/>
            <w:gridSpan w:val="7"/>
          </w:tcPr>
          <w:p w:rsidR="00E661C6" w:rsidRDefault="00E661C6" w:rsidP="007460C0">
            <w:pPr>
              <w:jc w:val="center"/>
              <w:rPr>
                <w:rFonts w:ascii="Verdana" w:hAnsi="Verdana"/>
                <w:b/>
                <w:sz w:val="20"/>
                <w:szCs w:val="20"/>
              </w:rPr>
            </w:pPr>
            <w:r>
              <w:rPr>
                <w:rFonts w:ascii="Verdana" w:hAnsi="Verdana"/>
                <w:b/>
                <w:sz w:val="20"/>
                <w:szCs w:val="20"/>
              </w:rPr>
              <w:t>January 2013</w:t>
            </w:r>
          </w:p>
        </w:tc>
        <w:tc>
          <w:tcPr>
            <w:tcW w:w="449" w:type="dxa"/>
          </w:tcPr>
          <w:p w:rsidR="00E661C6" w:rsidRDefault="00E661C6" w:rsidP="007460C0">
            <w:pPr>
              <w:jc w:val="center"/>
              <w:rPr>
                <w:rFonts w:ascii="Verdana" w:hAnsi="Verdana"/>
                <w:b/>
              </w:rPr>
            </w:pPr>
          </w:p>
        </w:tc>
        <w:tc>
          <w:tcPr>
            <w:tcW w:w="3283" w:type="dxa"/>
            <w:gridSpan w:val="7"/>
          </w:tcPr>
          <w:p w:rsidR="00E661C6" w:rsidRDefault="00E661C6" w:rsidP="007460C0">
            <w:pPr>
              <w:jc w:val="center"/>
              <w:rPr>
                <w:rFonts w:ascii="Verdana" w:hAnsi="Verdana"/>
                <w:b/>
                <w:sz w:val="20"/>
                <w:szCs w:val="20"/>
              </w:rPr>
            </w:pPr>
            <w:r>
              <w:rPr>
                <w:rFonts w:ascii="Verdana" w:hAnsi="Verdana"/>
                <w:b/>
                <w:sz w:val="20"/>
                <w:szCs w:val="20"/>
              </w:rPr>
              <w:t>February 2013</w:t>
            </w:r>
          </w:p>
        </w:tc>
        <w:tc>
          <w:tcPr>
            <w:tcW w:w="450" w:type="dxa"/>
          </w:tcPr>
          <w:p w:rsidR="00E661C6" w:rsidRDefault="00E661C6" w:rsidP="007460C0">
            <w:pPr>
              <w:jc w:val="center"/>
              <w:rPr>
                <w:rFonts w:ascii="Verdana" w:hAnsi="Verdana"/>
                <w:b/>
              </w:rPr>
            </w:pPr>
          </w:p>
        </w:tc>
        <w:tc>
          <w:tcPr>
            <w:tcW w:w="3266" w:type="dxa"/>
            <w:gridSpan w:val="7"/>
          </w:tcPr>
          <w:p w:rsidR="00E661C6" w:rsidRDefault="00E661C6" w:rsidP="007460C0">
            <w:pPr>
              <w:jc w:val="center"/>
              <w:rPr>
                <w:rFonts w:ascii="Verdana" w:hAnsi="Verdana"/>
                <w:b/>
                <w:sz w:val="20"/>
                <w:szCs w:val="20"/>
              </w:rPr>
            </w:pPr>
            <w:r>
              <w:rPr>
                <w:rFonts w:ascii="Verdana" w:hAnsi="Verdana"/>
                <w:b/>
                <w:sz w:val="20"/>
                <w:szCs w:val="20"/>
              </w:rPr>
              <w:t>March 2013</w:t>
            </w:r>
          </w:p>
        </w:tc>
      </w:tr>
      <w:tr w:rsidR="00E661C6" w:rsidTr="007460C0">
        <w:tc>
          <w:tcPr>
            <w:tcW w:w="456"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0"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6"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4"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49" w:type="dxa"/>
          </w:tcPr>
          <w:p w:rsidR="00E661C6" w:rsidRDefault="00E661C6" w:rsidP="007460C0">
            <w:pPr>
              <w:jc w:val="center"/>
              <w:rPr>
                <w:rFonts w:ascii="Verdana" w:hAnsi="Verdana"/>
                <w:b/>
                <w:sz w:val="20"/>
                <w:szCs w:val="20"/>
              </w:rPr>
            </w:pPr>
          </w:p>
        </w:tc>
        <w:tc>
          <w:tcPr>
            <w:tcW w:w="458"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1"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3"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20"/>
                <w:szCs w:val="20"/>
              </w:rPr>
            </w:pPr>
            <w:r>
              <w:rPr>
                <w:rFonts w:ascii="Verdana" w:hAnsi="Verdana"/>
                <w:b/>
                <w:sz w:val="20"/>
                <w:szCs w:val="20"/>
              </w:rPr>
              <w:t>S</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5" w:type="dxa"/>
          </w:tcPr>
          <w:p w:rsidR="00E661C6" w:rsidRDefault="00E661C6" w:rsidP="007460C0">
            <w:pPr>
              <w:jc w:val="center"/>
              <w:rPr>
                <w:rFonts w:ascii="Verdana" w:hAnsi="Verdana"/>
                <w:b/>
                <w:sz w:val="20"/>
                <w:szCs w:val="20"/>
              </w:rPr>
            </w:pPr>
            <w:r>
              <w:rPr>
                <w:rFonts w:ascii="Verdana" w:hAnsi="Verdana"/>
                <w:b/>
                <w:sz w:val="20"/>
                <w:szCs w:val="20"/>
              </w:rPr>
              <w:t>T</w:t>
            </w:r>
          </w:p>
        </w:tc>
        <w:tc>
          <w:tcPr>
            <w:tcW w:w="458"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4"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jc w:val="center"/>
              <w:rPr>
                <w:rFonts w:ascii="Verdana" w:hAnsi="Verdana"/>
                <w:b/>
                <w:sz w:val="16"/>
                <w:szCs w:val="16"/>
              </w:rPr>
            </w:pPr>
          </w:p>
        </w:tc>
        <w:tc>
          <w:tcPr>
            <w:tcW w:w="456"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1</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3</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4</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5</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r>
              <w:rPr>
                <w:rFonts w:ascii="Verdana" w:hAnsi="Verdana"/>
                <w:b/>
                <w:sz w:val="16"/>
                <w:szCs w:val="16"/>
              </w:rPr>
              <w:t>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r>
              <w:rPr>
                <w:rFonts w:ascii="Verdana" w:hAnsi="Verdana"/>
                <w:b/>
                <w:sz w:val="16"/>
                <w:szCs w:val="16"/>
              </w:rPr>
              <w:t>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7</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8</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10</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5</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7</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9</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4</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5</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7</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9</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92" w:type="dxa"/>
          </w:tcPr>
          <w:p w:rsidR="00E661C6" w:rsidRDefault="00E661C6" w:rsidP="007460C0">
            <w:pPr>
              <w:tabs>
                <w:tab w:val="center" w:pos="138"/>
              </w:tabs>
              <w:rPr>
                <w:rFonts w:ascii="Verdana" w:hAnsi="Verdana"/>
                <w:b/>
                <w:sz w:val="16"/>
                <w:szCs w:val="16"/>
              </w:rPr>
            </w:pPr>
            <w:r>
              <w:rPr>
                <w:rFonts w:ascii="Verdana" w:hAnsi="Verdana"/>
                <w:b/>
                <w:sz w:val="16"/>
                <w:szCs w:val="16"/>
              </w:rPr>
              <w:t>16</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16</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22</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19</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18</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23</w:t>
            </w:r>
          </w:p>
        </w:tc>
      </w:tr>
      <w:tr w:rsidR="00E661C6" w:rsidTr="007460C0">
        <w:trPr>
          <w:trHeight w:val="252"/>
        </w:trPr>
        <w:tc>
          <w:tcPr>
            <w:tcW w:w="456"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29</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30</w:t>
            </w: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jc w:val="center"/>
              <w:rPr>
                <w:rFonts w:ascii="Verdana" w:hAnsi="Verdana"/>
                <w:b/>
                <w:sz w:val="16"/>
                <w:szCs w:val="16"/>
              </w:rPr>
            </w:pPr>
          </w:p>
        </w:tc>
        <w:tc>
          <w:tcPr>
            <w:tcW w:w="456" w:type="dxa"/>
          </w:tcPr>
          <w:p w:rsidR="00E661C6" w:rsidRDefault="00E661C6" w:rsidP="007460C0">
            <w:pPr>
              <w:jc w:val="center"/>
              <w:rPr>
                <w:rFonts w:ascii="Verdana" w:hAnsi="Verdana"/>
                <w:b/>
                <w:sz w:val="16"/>
                <w:szCs w:val="16"/>
              </w:rPr>
            </w:pPr>
          </w:p>
        </w:tc>
        <w:tc>
          <w:tcPr>
            <w:tcW w:w="464"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61"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63"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31</w:t>
            </w:r>
          </w:p>
        </w:tc>
        <w:tc>
          <w:tcPr>
            <w:tcW w:w="457" w:type="dxa"/>
          </w:tcPr>
          <w:p w:rsidR="00E661C6" w:rsidRDefault="00E661C6" w:rsidP="007460C0">
            <w:pPr>
              <w:jc w:val="cente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r>
      <w:tr w:rsidR="00E661C6" w:rsidTr="007460C0">
        <w:tc>
          <w:tcPr>
            <w:tcW w:w="456" w:type="dxa"/>
          </w:tcPr>
          <w:p w:rsidR="00E661C6" w:rsidRDefault="00E661C6" w:rsidP="007460C0">
            <w:pPr>
              <w:jc w:val="center"/>
              <w:rPr>
                <w:rFonts w:ascii="Verdana" w:hAnsi="Verdana"/>
                <w:b/>
              </w:rPr>
            </w:pPr>
          </w:p>
        </w:tc>
        <w:tc>
          <w:tcPr>
            <w:tcW w:w="460" w:type="dxa"/>
          </w:tcPr>
          <w:p w:rsidR="00E661C6" w:rsidRDefault="00E661C6" w:rsidP="007460C0">
            <w:pPr>
              <w:jc w:val="center"/>
              <w:rPr>
                <w:rFonts w:ascii="Verdana" w:hAnsi="Verdana"/>
                <w:b/>
              </w:rPr>
            </w:pPr>
          </w:p>
        </w:tc>
        <w:tc>
          <w:tcPr>
            <w:tcW w:w="456" w:type="dxa"/>
          </w:tcPr>
          <w:p w:rsidR="00E661C6" w:rsidRDefault="00E661C6" w:rsidP="007460C0">
            <w:pPr>
              <w:jc w:val="center"/>
              <w:rPr>
                <w:rFonts w:ascii="Verdana" w:hAnsi="Verdana"/>
                <w:b/>
              </w:rPr>
            </w:pPr>
          </w:p>
        </w:tc>
        <w:tc>
          <w:tcPr>
            <w:tcW w:w="464"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61"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63"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95" w:type="dxa"/>
          </w:tcPr>
          <w:p w:rsidR="00E661C6" w:rsidRDefault="00E661C6" w:rsidP="007460C0">
            <w:pPr>
              <w:rPr>
                <w:rFonts w:ascii="Verdana" w:hAnsi="Verdana"/>
                <w:b/>
              </w:rPr>
            </w:pPr>
          </w:p>
        </w:tc>
        <w:tc>
          <w:tcPr>
            <w:tcW w:w="454"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r>
      <w:tr w:rsidR="00E661C6" w:rsidTr="007460C0">
        <w:tc>
          <w:tcPr>
            <w:tcW w:w="3280" w:type="dxa"/>
            <w:gridSpan w:val="7"/>
          </w:tcPr>
          <w:p w:rsidR="00E661C6" w:rsidRDefault="00E661C6" w:rsidP="007460C0">
            <w:pPr>
              <w:jc w:val="center"/>
              <w:rPr>
                <w:rFonts w:ascii="Verdana" w:hAnsi="Verdana"/>
                <w:b/>
                <w:sz w:val="20"/>
                <w:szCs w:val="20"/>
              </w:rPr>
            </w:pPr>
            <w:r>
              <w:rPr>
                <w:rFonts w:ascii="Verdana" w:hAnsi="Verdana"/>
                <w:b/>
                <w:sz w:val="20"/>
                <w:szCs w:val="20"/>
              </w:rPr>
              <w:t>April 2013</w:t>
            </w:r>
          </w:p>
        </w:tc>
        <w:tc>
          <w:tcPr>
            <w:tcW w:w="449" w:type="dxa"/>
          </w:tcPr>
          <w:p w:rsidR="00E661C6" w:rsidRDefault="00E661C6" w:rsidP="007460C0">
            <w:pPr>
              <w:jc w:val="center"/>
              <w:rPr>
                <w:rFonts w:ascii="Verdana" w:hAnsi="Verdana"/>
                <w:b/>
              </w:rPr>
            </w:pPr>
          </w:p>
        </w:tc>
        <w:tc>
          <w:tcPr>
            <w:tcW w:w="3283" w:type="dxa"/>
            <w:gridSpan w:val="7"/>
          </w:tcPr>
          <w:p w:rsidR="00E661C6" w:rsidRDefault="00E661C6" w:rsidP="007460C0">
            <w:pPr>
              <w:jc w:val="center"/>
              <w:rPr>
                <w:rFonts w:ascii="Verdana" w:hAnsi="Verdana"/>
                <w:b/>
                <w:sz w:val="20"/>
                <w:szCs w:val="20"/>
              </w:rPr>
            </w:pPr>
            <w:r>
              <w:rPr>
                <w:rFonts w:ascii="Verdana" w:hAnsi="Verdana"/>
                <w:b/>
                <w:sz w:val="20"/>
                <w:szCs w:val="20"/>
              </w:rPr>
              <w:t>May 2013</w:t>
            </w:r>
          </w:p>
        </w:tc>
        <w:tc>
          <w:tcPr>
            <w:tcW w:w="450" w:type="dxa"/>
          </w:tcPr>
          <w:p w:rsidR="00E661C6" w:rsidRDefault="00E661C6" w:rsidP="007460C0">
            <w:pPr>
              <w:jc w:val="center"/>
              <w:rPr>
                <w:rFonts w:ascii="Verdana" w:hAnsi="Verdana"/>
                <w:b/>
              </w:rPr>
            </w:pPr>
          </w:p>
        </w:tc>
        <w:tc>
          <w:tcPr>
            <w:tcW w:w="3266" w:type="dxa"/>
            <w:gridSpan w:val="7"/>
          </w:tcPr>
          <w:p w:rsidR="00E661C6" w:rsidRDefault="00E661C6" w:rsidP="007460C0">
            <w:pPr>
              <w:jc w:val="center"/>
              <w:rPr>
                <w:rFonts w:ascii="Verdana" w:hAnsi="Verdana"/>
                <w:b/>
                <w:sz w:val="20"/>
                <w:szCs w:val="20"/>
              </w:rPr>
            </w:pPr>
            <w:r>
              <w:rPr>
                <w:rFonts w:ascii="Verdana" w:hAnsi="Verdana"/>
                <w:b/>
                <w:sz w:val="20"/>
                <w:szCs w:val="20"/>
              </w:rPr>
              <w:t>June 2013</w:t>
            </w:r>
          </w:p>
        </w:tc>
      </w:tr>
      <w:tr w:rsidR="00E661C6" w:rsidTr="007460C0">
        <w:tc>
          <w:tcPr>
            <w:tcW w:w="456"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0"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6"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4"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1"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3"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20"/>
                <w:szCs w:val="20"/>
              </w:rPr>
            </w:pPr>
            <w:r>
              <w:rPr>
                <w:rFonts w:ascii="Verdana" w:hAnsi="Verdana"/>
                <w:b/>
                <w:sz w:val="20"/>
                <w:szCs w:val="20"/>
              </w:rPr>
              <w:t>S</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5" w:type="dxa"/>
          </w:tcPr>
          <w:p w:rsidR="00E661C6" w:rsidRDefault="00E661C6" w:rsidP="007460C0">
            <w:pPr>
              <w:jc w:val="center"/>
              <w:rPr>
                <w:rFonts w:ascii="Verdana" w:hAnsi="Verdana"/>
                <w:b/>
                <w:sz w:val="20"/>
                <w:szCs w:val="20"/>
              </w:rPr>
            </w:pPr>
            <w:r>
              <w:rPr>
                <w:rFonts w:ascii="Verdana" w:hAnsi="Verdana"/>
                <w:b/>
                <w:sz w:val="20"/>
                <w:szCs w:val="20"/>
              </w:rPr>
              <w:t>T</w:t>
            </w:r>
          </w:p>
        </w:tc>
        <w:tc>
          <w:tcPr>
            <w:tcW w:w="458"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4"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r>
      <w:tr w:rsidR="00E661C6" w:rsidTr="007460C0">
        <w:tc>
          <w:tcPr>
            <w:tcW w:w="456" w:type="dxa"/>
          </w:tcPr>
          <w:p w:rsidR="00E661C6" w:rsidRDefault="00E661C6" w:rsidP="007460C0">
            <w:pPr>
              <w:jc w:val="center"/>
              <w:rPr>
                <w:rFonts w:ascii="Verdana" w:hAnsi="Verdana"/>
                <w:b/>
                <w:sz w:val="16"/>
                <w:szCs w:val="16"/>
              </w:rPr>
            </w:pP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6</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r>
              <w:rPr>
                <w:rFonts w:ascii="Verdana" w:hAnsi="Verdana"/>
                <w:b/>
                <w:sz w:val="16"/>
                <w:szCs w:val="16"/>
              </w:rPr>
              <w:t>1</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3</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4</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r>
              <w:rPr>
                <w:rFonts w:ascii="Verdana" w:hAnsi="Verdana"/>
                <w:b/>
                <w:sz w:val="16"/>
                <w:szCs w:val="16"/>
              </w:rPr>
              <w:t>1</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7</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8</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9</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6</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7</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3</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4</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6</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7</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8</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15</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15</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60" w:type="dxa"/>
          </w:tcPr>
          <w:p w:rsidR="00E661C6" w:rsidRPr="006869AC" w:rsidRDefault="00E661C6" w:rsidP="007460C0">
            <w:pPr>
              <w:jc w:val="center"/>
              <w:rPr>
                <w:rFonts w:ascii="Verdana" w:hAnsi="Verdana"/>
                <w:b/>
                <w:sz w:val="16"/>
                <w:szCs w:val="16"/>
              </w:rPr>
            </w:pPr>
            <w:r>
              <w:rPr>
                <w:rFonts w:ascii="Verdana" w:hAnsi="Verdana"/>
                <w:b/>
                <w:sz w:val="16"/>
                <w:szCs w:val="16"/>
              </w:rPr>
              <w:t>22</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20</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17</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22</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64"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27</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31</w:t>
            </w:r>
          </w:p>
        </w:tc>
        <w:tc>
          <w:tcPr>
            <w:tcW w:w="492" w:type="dxa"/>
          </w:tcPr>
          <w:p w:rsidR="00E661C6" w:rsidRDefault="00E661C6" w:rsidP="007460C0">
            <w:pPr>
              <w:jc w:val="center"/>
              <w:rPr>
                <w:rFonts w:ascii="Verdana" w:hAnsi="Verdana"/>
                <w:b/>
                <w:sz w:val="16"/>
                <w:szCs w:val="16"/>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29</w:t>
            </w: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jc w:val="center"/>
              <w:rPr>
                <w:rFonts w:ascii="Verdana" w:hAnsi="Verdana"/>
                <w:b/>
                <w:sz w:val="16"/>
                <w:szCs w:val="16"/>
              </w:rPr>
            </w:pPr>
          </w:p>
        </w:tc>
        <w:tc>
          <w:tcPr>
            <w:tcW w:w="456" w:type="dxa"/>
          </w:tcPr>
          <w:p w:rsidR="00E661C6" w:rsidRDefault="00E661C6" w:rsidP="007460C0">
            <w:pPr>
              <w:jc w:val="center"/>
              <w:rPr>
                <w:rFonts w:ascii="Verdana" w:hAnsi="Verdana"/>
                <w:b/>
                <w:sz w:val="16"/>
                <w:szCs w:val="16"/>
              </w:rPr>
            </w:pPr>
          </w:p>
        </w:tc>
        <w:tc>
          <w:tcPr>
            <w:tcW w:w="464"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Pr="00783B21"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rPr>
            </w:pPr>
          </w:p>
        </w:tc>
        <w:tc>
          <w:tcPr>
            <w:tcW w:w="463"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57" w:type="dxa"/>
          </w:tcPr>
          <w:p w:rsidR="00E661C6" w:rsidRDefault="00E661C6" w:rsidP="007460C0">
            <w:pPr>
              <w:jc w:val="cente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r>
      <w:tr w:rsidR="00E661C6" w:rsidTr="007460C0">
        <w:tc>
          <w:tcPr>
            <w:tcW w:w="456" w:type="dxa"/>
          </w:tcPr>
          <w:p w:rsidR="00E661C6" w:rsidRDefault="00E661C6" w:rsidP="007460C0">
            <w:pPr>
              <w:jc w:val="center"/>
              <w:rPr>
                <w:rFonts w:ascii="Verdana" w:hAnsi="Verdana"/>
                <w:b/>
              </w:rPr>
            </w:pPr>
          </w:p>
        </w:tc>
        <w:tc>
          <w:tcPr>
            <w:tcW w:w="460" w:type="dxa"/>
          </w:tcPr>
          <w:p w:rsidR="00E661C6" w:rsidRDefault="00E661C6" w:rsidP="007460C0">
            <w:pPr>
              <w:jc w:val="center"/>
              <w:rPr>
                <w:rFonts w:ascii="Verdana" w:hAnsi="Verdana"/>
                <w:b/>
              </w:rPr>
            </w:pPr>
          </w:p>
        </w:tc>
        <w:tc>
          <w:tcPr>
            <w:tcW w:w="456" w:type="dxa"/>
          </w:tcPr>
          <w:p w:rsidR="00E661C6" w:rsidRDefault="00E661C6" w:rsidP="007460C0">
            <w:pPr>
              <w:jc w:val="center"/>
              <w:rPr>
                <w:rFonts w:ascii="Verdana" w:hAnsi="Verdana"/>
                <w:b/>
              </w:rPr>
            </w:pPr>
          </w:p>
        </w:tc>
        <w:tc>
          <w:tcPr>
            <w:tcW w:w="464"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61"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63"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4"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r>
      <w:tr w:rsidR="00E661C6" w:rsidTr="007460C0">
        <w:tc>
          <w:tcPr>
            <w:tcW w:w="3280" w:type="dxa"/>
            <w:gridSpan w:val="7"/>
          </w:tcPr>
          <w:p w:rsidR="00E661C6" w:rsidRDefault="00E661C6" w:rsidP="007460C0">
            <w:pPr>
              <w:jc w:val="center"/>
              <w:rPr>
                <w:rFonts w:ascii="Verdana" w:hAnsi="Verdana"/>
                <w:b/>
                <w:sz w:val="20"/>
                <w:szCs w:val="20"/>
              </w:rPr>
            </w:pPr>
            <w:r>
              <w:rPr>
                <w:rFonts w:ascii="Verdana" w:hAnsi="Verdana"/>
                <w:b/>
                <w:sz w:val="20"/>
                <w:szCs w:val="20"/>
              </w:rPr>
              <w:t>July 2013</w:t>
            </w:r>
          </w:p>
        </w:tc>
        <w:tc>
          <w:tcPr>
            <w:tcW w:w="449" w:type="dxa"/>
          </w:tcPr>
          <w:p w:rsidR="00E661C6" w:rsidRDefault="00E661C6" w:rsidP="007460C0">
            <w:pPr>
              <w:jc w:val="center"/>
              <w:rPr>
                <w:rFonts w:ascii="Verdana" w:hAnsi="Verdana"/>
                <w:b/>
              </w:rPr>
            </w:pPr>
          </w:p>
        </w:tc>
        <w:tc>
          <w:tcPr>
            <w:tcW w:w="3283" w:type="dxa"/>
            <w:gridSpan w:val="7"/>
          </w:tcPr>
          <w:p w:rsidR="00E661C6" w:rsidRDefault="00E661C6" w:rsidP="007460C0">
            <w:pPr>
              <w:jc w:val="center"/>
              <w:rPr>
                <w:rFonts w:ascii="Verdana" w:hAnsi="Verdana"/>
                <w:b/>
                <w:sz w:val="20"/>
                <w:szCs w:val="20"/>
              </w:rPr>
            </w:pPr>
            <w:r>
              <w:rPr>
                <w:rFonts w:ascii="Verdana" w:hAnsi="Verdana"/>
                <w:b/>
                <w:sz w:val="20"/>
                <w:szCs w:val="20"/>
              </w:rPr>
              <w:t>August 2013</w:t>
            </w:r>
          </w:p>
        </w:tc>
        <w:tc>
          <w:tcPr>
            <w:tcW w:w="450" w:type="dxa"/>
          </w:tcPr>
          <w:p w:rsidR="00E661C6" w:rsidRDefault="00E661C6" w:rsidP="007460C0">
            <w:pPr>
              <w:jc w:val="center"/>
              <w:rPr>
                <w:rFonts w:ascii="Verdana" w:hAnsi="Verdana"/>
                <w:b/>
              </w:rPr>
            </w:pPr>
          </w:p>
        </w:tc>
        <w:tc>
          <w:tcPr>
            <w:tcW w:w="3266" w:type="dxa"/>
            <w:gridSpan w:val="7"/>
          </w:tcPr>
          <w:p w:rsidR="00E661C6" w:rsidRDefault="00E661C6" w:rsidP="007460C0">
            <w:pPr>
              <w:jc w:val="center"/>
              <w:rPr>
                <w:rFonts w:ascii="Verdana" w:hAnsi="Verdana"/>
                <w:b/>
                <w:sz w:val="20"/>
                <w:szCs w:val="20"/>
              </w:rPr>
            </w:pPr>
            <w:r>
              <w:rPr>
                <w:rFonts w:ascii="Verdana" w:hAnsi="Verdana"/>
                <w:b/>
                <w:sz w:val="20"/>
                <w:szCs w:val="20"/>
              </w:rPr>
              <w:t>September 2013</w:t>
            </w:r>
          </w:p>
        </w:tc>
      </w:tr>
      <w:tr w:rsidR="00E661C6" w:rsidTr="007460C0">
        <w:tc>
          <w:tcPr>
            <w:tcW w:w="456"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0"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6"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4"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1"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3"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20"/>
                <w:szCs w:val="20"/>
              </w:rPr>
            </w:pPr>
            <w:r>
              <w:rPr>
                <w:rFonts w:ascii="Verdana" w:hAnsi="Verdana"/>
                <w:b/>
                <w:sz w:val="20"/>
                <w:szCs w:val="20"/>
              </w:rPr>
              <w:t>S</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5" w:type="dxa"/>
          </w:tcPr>
          <w:p w:rsidR="00E661C6" w:rsidRDefault="00E661C6" w:rsidP="007460C0">
            <w:pPr>
              <w:jc w:val="center"/>
              <w:rPr>
                <w:rFonts w:ascii="Verdana" w:hAnsi="Verdana"/>
                <w:b/>
                <w:sz w:val="20"/>
                <w:szCs w:val="20"/>
              </w:rPr>
            </w:pPr>
            <w:r>
              <w:rPr>
                <w:rFonts w:ascii="Verdana" w:hAnsi="Verdana"/>
                <w:b/>
                <w:sz w:val="20"/>
                <w:szCs w:val="20"/>
              </w:rPr>
              <w:t>T</w:t>
            </w:r>
          </w:p>
        </w:tc>
        <w:tc>
          <w:tcPr>
            <w:tcW w:w="458"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4"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jc w:val="center"/>
              <w:rPr>
                <w:rFonts w:ascii="Verdana" w:hAnsi="Verdana"/>
                <w:b/>
                <w:sz w:val="16"/>
                <w:szCs w:val="16"/>
              </w:rPr>
            </w:pPr>
            <w:r>
              <w:rPr>
                <w:rFonts w:ascii="Verdana" w:hAnsi="Verdana"/>
                <w:b/>
                <w:sz w:val="16"/>
                <w:szCs w:val="16"/>
              </w:rPr>
              <w:t>1</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6</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r>
              <w:rPr>
                <w:rFonts w:ascii="Verdana" w:hAnsi="Verdana"/>
                <w:b/>
                <w:sz w:val="16"/>
                <w:szCs w:val="16"/>
              </w:rPr>
              <w:t>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3</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3</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4</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5</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6</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7</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7</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8</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9</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6</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8</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9</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8</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9</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12</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14</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15</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18</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16</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21</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28</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31</w:t>
            </w: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31</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rPr>
                <w:rFonts w:ascii="Verdana" w:hAnsi="Verdana"/>
                <w:b/>
                <w:sz w:val="16"/>
                <w:szCs w:val="16"/>
              </w:rPr>
            </w:pPr>
          </w:p>
        </w:tc>
      </w:tr>
      <w:tr w:rsidR="00E661C6" w:rsidTr="007460C0">
        <w:tc>
          <w:tcPr>
            <w:tcW w:w="456" w:type="dxa"/>
          </w:tcPr>
          <w:p w:rsidR="00E661C6" w:rsidRDefault="00E661C6" w:rsidP="007460C0">
            <w:pPr>
              <w:rPr>
                <w:rFonts w:ascii="Verdana" w:hAnsi="Verdana"/>
                <w:b/>
                <w:sz w:val="16"/>
                <w:szCs w:val="16"/>
              </w:rPr>
            </w:pPr>
          </w:p>
        </w:tc>
        <w:tc>
          <w:tcPr>
            <w:tcW w:w="460" w:type="dxa"/>
          </w:tcPr>
          <w:p w:rsidR="00E661C6" w:rsidRDefault="00E661C6" w:rsidP="007460C0">
            <w:pPr>
              <w:jc w:val="center"/>
              <w:rPr>
                <w:rFonts w:ascii="Verdana" w:hAnsi="Verdana"/>
                <w:b/>
                <w:sz w:val="16"/>
                <w:szCs w:val="16"/>
              </w:rPr>
            </w:pPr>
          </w:p>
        </w:tc>
        <w:tc>
          <w:tcPr>
            <w:tcW w:w="456" w:type="dxa"/>
          </w:tcPr>
          <w:p w:rsidR="00E661C6" w:rsidRDefault="00E661C6" w:rsidP="007460C0">
            <w:pPr>
              <w:jc w:val="center"/>
              <w:rPr>
                <w:rFonts w:ascii="Verdana" w:hAnsi="Verdana"/>
                <w:b/>
                <w:sz w:val="16"/>
                <w:szCs w:val="16"/>
              </w:rPr>
            </w:pPr>
          </w:p>
        </w:tc>
        <w:tc>
          <w:tcPr>
            <w:tcW w:w="464"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50" w:type="dxa"/>
          </w:tcPr>
          <w:p w:rsidR="00E661C6" w:rsidRDefault="00E661C6" w:rsidP="007460C0">
            <w:pPr>
              <w:rPr>
                <w:rFonts w:ascii="Verdana" w:hAnsi="Verdana"/>
                <w:b/>
              </w:rPr>
            </w:pPr>
          </w:p>
        </w:tc>
        <w:tc>
          <w:tcPr>
            <w:tcW w:w="45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rPr>
                <w:rFonts w:ascii="Verdana" w:hAnsi="Verdana"/>
                <w:b/>
                <w:sz w:val="16"/>
                <w:szCs w:val="16"/>
              </w:rPr>
            </w:pPr>
          </w:p>
        </w:tc>
      </w:tr>
      <w:tr w:rsidR="00E661C6" w:rsidTr="007460C0">
        <w:tc>
          <w:tcPr>
            <w:tcW w:w="456" w:type="dxa"/>
          </w:tcPr>
          <w:p w:rsidR="00E661C6" w:rsidRDefault="00E661C6" w:rsidP="007460C0">
            <w:pPr>
              <w:rPr>
                <w:rFonts w:ascii="Verdana" w:hAnsi="Verdana"/>
                <w:b/>
              </w:rPr>
            </w:pPr>
          </w:p>
        </w:tc>
        <w:tc>
          <w:tcPr>
            <w:tcW w:w="460" w:type="dxa"/>
          </w:tcPr>
          <w:p w:rsidR="00E661C6" w:rsidRDefault="00E661C6" w:rsidP="007460C0">
            <w:pPr>
              <w:jc w:val="center"/>
              <w:rPr>
                <w:rFonts w:ascii="Verdana" w:hAnsi="Verdana"/>
                <w:b/>
              </w:rPr>
            </w:pPr>
          </w:p>
        </w:tc>
        <w:tc>
          <w:tcPr>
            <w:tcW w:w="456" w:type="dxa"/>
          </w:tcPr>
          <w:p w:rsidR="00E661C6" w:rsidRDefault="00E661C6" w:rsidP="007460C0">
            <w:pPr>
              <w:jc w:val="center"/>
              <w:rPr>
                <w:rFonts w:ascii="Verdana" w:hAnsi="Verdana"/>
                <w:b/>
              </w:rPr>
            </w:pPr>
          </w:p>
        </w:tc>
        <w:tc>
          <w:tcPr>
            <w:tcW w:w="464"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61"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63"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7"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rPr>
            </w:pPr>
          </w:p>
        </w:tc>
        <w:tc>
          <w:tcPr>
            <w:tcW w:w="495" w:type="dxa"/>
          </w:tcPr>
          <w:p w:rsidR="00E661C6" w:rsidRDefault="00E661C6" w:rsidP="007460C0">
            <w:pPr>
              <w:jc w:val="center"/>
              <w:rPr>
                <w:rFonts w:ascii="Verdana" w:hAnsi="Verdana"/>
                <w:b/>
              </w:rPr>
            </w:pPr>
          </w:p>
        </w:tc>
        <w:tc>
          <w:tcPr>
            <w:tcW w:w="454" w:type="dxa"/>
          </w:tcPr>
          <w:p w:rsidR="00E661C6" w:rsidRDefault="00E661C6" w:rsidP="007460C0">
            <w:pPr>
              <w:jc w:val="center"/>
              <w:rPr>
                <w:rFonts w:ascii="Verdana" w:hAnsi="Verdana"/>
                <w:b/>
              </w:rPr>
            </w:pPr>
          </w:p>
        </w:tc>
        <w:tc>
          <w:tcPr>
            <w:tcW w:w="492" w:type="dxa"/>
          </w:tcPr>
          <w:p w:rsidR="00E661C6" w:rsidRDefault="00E661C6" w:rsidP="007460C0">
            <w:pPr>
              <w:jc w:val="center"/>
              <w:rPr>
                <w:rFonts w:ascii="Verdana" w:hAnsi="Verdana"/>
                <w:b/>
              </w:rPr>
            </w:pPr>
          </w:p>
        </w:tc>
      </w:tr>
      <w:tr w:rsidR="00E661C6" w:rsidTr="007460C0">
        <w:tc>
          <w:tcPr>
            <w:tcW w:w="3280" w:type="dxa"/>
            <w:gridSpan w:val="7"/>
          </w:tcPr>
          <w:p w:rsidR="00E661C6" w:rsidRDefault="00E661C6" w:rsidP="007460C0">
            <w:pPr>
              <w:jc w:val="center"/>
              <w:rPr>
                <w:rFonts w:ascii="Verdana" w:hAnsi="Verdana"/>
                <w:b/>
                <w:sz w:val="20"/>
                <w:szCs w:val="20"/>
              </w:rPr>
            </w:pPr>
            <w:r>
              <w:rPr>
                <w:rFonts w:ascii="Verdana" w:hAnsi="Verdana"/>
                <w:b/>
                <w:sz w:val="20"/>
                <w:szCs w:val="20"/>
              </w:rPr>
              <w:t>October 2013</w:t>
            </w:r>
          </w:p>
        </w:tc>
        <w:tc>
          <w:tcPr>
            <w:tcW w:w="449" w:type="dxa"/>
          </w:tcPr>
          <w:p w:rsidR="00E661C6" w:rsidRDefault="00E661C6" w:rsidP="007460C0">
            <w:pPr>
              <w:jc w:val="center"/>
              <w:rPr>
                <w:rFonts w:ascii="Verdana" w:hAnsi="Verdana"/>
                <w:b/>
              </w:rPr>
            </w:pPr>
          </w:p>
        </w:tc>
        <w:tc>
          <w:tcPr>
            <w:tcW w:w="3283" w:type="dxa"/>
            <w:gridSpan w:val="7"/>
          </w:tcPr>
          <w:p w:rsidR="00E661C6" w:rsidRDefault="00E661C6" w:rsidP="007460C0">
            <w:pPr>
              <w:jc w:val="center"/>
              <w:rPr>
                <w:rFonts w:ascii="Verdana" w:hAnsi="Verdana"/>
                <w:b/>
                <w:sz w:val="20"/>
                <w:szCs w:val="20"/>
              </w:rPr>
            </w:pPr>
            <w:r>
              <w:rPr>
                <w:rFonts w:ascii="Verdana" w:hAnsi="Verdana"/>
                <w:b/>
                <w:sz w:val="20"/>
                <w:szCs w:val="20"/>
              </w:rPr>
              <w:t>November 2013</w:t>
            </w:r>
          </w:p>
        </w:tc>
        <w:tc>
          <w:tcPr>
            <w:tcW w:w="450" w:type="dxa"/>
          </w:tcPr>
          <w:p w:rsidR="00E661C6" w:rsidRDefault="00E661C6" w:rsidP="007460C0">
            <w:pPr>
              <w:jc w:val="center"/>
              <w:rPr>
                <w:rFonts w:ascii="Verdana" w:hAnsi="Verdana"/>
                <w:b/>
              </w:rPr>
            </w:pPr>
          </w:p>
        </w:tc>
        <w:tc>
          <w:tcPr>
            <w:tcW w:w="3266" w:type="dxa"/>
            <w:gridSpan w:val="7"/>
          </w:tcPr>
          <w:p w:rsidR="00E661C6" w:rsidRDefault="00E661C6" w:rsidP="007460C0">
            <w:pPr>
              <w:jc w:val="center"/>
              <w:rPr>
                <w:rFonts w:ascii="Verdana" w:hAnsi="Verdana"/>
                <w:b/>
                <w:sz w:val="20"/>
                <w:szCs w:val="20"/>
              </w:rPr>
            </w:pPr>
            <w:r>
              <w:rPr>
                <w:rFonts w:ascii="Verdana" w:hAnsi="Verdana"/>
                <w:b/>
                <w:sz w:val="20"/>
                <w:szCs w:val="20"/>
              </w:rPr>
              <w:t>December 2013</w:t>
            </w:r>
          </w:p>
        </w:tc>
      </w:tr>
      <w:tr w:rsidR="00E661C6" w:rsidTr="007460C0">
        <w:tc>
          <w:tcPr>
            <w:tcW w:w="456"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0"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6"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4"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20"/>
                <w:szCs w:val="20"/>
              </w:rPr>
            </w:pPr>
            <w:r>
              <w:rPr>
                <w:rFonts w:ascii="Verdana" w:hAnsi="Verdana"/>
                <w:b/>
                <w:sz w:val="20"/>
                <w:szCs w:val="20"/>
              </w:rPr>
              <w:t>S</w:t>
            </w:r>
          </w:p>
        </w:tc>
        <w:tc>
          <w:tcPr>
            <w:tcW w:w="461"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T</w:t>
            </w:r>
          </w:p>
        </w:tc>
        <w:tc>
          <w:tcPr>
            <w:tcW w:w="463"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20"/>
                <w:szCs w:val="20"/>
              </w:rPr>
            </w:pPr>
            <w:r>
              <w:rPr>
                <w:rFonts w:ascii="Verdana" w:hAnsi="Verdana"/>
                <w:b/>
                <w:sz w:val="20"/>
                <w:szCs w:val="20"/>
              </w:rPr>
              <w:t>S</w:t>
            </w:r>
          </w:p>
        </w:tc>
        <w:tc>
          <w:tcPr>
            <w:tcW w:w="457" w:type="dxa"/>
          </w:tcPr>
          <w:p w:rsidR="00E661C6" w:rsidRDefault="00E661C6" w:rsidP="007460C0">
            <w:pPr>
              <w:jc w:val="center"/>
              <w:rPr>
                <w:rFonts w:ascii="Verdana" w:hAnsi="Verdana"/>
                <w:b/>
                <w:sz w:val="20"/>
                <w:szCs w:val="20"/>
              </w:rPr>
            </w:pPr>
            <w:r>
              <w:rPr>
                <w:rFonts w:ascii="Verdana" w:hAnsi="Verdana"/>
                <w:b/>
                <w:sz w:val="20"/>
                <w:szCs w:val="20"/>
              </w:rPr>
              <w:t>M</w:t>
            </w:r>
          </w:p>
        </w:tc>
        <w:tc>
          <w:tcPr>
            <w:tcW w:w="455" w:type="dxa"/>
          </w:tcPr>
          <w:p w:rsidR="00E661C6" w:rsidRDefault="00E661C6" w:rsidP="007460C0">
            <w:pPr>
              <w:jc w:val="center"/>
              <w:rPr>
                <w:rFonts w:ascii="Verdana" w:hAnsi="Verdana"/>
                <w:b/>
                <w:sz w:val="20"/>
                <w:szCs w:val="20"/>
              </w:rPr>
            </w:pPr>
            <w:r>
              <w:rPr>
                <w:rFonts w:ascii="Verdana" w:hAnsi="Verdana"/>
                <w:b/>
                <w:sz w:val="20"/>
                <w:szCs w:val="20"/>
              </w:rPr>
              <w:t>T</w:t>
            </w:r>
          </w:p>
        </w:tc>
        <w:tc>
          <w:tcPr>
            <w:tcW w:w="458" w:type="dxa"/>
          </w:tcPr>
          <w:p w:rsidR="00E661C6" w:rsidRDefault="00E661C6" w:rsidP="007460C0">
            <w:pPr>
              <w:jc w:val="center"/>
              <w:rPr>
                <w:rFonts w:ascii="Verdana" w:hAnsi="Verdana"/>
                <w:b/>
                <w:sz w:val="20"/>
                <w:szCs w:val="20"/>
              </w:rPr>
            </w:pPr>
            <w:r>
              <w:rPr>
                <w:rFonts w:ascii="Verdana" w:hAnsi="Verdana"/>
                <w:b/>
                <w:sz w:val="20"/>
                <w:szCs w:val="20"/>
              </w:rPr>
              <w:t>W</w:t>
            </w:r>
          </w:p>
        </w:tc>
        <w:tc>
          <w:tcPr>
            <w:tcW w:w="495" w:type="dxa"/>
          </w:tcPr>
          <w:p w:rsidR="00E661C6" w:rsidRDefault="00E661C6" w:rsidP="007460C0">
            <w:pPr>
              <w:jc w:val="center"/>
              <w:rPr>
                <w:rFonts w:ascii="Verdana" w:hAnsi="Verdana"/>
                <w:b/>
                <w:sz w:val="20"/>
                <w:szCs w:val="20"/>
              </w:rPr>
            </w:pPr>
            <w:r>
              <w:rPr>
                <w:rFonts w:ascii="Verdana" w:hAnsi="Verdana"/>
                <w:b/>
                <w:sz w:val="20"/>
                <w:szCs w:val="20"/>
              </w:rPr>
              <w:t>Th</w:t>
            </w:r>
          </w:p>
        </w:tc>
        <w:tc>
          <w:tcPr>
            <w:tcW w:w="454" w:type="dxa"/>
          </w:tcPr>
          <w:p w:rsidR="00E661C6" w:rsidRDefault="00E661C6" w:rsidP="007460C0">
            <w:pPr>
              <w:jc w:val="center"/>
              <w:rPr>
                <w:rFonts w:ascii="Verdana" w:hAnsi="Verdana"/>
                <w:b/>
                <w:sz w:val="20"/>
                <w:szCs w:val="20"/>
              </w:rPr>
            </w:pPr>
            <w:r>
              <w:rPr>
                <w:rFonts w:ascii="Verdana" w:hAnsi="Verdana"/>
                <w:b/>
                <w:sz w:val="20"/>
                <w:szCs w:val="20"/>
              </w:rPr>
              <w:t>F</w:t>
            </w:r>
          </w:p>
        </w:tc>
        <w:tc>
          <w:tcPr>
            <w:tcW w:w="492" w:type="dxa"/>
          </w:tcPr>
          <w:p w:rsidR="00E661C6" w:rsidRDefault="00E661C6" w:rsidP="007460C0">
            <w:pPr>
              <w:jc w:val="center"/>
              <w:rPr>
                <w:rFonts w:ascii="Verdana" w:hAnsi="Verdana"/>
                <w:b/>
                <w:sz w:val="20"/>
                <w:szCs w:val="20"/>
              </w:rPr>
            </w:pPr>
            <w:r>
              <w:rPr>
                <w:rFonts w:ascii="Verdana" w:hAnsi="Verdana"/>
                <w:b/>
                <w:sz w:val="20"/>
                <w:szCs w:val="20"/>
              </w:rPr>
              <w:t>Sa</w:t>
            </w: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tabs>
                <w:tab w:val="center" w:pos="122"/>
              </w:tabs>
              <w:rPr>
                <w:rFonts w:ascii="Verdana" w:hAnsi="Verdana"/>
                <w:b/>
                <w:sz w:val="16"/>
                <w:szCs w:val="16"/>
              </w:rPr>
            </w:pPr>
            <w:r>
              <w:rPr>
                <w:rFonts w:ascii="Verdana" w:hAnsi="Verdana"/>
                <w:b/>
                <w:sz w:val="16"/>
                <w:szCs w:val="16"/>
              </w:rPr>
              <w:tab/>
            </w:r>
          </w:p>
        </w:tc>
        <w:tc>
          <w:tcPr>
            <w:tcW w:w="456" w:type="dxa"/>
          </w:tcPr>
          <w:p w:rsidR="00E661C6" w:rsidRDefault="00E661C6" w:rsidP="007460C0">
            <w:pPr>
              <w:jc w:val="center"/>
              <w:rPr>
                <w:rFonts w:ascii="Verdana" w:hAnsi="Verdana"/>
                <w:b/>
                <w:sz w:val="16"/>
                <w:szCs w:val="16"/>
              </w:rPr>
            </w:pPr>
            <w:r>
              <w:rPr>
                <w:rFonts w:ascii="Verdana" w:hAnsi="Verdana"/>
                <w:b/>
                <w:sz w:val="16"/>
                <w:szCs w:val="16"/>
              </w:rPr>
              <w:t>1</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3</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4</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5</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r>
              <w:rPr>
                <w:rFonts w:ascii="Verdana" w:hAnsi="Verdana"/>
                <w:b/>
                <w:sz w:val="16"/>
                <w:szCs w:val="16"/>
              </w:rPr>
              <w:t>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3</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4</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5</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6</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7</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7</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8</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9</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5</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7</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9</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9</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E661C6" w:rsidRDefault="00E661C6" w:rsidP="007460C0">
            <w:pPr>
              <w:jc w:val="center"/>
              <w:rPr>
                <w:rFonts w:ascii="Verdana" w:hAnsi="Verdana"/>
                <w:b/>
                <w:sz w:val="16"/>
                <w:szCs w:val="16"/>
              </w:rPr>
            </w:pPr>
            <w:r>
              <w:rPr>
                <w:rFonts w:ascii="Verdana" w:hAnsi="Verdana"/>
                <w:b/>
                <w:sz w:val="16"/>
                <w:szCs w:val="16"/>
              </w:rPr>
              <w:t>12</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14</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11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12</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13</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15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16</w:t>
            </w:r>
          </w:p>
        </w:tc>
        <w:tc>
          <w:tcPr>
            <w:tcW w:w="455"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58" w:type="dxa"/>
          </w:tcPr>
          <w:p w:rsidR="00E661C6" w:rsidRDefault="00E661C6" w:rsidP="007460C0">
            <w:pPr>
              <w:jc w:val="center"/>
              <w:rPr>
                <w:rFonts w:ascii="Verdana" w:hAnsi="Verdana"/>
                <w:b/>
                <w:sz w:val="16"/>
                <w:szCs w:val="16"/>
              </w:rPr>
            </w:pPr>
            <w:r>
              <w:rPr>
                <w:rFonts w:ascii="Verdana" w:hAnsi="Verdana"/>
                <w:b/>
                <w:sz w:val="16"/>
                <w:szCs w:val="16"/>
              </w:rPr>
              <w:t>18</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21</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21</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E661C6" w:rsidRDefault="00E661C6" w:rsidP="007460C0">
            <w:pPr>
              <w:jc w:val="center"/>
              <w:rPr>
                <w:rFonts w:ascii="Verdana" w:hAnsi="Verdana"/>
                <w:b/>
                <w:sz w:val="16"/>
                <w:szCs w:val="16"/>
              </w:rPr>
            </w:pPr>
            <w:r>
              <w:rPr>
                <w:rFonts w:ascii="Verdana" w:hAnsi="Verdana"/>
                <w:b/>
                <w:sz w:val="16"/>
                <w:szCs w:val="16"/>
              </w:rPr>
              <w:t>18</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19</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21</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22</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25</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54"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28</w:t>
            </w:r>
          </w:p>
        </w:tc>
      </w:tr>
      <w:tr w:rsidR="00E661C6" w:rsidTr="007460C0">
        <w:tc>
          <w:tcPr>
            <w:tcW w:w="456"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60" w:type="dxa"/>
          </w:tcPr>
          <w:p w:rsidR="00E661C6" w:rsidRDefault="00E661C6" w:rsidP="007460C0">
            <w:pPr>
              <w:jc w:val="center"/>
              <w:rPr>
                <w:rFonts w:ascii="Verdana" w:hAnsi="Verdana"/>
                <w:b/>
                <w:sz w:val="16"/>
                <w:szCs w:val="16"/>
              </w:rPr>
            </w:pPr>
            <w:r>
              <w:rPr>
                <w:rFonts w:ascii="Verdana" w:hAnsi="Verdana"/>
                <w:b/>
                <w:sz w:val="16"/>
                <w:szCs w:val="16"/>
              </w:rPr>
              <w:t>28</w:t>
            </w:r>
          </w:p>
        </w:tc>
        <w:tc>
          <w:tcPr>
            <w:tcW w:w="456"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64"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95" w:type="dxa"/>
          </w:tcPr>
          <w:p w:rsidR="00E661C6" w:rsidRDefault="00E661C6" w:rsidP="007460C0">
            <w:pPr>
              <w:jc w:val="center"/>
              <w:rPr>
                <w:rFonts w:ascii="Verdana" w:hAnsi="Verdana"/>
                <w:b/>
                <w:sz w:val="16"/>
                <w:szCs w:val="16"/>
              </w:rPr>
            </w:pPr>
            <w:r>
              <w:rPr>
                <w:rFonts w:ascii="Verdana" w:hAnsi="Verdana"/>
                <w:b/>
                <w:sz w:val="16"/>
                <w:szCs w:val="16"/>
              </w:rPr>
              <w:t>31</w:t>
            </w: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r>
              <w:rPr>
                <w:rFonts w:ascii="Verdana" w:hAnsi="Verdana"/>
                <w:b/>
                <w:sz w:val="16"/>
                <w:szCs w:val="16"/>
              </w:rPr>
              <w:t>24</w:t>
            </w:r>
          </w:p>
        </w:tc>
        <w:tc>
          <w:tcPr>
            <w:tcW w:w="461" w:type="dxa"/>
          </w:tcPr>
          <w:p w:rsidR="00E661C6" w:rsidRDefault="00E661C6" w:rsidP="007460C0">
            <w:pPr>
              <w:jc w:val="center"/>
              <w:rPr>
                <w:rFonts w:ascii="Verdana" w:hAnsi="Verdana"/>
                <w:b/>
                <w:sz w:val="16"/>
                <w:szCs w:val="16"/>
              </w:rPr>
            </w:pPr>
            <w:r>
              <w:rPr>
                <w:rFonts w:ascii="Verdana" w:hAnsi="Verdana"/>
                <w:b/>
                <w:sz w:val="16"/>
                <w:szCs w:val="16"/>
              </w:rPr>
              <w:t>25</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26</w:t>
            </w:r>
          </w:p>
        </w:tc>
        <w:tc>
          <w:tcPr>
            <w:tcW w:w="463" w:type="dxa"/>
          </w:tcPr>
          <w:p w:rsidR="00E661C6" w:rsidRDefault="00E661C6"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29</w:t>
            </w:r>
          </w:p>
        </w:tc>
        <w:tc>
          <w:tcPr>
            <w:tcW w:w="492"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r>
              <w:rPr>
                <w:rFonts w:ascii="Verdana" w:hAnsi="Verdana"/>
                <w:b/>
                <w:sz w:val="16"/>
                <w:szCs w:val="16"/>
              </w:rPr>
              <w:t>29</w:t>
            </w:r>
          </w:p>
        </w:tc>
        <w:tc>
          <w:tcPr>
            <w:tcW w:w="457" w:type="dxa"/>
          </w:tcPr>
          <w:p w:rsidR="00E661C6" w:rsidRDefault="00E661C6"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E661C6" w:rsidRDefault="00E661C6" w:rsidP="007460C0">
            <w:pPr>
              <w:jc w:val="center"/>
              <w:rPr>
                <w:rFonts w:ascii="Verdana" w:hAnsi="Verdana"/>
                <w:b/>
                <w:sz w:val="16"/>
                <w:szCs w:val="16"/>
              </w:rPr>
            </w:pPr>
            <w:r>
              <w:rPr>
                <w:rFonts w:ascii="Verdana" w:hAnsi="Verdana"/>
                <w:b/>
                <w:sz w:val="16"/>
                <w:szCs w:val="16"/>
              </w:rPr>
              <w:t>31</w:t>
            </w: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r>
      <w:tr w:rsidR="00E661C6" w:rsidTr="007460C0">
        <w:tc>
          <w:tcPr>
            <w:tcW w:w="456" w:type="dxa"/>
          </w:tcPr>
          <w:p w:rsidR="00E661C6" w:rsidRDefault="00E661C6" w:rsidP="007460C0">
            <w:pPr>
              <w:jc w:val="center"/>
              <w:rPr>
                <w:rFonts w:ascii="Verdana" w:hAnsi="Verdana"/>
                <w:b/>
                <w:sz w:val="16"/>
                <w:szCs w:val="16"/>
              </w:rPr>
            </w:pPr>
          </w:p>
        </w:tc>
        <w:tc>
          <w:tcPr>
            <w:tcW w:w="460" w:type="dxa"/>
          </w:tcPr>
          <w:p w:rsidR="00E661C6" w:rsidRDefault="00E661C6" w:rsidP="007460C0">
            <w:pPr>
              <w:jc w:val="center"/>
              <w:rPr>
                <w:rFonts w:ascii="Verdana" w:hAnsi="Verdana"/>
                <w:b/>
                <w:sz w:val="16"/>
                <w:szCs w:val="16"/>
              </w:rPr>
            </w:pPr>
          </w:p>
        </w:tc>
        <w:tc>
          <w:tcPr>
            <w:tcW w:w="456" w:type="dxa"/>
          </w:tcPr>
          <w:p w:rsidR="00E661C6" w:rsidRDefault="00E661C6" w:rsidP="007460C0">
            <w:pPr>
              <w:jc w:val="center"/>
              <w:rPr>
                <w:rFonts w:ascii="Verdana" w:hAnsi="Verdana"/>
                <w:b/>
                <w:sz w:val="16"/>
                <w:szCs w:val="16"/>
              </w:rPr>
            </w:pPr>
          </w:p>
        </w:tc>
        <w:tc>
          <w:tcPr>
            <w:tcW w:w="464"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49" w:type="dxa"/>
          </w:tcPr>
          <w:p w:rsidR="00E661C6" w:rsidRDefault="00E661C6" w:rsidP="007460C0">
            <w:pPr>
              <w:jc w:val="center"/>
              <w:rPr>
                <w:rFonts w:ascii="Verdana" w:hAnsi="Verdana"/>
                <w:b/>
              </w:rPr>
            </w:pPr>
          </w:p>
        </w:tc>
        <w:tc>
          <w:tcPr>
            <w:tcW w:w="458" w:type="dxa"/>
          </w:tcPr>
          <w:p w:rsidR="00E661C6" w:rsidRDefault="00E661C6" w:rsidP="007460C0">
            <w:pPr>
              <w:jc w:val="center"/>
              <w:rPr>
                <w:rFonts w:ascii="Verdana" w:hAnsi="Verdana"/>
                <w:b/>
                <w:sz w:val="16"/>
                <w:szCs w:val="16"/>
              </w:rPr>
            </w:pPr>
          </w:p>
        </w:tc>
        <w:tc>
          <w:tcPr>
            <w:tcW w:w="461"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63"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7"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c>
          <w:tcPr>
            <w:tcW w:w="450" w:type="dxa"/>
          </w:tcPr>
          <w:p w:rsidR="00E661C6" w:rsidRDefault="00E661C6" w:rsidP="007460C0">
            <w:pPr>
              <w:jc w:val="center"/>
              <w:rPr>
                <w:rFonts w:ascii="Verdana" w:hAnsi="Verdana"/>
                <w:b/>
              </w:rPr>
            </w:pPr>
          </w:p>
        </w:tc>
        <w:tc>
          <w:tcPr>
            <w:tcW w:w="455" w:type="dxa"/>
          </w:tcPr>
          <w:p w:rsidR="00E661C6" w:rsidRDefault="00E661C6" w:rsidP="007460C0">
            <w:pPr>
              <w:jc w:val="center"/>
              <w:rPr>
                <w:rFonts w:ascii="Verdana" w:hAnsi="Verdana"/>
                <w:b/>
                <w:sz w:val="16"/>
                <w:szCs w:val="16"/>
              </w:rPr>
            </w:pPr>
          </w:p>
        </w:tc>
        <w:tc>
          <w:tcPr>
            <w:tcW w:w="457" w:type="dxa"/>
          </w:tcPr>
          <w:p w:rsidR="00E661C6" w:rsidRDefault="00E661C6" w:rsidP="007460C0">
            <w:pPr>
              <w:rPr>
                <w:rFonts w:ascii="Verdana" w:hAnsi="Verdana"/>
                <w:b/>
                <w:sz w:val="16"/>
                <w:szCs w:val="16"/>
              </w:rPr>
            </w:pPr>
          </w:p>
        </w:tc>
        <w:tc>
          <w:tcPr>
            <w:tcW w:w="455" w:type="dxa"/>
          </w:tcPr>
          <w:p w:rsidR="00E661C6" w:rsidRDefault="00E661C6" w:rsidP="007460C0">
            <w:pPr>
              <w:jc w:val="center"/>
              <w:rPr>
                <w:rFonts w:ascii="Verdana" w:hAnsi="Verdana"/>
                <w:b/>
                <w:sz w:val="16"/>
                <w:szCs w:val="16"/>
              </w:rPr>
            </w:pPr>
          </w:p>
        </w:tc>
        <w:tc>
          <w:tcPr>
            <w:tcW w:w="458" w:type="dxa"/>
          </w:tcPr>
          <w:p w:rsidR="00E661C6" w:rsidRDefault="00E661C6" w:rsidP="007460C0">
            <w:pPr>
              <w:jc w:val="center"/>
              <w:rPr>
                <w:rFonts w:ascii="Verdana" w:hAnsi="Verdana"/>
                <w:b/>
                <w:sz w:val="16"/>
                <w:szCs w:val="16"/>
              </w:rPr>
            </w:pPr>
          </w:p>
        </w:tc>
        <w:tc>
          <w:tcPr>
            <w:tcW w:w="495" w:type="dxa"/>
          </w:tcPr>
          <w:p w:rsidR="00E661C6" w:rsidRDefault="00E661C6" w:rsidP="007460C0">
            <w:pPr>
              <w:jc w:val="center"/>
              <w:rPr>
                <w:rFonts w:ascii="Verdana" w:hAnsi="Verdana"/>
                <w:b/>
                <w:sz w:val="16"/>
                <w:szCs w:val="16"/>
              </w:rPr>
            </w:pPr>
          </w:p>
        </w:tc>
        <w:tc>
          <w:tcPr>
            <w:tcW w:w="454" w:type="dxa"/>
          </w:tcPr>
          <w:p w:rsidR="00E661C6" w:rsidRDefault="00E661C6" w:rsidP="007460C0">
            <w:pPr>
              <w:jc w:val="center"/>
              <w:rPr>
                <w:rFonts w:ascii="Verdana" w:hAnsi="Verdana"/>
                <w:b/>
                <w:sz w:val="16"/>
                <w:szCs w:val="16"/>
              </w:rPr>
            </w:pPr>
          </w:p>
        </w:tc>
        <w:tc>
          <w:tcPr>
            <w:tcW w:w="492" w:type="dxa"/>
          </w:tcPr>
          <w:p w:rsidR="00E661C6" w:rsidRDefault="00E661C6" w:rsidP="007460C0">
            <w:pPr>
              <w:jc w:val="center"/>
              <w:rPr>
                <w:rFonts w:ascii="Verdana" w:hAnsi="Verdana"/>
                <w:b/>
                <w:sz w:val="16"/>
                <w:szCs w:val="16"/>
              </w:rPr>
            </w:pPr>
          </w:p>
        </w:tc>
      </w:tr>
    </w:tbl>
    <w:p w:rsidR="00E661C6" w:rsidRDefault="00E661C6" w:rsidP="007460C0">
      <w:pPr>
        <w:rPr>
          <w:rFonts w:ascii="Verdana" w:hAnsi="Verdana"/>
        </w:rPr>
      </w:pPr>
    </w:p>
    <w:tbl>
      <w:tblPr>
        <w:tblW w:w="0" w:type="auto"/>
        <w:tblLook w:val="01E0"/>
      </w:tblPr>
      <w:tblGrid>
        <w:gridCol w:w="645"/>
        <w:gridCol w:w="5190"/>
        <w:gridCol w:w="573"/>
        <w:gridCol w:w="4608"/>
      </w:tblGrid>
      <w:tr w:rsidR="00E661C6" w:rsidTr="007460C0">
        <w:tc>
          <w:tcPr>
            <w:tcW w:w="645" w:type="dxa"/>
            <w:shd w:val="clear" w:color="auto" w:fill="00FF00"/>
          </w:tcPr>
          <w:p w:rsidR="00E661C6" w:rsidRDefault="00E661C6" w:rsidP="007460C0">
            <w:pPr>
              <w:rPr>
                <w:rFonts w:ascii="Verdana" w:hAnsi="Verdana"/>
              </w:rPr>
            </w:pPr>
          </w:p>
        </w:tc>
        <w:tc>
          <w:tcPr>
            <w:tcW w:w="5190" w:type="dxa"/>
          </w:tcPr>
          <w:p w:rsidR="00E661C6" w:rsidRDefault="00E661C6"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E661C6" w:rsidRDefault="00E661C6" w:rsidP="007460C0">
            <w:pPr>
              <w:tabs>
                <w:tab w:val="left" w:pos="341"/>
              </w:tabs>
              <w:rPr>
                <w:rFonts w:ascii="Verdana" w:hAnsi="Verdana"/>
                <w:b/>
                <w:sz w:val="20"/>
                <w:szCs w:val="20"/>
              </w:rPr>
            </w:pPr>
          </w:p>
        </w:tc>
        <w:tc>
          <w:tcPr>
            <w:tcW w:w="4608" w:type="dxa"/>
          </w:tcPr>
          <w:p w:rsidR="00E661C6" w:rsidRDefault="00E661C6" w:rsidP="007460C0">
            <w:pPr>
              <w:rPr>
                <w:rFonts w:ascii="Verdana" w:hAnsi="Verdana"/>
                <w:b/>
                <w:sz w:val="20"/>
                <w:szCs w:val="20"/>
              </w:rPr>
            </w:pPr>
            <w:r>
              <w:rPr>
                <w:rFonts w:ascii="Verdana" w:hAnsi="Verdana"/>
                <w:b/>
                <w:sz w:val="20"/>
                <w:szCs w:val="20"/>
              </w:rPr>
              <w:t>Workshops</w:t>
            </w:r>
          </w:p>
        </w:tc>
      </w:tr>
      <w:tr w:rsidR="00E661C6" w:rsidTr="007460C0">
        <w:tc>
          <w:tcPr>
            <w:tcW w:w="645" w:type="dxa"/>
            <w:shd w:val="clear" w:color="auto" w:fill="FFFF00"/>
          </w:tcPr>
          <w:p w:rsidR="00E661C6" w:rsidRDefault="00E661C6" w:rsidP="007460C0">
            <w:pPr>
              <w:rPr>
                <w:rFonts w:ascii="Verdana" w:hAnsi="Verdana"/>
              </w:rPr>
            </w:pPr>
          </w:p>
        </w:tc>
        <w:tc>
          <w:tcPr>
            <w:tcW w:w="5190" w:type="dxa"/>
          </w:tcPr>
          <w:p w:rsidR="00E661C6" w:rsidRDefault="00E661C6" w:rsidP="007460C0">
            <w:pPr>
              <w:rPr>
                <w:rFonts w:ascii="Verdana" w:hAnsi="Verdana"/>
                <w:b/>
                <w:sz w:val="20"/>
                <w:szCs w:val="20"/>
              </w:rPr>
            </w:pPr>
            <w:r>
              <w:rPr>
                <w:rFonts w:ascii="Verdana" w:hAnsi="Verdana"/>
                <w:b/>
                <w:sz w:val="20"/>
                <w:szCs w:val="20"/>
              </w:rPr>
              <w:t>Special Meeting</w:t>
            </w:r>
          </w:p>
        </w:tc>
        <w:tc>
          <w:tcPr>
            <w:tcW w:w="573" w:type="dxa"/>
          </w:tcPr>
          <w:p w:rsidR="00E661C6" w:rsidRDefault="00E661C6" w:rsidP="007460C0">
            <w:pPr>
              <w:ind w:left="-75"/>
              <w:rPr>
                <w:rFonts w:ascii="Verdana" w:hAnsi="Verdana"/>
                <w:b/>
                <w:sz w:val="20"/>
                <w:szCs w:val="20"/>
              </w:rPr>
            </w:pPr>
          </w:p>
        </w:tc>
        <w:tc>
          <w:tcPr>
            <w:tcW w:w="4608" w:type="dxa"/>
          </w:tcPr>
          <w:p w:rsidR="00E661C6" w:rsidRDefault="00E661C6" w:rsidP="007460C0">
            <w:pPr>
              <w:ind w:left="-75"/>
              <w:rPr>
                <w:rFonts w:ascii="Verdana" w:hAnsi="Verdana"/>
                <w:b/>
                <w:sz w:val="20"/>
                <w:szCs w:val="20"/>
              </w:rPr>
            </w:pPr>
            <w:r>
              <w:rPr>
                <w:rFonts w:ascii="Verdana" w:hAnsi="Verdana"/>
                <w:b/>
                <w:sz w:val="20"/>
                <w:szCs w:val="20"/>
              </w:rPr>
              <w:t xml:space="preserve"> </w:t>
            </w:r>
          </w:p>
        </w:tc>
      </w:tr>
      <w:tr w:rsidR="00E661C6" w:rsidTr="007460C0">
        <w:trPr>
          <w:trHeight w:val="324"/>
        </w:trPr>
        <w:tc>
          <w:tcPr>
            <w:tcW w:w="645" w:type="dxa"/>
            <w:shd w:val="clear" w:color="auto" w:fill="0000FF"/>
          </w:tcPr>
          <w:p w:rsidR="00E661C6" w:rsidRDefault="00E661C6" w:rsidP="007460C0">
            <w:pPr>
              <w:rPr>
                <w:rFonts w:ascii="Verdana" w:hAnsi="Verdana"/>
              </w:rPr>
            </w:pPr>
          </w:p>
        </w:tc>
        <w:tc>
          <w:tcPr>
            <w:tcW w:w="5190" w:type="dxa"/>
          </w:tcPr>
          <w:p w:rsidR="00E661C6" w:rsidRDefault="00E661C6" w:rsidP="007460C0">
            <w:pPr>
              <w:rPr>
                <w:rFonts w:ascii="Verdana" w:hAnsi="Verdana"/>
                <w:b/>
                <w:sz w:val="20"/>
                <w:szCs w:val="20"/>
              </w:rPr>
            </w:pPr>
            <w:r>
              <w:rPr>
                <w:rFonts w:ascii="Verdana" w:hAnsi="Verdana"/>
                <w:b/>
                <w:sz w:val="20"/>
                <w:szCs w:val="20"/>
              </w:rPr>
              <w:t>Holiday</w:t>
            </w:r>
          </w:p>
        </w:tc>
        <w:tc>
          <w:tcPr>
            <w:tcW w:w="5181" w:type="dxa"/>
            <w:gridSpan w:val="2"/>
          </w:tcPr>
          <w:p w:rsidR="00E661C6" w:rsidRDefault="00E661C6" w:rsidP="007460C0">
            <w:pPr>
              <w:rPr>
                <w:rFonts w:ascii="Verdana" w:hAnsi="Verdana"/>
              </w:rPr>
            </w:pPr>
          </w:p>
        </w:tc>
      </w:tr>
    </w:tbl>
    <w:p w:rsidR="00E661C6" w:rsidRDefault="00E661C6" w:rsidP="00360B0B"/>
    <w:p w:rsidR="00E661C6" w:rsidRDefault="00E661C6" w:rsidP="001A180C"/>
    <w:p w:rsidR="00E661C6" w:rsidRDefault="00E661C6"/>
    <w:p w:rsidR="00E661C6" w:rsidRDefault="00E661C6" w:rsidP="00A06FC6">
      <w:pPr>
        <w:jc w:val="center"/>
        <w:rPr>
          <w:b/>
          <w:bCs/>
        </w:rPr>
      </w:pPr>
      <w:r>
        <w:rPr>
          <w:b/>
          <w:bCs/>
          <w:sz w:val="32"/>
          <w:szCs w:val="32"/>
        </w:rPr>
        <w:t>PUBLIC NOTICE</w:t>
      </w:r>
    </w:p>
    <w:p w:rsidR="00E661C6" w:rsidRDefault="00E661C6" w:rsidP="00A06FC6">
      <w:pPr>
        <w:jc w:val="center"/>
        <w:rPr>
          <w:b/>
          <w:bCs/>
        </w:rPr>
      </w:pPr>
      <w:r>
        <w:rPr>
          <w:b/>
          <w:bCs/>
          <w:sz w:val="28"/>
          <w:szCs w:val="28"/>
        </w:rPr>
        <w:t>2013/2014</w:t>
      </w:r>
      <w:r>
        <w:rPr>
          <w:sz w:val="28"/>
          <w:szCs w:val="28"/>
        </w:rPr>
        <w:t xml:space="preserve"> </w:t>
      </w:r>
      <w:r>
        <w:rPr>
          <w:b/>
          <w:bCs/>
          <w:sz w:val="28"/>
          <w:szCs w:val="28"/>
        </w:rPr>
        <w:t>Tentative Schedule</w:t>
      </w:r>
    </w:p>
    <w:p w:rsidR="00E661C6" w:rsidRDefault="00E661C6" w:rsidP="00A06FC6">
      <w:pPr>
        <w:jc w:val="center"/>
      </w:pPr>
      <w:r>
        <w:rPr>
          <w:b/>
          <w:bCs/>
        </w:rPr>
        <w:t>All Workshops, Meetings, and Public Hearings are subject to change</w:t>
      </w:r>
    </w:p>
    <w:p w:rsidR="00E661C6" w:rsidRDefault="00E661C6"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E661C6" w:rsidTr="00F1558B">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E661C6" w:rsidRDefault="00E661C6" w:rsidP="00F1558B">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E661C6" w:rsidRDefault="00E661C6" w:rsidP="00F1558B">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E661C6" w:rsidRDefault="00E661C6" w:rsidP="00F1558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E661C6" w:rsidRDefault="00E661C6" w:rsidP="00F1558B">
            <w:pPr>
              <w:rPr>
                <w:b/>
              </w:rPr>
            </w:pPr>
            <w:r>
              <w:rPr>
                <w:b/>
              </w:rPr>
              <w:t>Meeting Type</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r>
              <w:rPr>
                <w:b/>
                <w:bCs/>
                <w:sz w:val="20"/>
              </w:rPr>
              <w:t>December 2013</w:t>
            </w: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Monday, 9</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6:00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Regular Board Meeting/ Swearing In Ceremony</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Wednesday, 11</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5:30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 xml:space="preserve">Code Enforcement Meeting </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r>
              <w:rPr>
                <w:b/>
                <w:bCs/>
                <w:sz w:val="20"/>
              </w:rPr>
              <w:t>January 2014</w:t>
            </w: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Monday, 6</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6:00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Regular Board Meeting</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Wednesday, 8</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5:30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Code Enforcement Meeting</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Monday, 21</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6:00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Regular Board Meeting</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r>
              <w:rPr>
                <w:b/>
                <w:bCs/>
                <w:sz w:val="20"/>
              </w:rPr>
              <w:t>February 2014</w:t>
            </w: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Monday, 3</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6:00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Regular Board Meeting</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Wednesday, 12</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5:30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Code Enforcement Meeting</w:t>
            </w:r>
          </w:p>
        </w:tc>
      </w:tr>
      <w:tr w:rsidR="00E661C6" w:rsidTr="00F1558B">
        <w:trPr>
          <w:trHeight w:val="274"/>
        </w:trPr>
        <w:tc>
          <w:tcPr>
            <w:tcW w:w="1735" w:type="dxa"/>
            <w:tcMar>
              <w:top w:w="72" w:type="dxa"/>
              <w:left w:w="115" w:type="dxa"/>
              <w:bottom w:w="72" w:type="dxa"/>
              <w:right w:w="115" w:type="dxa"/>
            </w:tcMar>
          </w:tcPr>
          <w:p w:rsidR="00E661C6" w:rsidRDefault="00E661C6" w:rsidP="00F1558B">
            <w:pPr>
              <w:spacing w:after="58"/>
              <w:rPr>
                <w:b/>
                <w:bCs/>
                <w:sz w:val="20"/>
              </w:rPr>
            </w:pPr>
          </w:p>
        </w:tc>
        <w:tc>
          <w:tcPr>
            <w:tcW w:w="1530" w:type="dxa"/>
            <w:tcMar>
              <w:top w:w="72" w:type="dxa"/>
              <w:left w:w="115" w:type="dxa"/>
              <w:bottom w:w="72" w:type="dxa"/>
              <w:right w:w="115" w:type="dxa"/>
            </w:tcMar>
          </w:tcPr>
          <w:p w:rsidR="00E661C6" w:rsidRDefault="00E661C6" w:rsidP="00F1558B">
            <w:pPr>
              <w:spacing w:after="58"/>
              <w:rPr>
                <w:bCs/>
                <w:sz w:val="20"/>
              </w:rPr>
            </w:pPr>
            <w:r>
              <w:rPr>
                <w:bCs/>
                <w:sz w:val="20"/>
              </w:rPr>
              <w:t>Tuesday, 18</w:t>
            </w:r>
          </w:p>
        </w:tc>
        <w:tc>
          <w:tcPr>
            <w:tcW w:w="1980" w:type="dxa"/>
            <w:tcMar>
              <w:top w:w="72" w:type="dxa"/>
              <w:left w:w="115" w:type="dxa"/>
              <w:bottom w:w="72" w:type="dxa"/>
              <w:right w:w="115" w:type="dxa"/>
            </w:tcMar>
          </w:tcPr>
          <w:p w:rsidR="00E661C6" w:rsidRDefault="00E661C6" w:rsidP="00F1558B">
            <w:pPr>
              <w:spacing w:after="58"/>
              <w:rPr>
                <w:bCs/>
                <w:sz w:val="20"/>
              </w:rPr>
            </w:pPr>
            <w:r>
              <w:rPr>
                <w:bCs/>
                <w:sz w:val="20"/>
              </w:rPr>
              <w:t>6:00 P.M.</w:t>
            </w:r>
          </w:p>
        </w:tc>
        <w:tc>
          <w:tcPr>
            <w:tcW w:w="4590" w:type="dxa"/>
            <w:tcMar>
              <w:top w:w="72" w:type="dxa"/>
              <w:left w:w="115" w:type="dxa"/>
              <w:bottom w:w="72" w:type="dxa"/>
              <w:right w:w="115" w:type="dxa"/>
            </w:tcMar>
          </w:tcPr>
          <w:p w:rsidR="00E661C6" w:rsidRDefault="00E661C6" w:rsidP="00F1558B">
            <w:pPr>
              <w:rPr>
                <w:sz w:val="20"/>
                <w:szCs w:val="20"/>
              </w:rPr>
            </w:pPr>
            <w:r>
              <w:rPr>
                <w:sz w:val="20"/>
                <w:szCs w:val="20"/>
              </w:rPr>
              <w:t>Regular Board Meeting</w:t>
            </w:r>
          </w:p>
        </w:tc>
      </w:tr>
    </w:tbl>
    <w:p w:rsidR="00E661C6" w:rsidRDefault="00E661C6" w:rsidP="00A06FC6">
      <w:pPr>
        <w:rPr>
          <w:sz w:val="14"/>
        </w:rPr>
      </w:pPr>
    </w:p>
    <w:p w:rsidR="00E661C6" w:rsidRDefault="00E661C6" w:rsidP="007460C0">
      <w:pPr>
        <w:tabs>
          <w:tab w:val="left" w:pos="375"/>
        </w:tabs>
      </w:pPr>
    </w:p>
    <w:p w:rsidR="00E661C6" w:rsidRDefault="00E661C6" w:rsidP="00A06FC6">
      <w:pPr>
        <w:jc w:val="center"/>
      </w:pPr>
    </w:p>
    <w:sectPr w:rsidR="00E661C6"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C6" w:rsidRDefault="00E661C6">
      <w:r>
        <w:separator/>
      </w:r>
    </w:p>
  </w:endnote>
  <w:endnote w:type="continuationSeparator" w:id="0">
    <w:p w:rsidR="00E661C6" w:rsidRDefault="00E6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C6" w:rsidRDefault="00E661C6">
      <w:r>
        <w:separator/>
      </w:r>
    </w:p>
  </w:footnote>
  <w:footnote w:type="continuationSeparator" w:id="0">
    <w:p w:rsidR="00E661C6" w:rsidRDefault="00E6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6" w:rsidRDefault="00E661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619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C6" w:rsidRDefault="00E661C6">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E661C6" w:rsidRDefault="00E661C6">
    <w:pPr>
      <w:pStyle w:val="Header"/>
      <w:ind w:left="360"/>
      <w:jc w:val="both"/>
    </w:pPr>
    <w:r>
      <w:t>Regular Public Meeting</w:t>
    </w:r>
    <w:r>
      <w:tab/>
    </w:r>
    <w:r>
      <w:tab/>
      <w:t xml:space="preserve">           </w:t>
    </w:r>
    <w:r>
      <w:tab/>
      <w:t>Agenda</w:t>
    </w:r>
  </w:p>
  <w:p w:rsidR="00E661C6" w:rsidRDefault="00E661C6">
    <w:pPr>
      <w:pStyle w:val="Header"/>
      <w:pBdr>
        <w:bottom w:val="single" w:sz="4" w:space="1" w:color="auto"/>
      </w:pBdr>
      <w:ind w:left="360"/>
      <w:jc w:val="both"/>
    </w:pPr>
    <w:r>
      <w:t>December 9,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189432"/>
    <w:lvl w:ilvl="0">
      <w:start w:val="1"/>
      <w:numFmt w:val="bullet"/>
      <w:lvlText w:val=""/>
      <w:lvlJc w:val="left"/>
      <w:pPr>
        <w:tabs>
          <w:tab w:val="num" w:pos="360"/>
        </w:tabs>
        <w:ind w:left="360" w:hanging="360"/>
      </w:pPr>
      <w:rPr>
        <w:rFonts w:ascii="Symbol" w:hAnsi="Symbol" w:hint="default"/>
      </w:rPr>
    </w:lvl>
  </w:abstractNum>
  <w:abstractNum w:abstractNumId="1">
    <w:nsid w:val="0C38756D"/>
    <w:multiLevelType w:val="hybridMultilevel"/>
    <w:tmpl w:val="CCCC42E8"/>
    <w:lvl w:ilvl="0" w:tplc="523880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03812DE"/>
    <w:multiLevelType w:val="hybridMultilevel"/>
    <w:tmpl w:val="AE78B214"/>
    <w:lvl w:ilvl="0" w:tplc="C9BCCF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156"/>
    <w:multiLevelType w:val="hybridMultilevel"/>
    <w:tmpl w:val="D288429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12C45"/>
    <w:multiLevelType w:val="hybridMultilevel"/>
    <w:tmpl w:val="A3C6827C"/>
    <w:lvl w:ilvl="0" w:tplc="9FF8923C">
      <w:start w:val="1"/>
      <w:numFmt w:val="decimal"/>
      <w:lvlText w:val="%1."/>
      <w:lvlJc w:val="left"/>
      <w:pPr>
        <w:ind w:left="1440" w:hanging="360"/>
      </w:pPr>
      <w:rPr>
        <w:rFonts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AA0531D"/>
    <w:multiLevelType w:val="hybridMultilevel"/>
    <w:tmpl w:val="26BC7B0C"/>
    <w:lvl w:ilvl="0" w:tplc="C7BAAD0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78872184"/>
    <w:multiLevelType w:val="hybridMultilevel"/>
    <w:tmpl w:val="411632EE"/>
    <w:lvl w:ilvl="0" w:tplc="4746C5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7B8162F9"/>
    <w:multiLevelType w:val="hybridMultilevel"/>
    <w:tmpl w:val="4C12C000"/>
    <w:lvl w:ilvl="0" w:tplc="AE1602A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7C8C61DF"/>
    <w:multiLevelType w:val="hybridMultilevel"/>
    <w:tmpl w:val="B0A43A32"/>
    <w:lvl w:ilvl="0" w:tplc="E5385508">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5400" w:hanging="360"/>
      </w:pPr>
      <w:rPr>
        <w:rFonts w:cs="Times New Roman"/>
      </w:rPr>
    </w:lvl>
    <w:lvl w:ilvl="2" w:tplc="0409001B">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8"/>
  </w:num>
  <w:num w:numId="8">
    <w:abstractNumId w:val="7"/>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6"/>
  </w:num>
  <w:num w:numId="18">
    <w:abstractNumId w:val="12"/>
  </w:num>
  <w:num w:numId="19">
    <w:abstractNumId w:val="2"/>
  </w:num>
  <w:num w:numId="20">
    <w:abstractNumId w:val="9"/>
  </w:num>
  <w:num w:numId="21">
    <w:abstractNumId w:val="10"/>
  </w:num>
  <w:num w:numId="2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C4F"/>
    <w:rsid w:val="00036D64"/>
    <w:rsid w:val="00036FF8"/>
    <w:rsid w:val="00037006"/>
    <w:rsid w:val="00037645"/>
    <w:rsid w:val="000376BE"/>
    <w:rsid w:val="00037C97"/>
    <w:rsid w:val="00037DB4"/>
    <w:rsid w:val="000407F8"/>
    <w:rsid w:val="000407FB"/>
    <w:rsid w:val="000410D7"/>
    <w:rsid w:val="000414BC"/>
    <w:rsid w:val="00041968"/>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4F34"/>
    <w:rsid w:val="0006704C"/>
    <w:rsid w:val="0006721A"/>
    <w:rsid w:val="00067DF1"/>
    <w:rsid w:val="00070019"/>
    <w:rsid w:val="00070E2B"/>
    <w:rsid w:val="0007168C"/>
    <w:rsid w:val="0007185C"/>
    <w:rsid w:val="000750C1"/>
    <w:rsid w:val="000757C3"/>
    <w:rsid w:val="000758E8"/>
    <w:rsid w:val="00075BDD"/>
    <w:rsid w:val="000764FE"/>
    <w:rsid w:val="000767DE"/>
    <w:rsid w:val="00076AD4"/>
    <w:rsid w:val="000776DE"/>
    <w:rsid w:val="00077ACE"/>
    <w:rsid w:val="00080279"/>
    <w:rsid w:val="0008080C"/>
    <w:rsid w:val="00080B67"/>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979B2"/>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D28"/>
    <w:rsid w:val="000F265A"/>
    <w:rsid w:val="000F3A82"/>
    <w:rsid w:val="000F3EBD"/>
    <w:rsid w:val="000F5078"/>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4745"/>
    <w:rsid w:val="001349C0"/>
    <w:rsid w:val="001349CC"/>
    <w:rsid w:val="00135739"/>
    <w:rsid w:val="00135AC7"/>
    <w:rsid w:val="00136BDD"/>
    <w:rsid w:val="00137A10"/>
    <w:rsid w:val="00140C13"/>
    <w:rsid w:val="00140C33"/>
    <w:rsid w:val="00141A11"/>
    <w:rsid w:val="001428B9"/>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4BC4"/>
    <w:rsid w:val="00195173"/>
    <w:rsid w:val="001956C6"/>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4A4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3F7"/>
    <w:rsid w:val="001F5DF2"/>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341B"/>
    <w:rsid w:val="00223D88"/>
    <w:rsid w:val="00224B4C"/>
    <w:rsid w:val="00225C0D"/>
    <w:rsid w:val="00226530"/>
    <w:rsid w:val="0022738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1E98"/>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6A6"/>
    <w:rsid w:val="00281095"/>
    <w:rsid w:val="00281B16"/>
    <w:rsid w:val="00281E1B"/>
    <w:rsid w:val="002824E2"/>
    <w:rsid w:val="00284541"/>
    <w:rsid w:val="0028479A"/>
    <w:rsid w:val="00285D4A"/>
    <w:rsid w:val="00286AAE"/>
    <w:rsid w:val="002871BE"/>
    <w:rsid w:val="002910BA"/>
    <w:rsid w:val="0029160C"/>
    <w:rsid w:val="00293969"/>
    <w:rsid w:val="00294BBA"/>
    <w:rsid w:val="002954B1"/>
    <w:rsid w:val="00296395"/>
    <w:rsid w:val="00296D13"/>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BE8"/>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1AE5"/>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3936"/>
    <w:rsid w:val="003342C6"/>
    <w:rsid w:val="0033475C"/>
    <w:rsid w:val="00335ED4"/>
    <w:rsid w:val="00336AC3"/>
    <w:rsid w:val="00337F6A"/>
    <w:rsid w:val="00340DAD"/>
    <w:rsid w:val="00341B4B"/>
    <w:rsid w:val="00343CA5"/>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4F3E"/>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5A6F"/>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085"/>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757"/>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931"/>
    <w:rsid w:val="004F21E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D6"/>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D0C"/>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8D6"/>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C61"/>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516"/>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5105"/>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77"/>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58BF"/>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2BE6"/>
    <w:rsid w:val="0073582F"/>
    <w:rsid w:val="00736355"/>
    <w:rsid w:val="007368CE"/>
    <w:rsid w:val="00737107"/>
    <w:rsid w:val="00737243"/>
    <w:rsid w:val="007406C8"/>
    <w:rsid w:val="00742D48"/>
    <w:rsid w:val="00743161"/>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9D7"/>
    <w:rsid w:val="00775CD2"/>
    <w:rsid w:val="007768CC"/>
    <w:rsid w:val="007775AC"/>
    <w:rsid w:val="00777BCA"/>
    <w:rsid w:val="00777D6D"/>
    <w:rsid w:val="00777E61"/>
    <w:rsid w:val="0078033F"/>
    <w:rsid w:val="007808C8"/>
    <w:rsid w:val="007809C0"/>
    <w:rsid w:val="00780C33"/>
    <w:rsid w:val="00781CC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40B7"/>
    <w:rsid w:val="007A50B6"/>
    <w:rsid w:val="007A5E55"/>
    <w:rsid w:val="007A5F28"/>
    <w:rsid w:val="007A7109"/>
    <w:rsid w:val="007B0227"/>
    <w:rsid w:val="007B0709"/>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D0067"/>
    <w:rsid w:val="007D200B"/>
    <w:rsid w:val="007D30A1"/>
    <w:rsid w:val="007D436B"/>
    <w:rsid w:val="007D4BDB"/>
    <w:rsid w:val="007D4E23"/>
    <w:rsid w:val="007D55B9"/>
    <w:rsid w:val="007D5AB1"/>
    <w:rsid w:val="007D5C51"/>
    <w:rsid w:val="007D6FEB"/>
    <w:rsid w:val="007D7014"/>
    <w:rsid w:val="007D729F"/>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06D4C"/>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238"/>
    <w:rsid w:val="0084341A"/>
    <w:rsid w:val="008434D5"/>
    <w:rsid w:val="0084438E"/>
    <w:rsid w:val="00844FAF"/>
    <w:rsid w:val="008458E1"/>
    <w:rsid w:val="00845EF6"/>
    <w:rsid w:val="00846650"/>
    <w:rsid w:val="00846BFD"/>
    <w:rsid w:val="00847000"/>
    <w:rsid w:val="00847445"/>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48"/>
    <w:rsid w:val="00865FC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2E1F"/>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5A00"/>
    <w:rsid w:val="008D6B1F"/>
    <w:rsid w:val="008D7909"/>
    <w:rsid w:val="008E11A3"/>
    <w:rsid w:val="008E1D75"/>
    <w:rsid w:val="008E2C6F"/>
    <w:rsid w:val="008E3F1F"/>
    <w:rsid w:val="008E411E"/>
    <w:rsid w:val="008E6669"/>
    <w:rsid w:val="008E6913"/>
    <w:rsid w:val="008E7C80"/>
    <w:rsid w:val="008F0231"/>
    <w:rsid w:val="008F069A"/>
    <w:rsid w:val="008F0A95"/>
    <w:rsid w:val="008F17BA"/>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56155"/>
    <w:rsid w:val="00960746"/>
    <w:rsid w:val="00961702"/>
    <w:rsid w:val="00962CA5"/>
    <w:rsid w:val="00963A5F"/>
    <w:rsid w:val="00964BD1"/>
    <w:rsid w:val="00965F1B"/>
    <w:rsid w:val="0096705F"/>
    <w:rsid w:val="0097036F"/>
    <w:rsid w:val="009704B7"/>
    <w:rsid w:val="009704D9"/>
    <w:rsid w:val="00970AFB"/>
    <w:rsid w:val="0097154E"/>
    <w:rsid w:val="00972BFC"/>
    <w:rsid w:val="00973159"/>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74B"/>
    <w:rsid w:val="009908A3"/>
    <w:rsid w:val="00990B64"/>
    <w:rsid w:val="00990DF2"/>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84F"/>
    <w:rsid w:val="009E6CBA"/>
    <w:rsid w:val="009E7053"/>
    <w:rsid w:val="009E709F"/>
    <w:rsid w:val="009F203A"/>
    <w:rsid w:val="009F2304"/>
    <w:rsid w:val="009F39D8"/>
    <w:rsid w:val="009F4FAC"/>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3C4"/>
    <w:rsid w:val="00A12C10"/>
    <w:rsid w:val="00A1450A"/>
    <w:rsid w:val="00A14AAF"/>
    <w:rsid w:val="00A1546B"/>
    <w:rsid w:val="00A15718"/>
    <w:rsid w:val="00A15B06"/>
    <w:rsid w:val="00A160B7"/>
    <w:rsid w:val="00A17F0F"/>
    <w:rsid w:val="00A214AA"/>
    <w:rsid w:val="00A21DF4"/>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29B1"/>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60C"/>
    <w:rsid w:val="00AF67EC"/>
    <w:rsid w:val="00AF77BA"/>
    <w:rsid w:val="00AF7A31"/>
    <w:rsid w:val="00AF7CEB"/>
    <w:rsid w:val="00B00EC4"/>
    <w:rsid w:val="00B00F98"/>
    <w:rsid w:val="00B021B6"/>
    <w:rsid w:val="00B02868"/>
    <w:rsid w:val="00B02D4F"/>
    <w:rsid w:val="00B03953"/>
    <w:rsid w:val="00B045BF"/>
    <w:rsid w:val="00B04FBF"/>
    <w:rsid w:val="00B058E8"/>
    <w:rsid w:val="00B05C47"/>
    <w:rsid w:val="00B062B1"/>
    <w:rsid w:val="00B10AF9"/>
    <w:rsid w:val="00B1124D"/>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A"/>
    <w:rsid w:val="00B2454F"/>
    <w:rsid w:val="00B248AD"/>
    <w:rsid w:val="00B24E9C"/>
    <w:rsid w:val="00B25095"/>
    <w:rsid w:val="00B254EF"/>
    <w:rsid w:val="00B255F4"/>
    <w:rsid w:val="00B25EA5"/>
    <w:rsid w:val="00B261A2"/>
    <w:rsid w:val="00B26929"/>
    <w:rsid w:val="00B26E35"/>
    <w:rsid w:val="00B27115"/>
    <w:rsid w:val="00B274BB"/>
    <w:rsid w:val="00B274E5"/>
    <w:rsid w:val="00B27933"/>
    <w:rsid w:val="00B27941"/>
    <w:rsid w:val="00B30097"/>
    <w:rsid w:val="00B31032"/>
    <w:rsid w:val="00B3133D"/>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3353"/>
    <w:rsid w:val="00B63D23"/>
    <w:rsid w:val="00B65438"/>
    <w:rsid w:val="00B662B6"/>
    <w:rsid w:val="00B662F7"/>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524"/>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366A"/>
    <w:rsid w:val="00C14061"/>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4A2"/>
    <w:rsid w:val="00C72922"/>
    <w:rsid w:val="00C72BFA"/>
    <w:rsid w:val="00C7388F"/>
    <w:rsid w:val="00C7457F"/>
    <w:rsid w:val="00C74A86"/>
    <w:rsid w:val="00C7530B"/>
    <w:rsid w:val="00C769AB"/>
    <w:rsid w:val="00C76F05"/>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1DB"/>
    <w:rsid w:val="00CD1F72"/>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67E"/>
    <w:rsid w:val="00CE4C91"/>
    <w:rsid w:val="00CE6C6D"/>
    <w:rsid w:val="00CE6EEC"/>
    <w:rsid w:val="00CE79B0"/>
    <w:rsid w:val="00CF1683"/>
    <w:rsid w:val="00CF16AA"/>
    <w:rsid w:val="00CF29F5"/>
    <w:rsid w:val="00CF2D38"/>
    <w:rsid w:val="00CF3FE2"/>
    <w:rsid w:val="00CF4C0C"/>
    <w:rsid w:val="00CF557D"/>
    <w:rsid w:val="00CF6DB5"/>
    <w:rsid w:val="00CF766A"/>
    <w:rsid w:val="00CF7DC6"/>
    <w:rsid w:val="00D00739"/>
    <w:rsid w:val="00D00923"/>
    <w:rsid w:val="00D00978"/>
    <w:rsid w:val="00D02514"/>
    <w:rsid w:val="00D02E97"/>
    <w:rsid w:val="00D03F13"/>
    <w:rsid w:val="00D04A19"/>
    <w:rsid w:val="00D05736"/>
    <w:rsid w:val="00D05CE0"/>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958"/>
    <w:rsid w:val="00D42C41"/>
    <w:rsid w:val="00D43EEF"/>
    <w:rsid w:val="00D44302"/>
    <w:rsid w:val="00D45B51"/>
    <w:rsid w:val="00D468EE"/>
    <w:rsid w:val="00D4693A"/>
    <w:rsid w:val="00D46F0A"/>
    <w:rsid w:val="00D47F28"/>
    <w:rsid w:val="00D50034"/>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AE5"/>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4612"/>
    <w:rsid w:val="00D95D15"/>
    <w:rsid w:val="00D96702"/>
    <w:rsid w:val="00D96F25"/>
    <w:rsid w:val="00D97801"/>
    <w:rsid w:val="00D9794C"/>
    <w:rsid w:val="00D97BAB"/>
    <w:rsid w:val="00DA0AEC"/>
    <w:rsid w:val="00DA0FB3"/>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55CF"/>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DFE"/>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1D3F"/>
    <w:rsid w:val="00E12297"/>
    <w:rsid w:val="00E123F5"/>
    <w:rsid w:val="00E12707"/>
    <w:rsid w:val="00E129BC"/>
    <w:rsid w:val="00E12B44"/>
    <w:rsid w:val="00E14ED2"/>
    <w:rsid w:val="00E152A7"/>
    <w:rsid w:val="00E15452"/>
    <w:rsid w:val="00E156CA"/>
    <w:rsid w:val="00E15E0F"/>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61C6"/>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C65"/>
    <w:rsid w:val="00E95ECE"/>
    <w:rsid w:val="00E95FC8"/>
    <w:rsid w:val="00E96023"/>
    <w:rsid w:val="00E9706D"/>
    <w:rsid w:val="00E97302"/>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A72"/>
    <w:rsid w:val="00EB3006"/>
    <w:rsid w:val="00EB3472"/>
    <w:rsid w:val="00EB5730"/>
    <w:rsid w:val="00EB5B7A"/>
    <w:rsid w:val="00EB6D17"/>
    <w:rsid w:val="00EC05F2"/>
    <w:rsid w:val="00EC1E0A"/>
    <w:rsid w:val="00EC2AF5"/>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4DF"/>
    <w:rsid w:val="00EE19CC"/>
    <w:rsid w:val="00EE1E49"/>
    <w:rsid w:val="00EE257A"/>
    <w:rsid w:val="00EE29C7"/>
    <w:rsid w:val="00EE29FB"/>
    <w:rsid w:val="00EE2CC8"/>
    <w:rsid w:val="00EE3A2F"/>
    <w:rsid w:val="00EE432D"/>
    <w:rsid w:val="00EE470C"/>
    <w:rsid w:val="00EE5C39"/>
    <w:rsid w:val="00EE5E48"/>
    <w:rsid w:val="00EE680E"/>
    <w:rsid w:val="00EE71AD"/>
    <w:rsid w:val="00EE71C6"/>
    <w:rsid w:val="00EE736E"/>
    <w:rsid w:val="00EE756F"/>
    <w:rsid w:val="00EE7F9C"/>
    <w:rsid w:val="00EF0005"/>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62D"/>
    <w:rsid w:val="00F138E4"/>
    <w:rsid w:val="00F14785"/>
    <w:rsid w:val="00F14B62"/>
    <w:rsid w:val="00F1558B"/>
    <w:rsid w:val="00F202B8"/>
    <w:rsid w:val="00F202F9"/>
    <w:rsid w:val="00F20651"/>
    <w:rsid w:val="00F20A10"/>
    <w:rsid w:val="00F21467"/>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0DD6"/>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4142"/>
    <w:rsid w:val="00F86427"/>
    <w:rsid w:val="00F8656E"/>
    <w:rsid w:val="00F87CE2"/>
    <w:rsid w:val="00F918B2"/>
    <w:rsid w:val="00F935A8"/>
    <w:rsid w:val="00F93818"/>
    <w:rsid w:val="00F94532"/>
    <w:rsid w:val="00F94A07"/>
    <w:rsid w:val="00F94CBC"/>
    <w:rsid w:val="00F96515"/>
    <w:rsid w:val="00FA052C"/>
    <w:rsid w:val="00FA13EF"/>
    <w:rsid w:val="00FA1E86"/>
    <w:rsid w:val="00FA2CB3"/>
    <w:rsid w:val="00FA36E1"/>
    <w:rsid w:val="00FA3710"/>
    <w:rsid w:val="00FA521B"/>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DDE"/>
    <w:rsid w:val="00FE4012"/>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uiPriority w:val="99"/>
    <w:rsid w:val="006E4051"/>
    <w:pPr>
      <w:spacing w:before="100" w:beforeAutospacing="1" w:after="100" w:afterAutospacing="1"/>
    </w:pPr>
  </w:style>
  <w:style w:type="paragraph" w:styleId="DocumentMap">
    <w:name w:val="Document Map"/>
    <w:basedOn w:val="Normal"/>
    <w:link w:val="DocumentMapChar"/>
    <w:uiPriority w:val="99"/>
    <w:semiHidden/>
    <w:rsid w:val="00572D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165129093">
      <w:marLeft w:val="0"/>
      <w:marRight w:val="0"/>
      <w:marTop w:val="0"/>
      <w:marBottom w:val="0"/>
      <w:divBdr>
        <w:top w:val="none" w:sz="0" w:space="0" w:color="auto"/>
        <w:left w:val="none" w:sz="0" w:space="0" w:color="auto"/>
        <w:bottom w:val="none" w:sz="0" w:space="0" w:color="auto"/>
        <w:right w:val="none" w:sz="0" w:space="0" w:color="auto"/>
      </w:divBdr>
    </w:div>
    <w:div w:id="1165129094">
      <w:marLeft w:val="0"/>
      <w:marRight w:val="0"/>
      <w:marTop w:val="0"/>
      <w:marBottom w:val="0"/>
      <w:divBdr>
        <w:top w:val="none" w:sz="0" w:space="0" w:color="auto"/>
        <w:left w:val="none" w:sz="0" w:space="0" w:color="auto"/>
        <w:bottom w:val="none" w:sz="0" w:space="0" w:color="auto"/>
        <w:right w:val="none" w:sz="0" w:space="0" w:color="auto"/>
      </w:divBdr>
    </w:div>
    <w:div w:id="1165129095">
      <w:marLeft w:val="0"/>
      <w:marRight w:val="0"/>
      <w:marTop w:val="0"/>
      <w:marBottom w:val="0"/>
      <w:divBdr>
        <w:top w:val="none" w:sz="0" w:space="0" w:color="auto"/>
        <w:left w:val="none" w:sz="0" w:space="0" w:color="auto"/>
        <w:bottom w:val="none" w:sz="0" w:space="0" w:color="auto"/>
        <w:right w:val="none" w:sz="0" w:space="0" w:color="auto"/>
      </w:divBdr>
    </w:div>
    <w:div w:id="1165129096">
      <w:marLeft w:val="0"/>
      <w:marRight w:val="0"/>
      <w:marTop w:val="0"/>
      <w:marBottom w:val="0"/>
      <w:divBdr>
        <w:top w:val="none" w:sz="0" w:space="0" w:color="auto"/>
        <w:left w:val="none" w:sz="0" w:space="0" w:color="auto"/>
        <w:bottom w:val="none" w:sz="0" w:space="0" w:color="auto"/>
        <w:right w:val="none" w:sz="0" w:space="0" w:color="auto"/>
      </w:divBdr>
    </w:div>
    <w:div w:id="1165129097">
      <w:marLeft w:val="0"/>
      <w:marRight w:val="0"/>
      <w:marTop w:val="0"/>
      <w:marBottom w:val="0"/>
      <w:divBdr>
        <w:top w:val="none" w:sz="0" w:space="0" w:color="auto"/>
        <w:left w:val="none" w:sz="0" w:space="0" w:color="auto"/>
        <w:bottom w:val="none" w:sz="0" w:space="0" w:color="auto"/>
        <w:right w:val="none" w:sz="0" w:space="0" w:color="auto"/>
      </w:divBdr>
    </w:div>
    <w:div w:id="1165129098">
      <w:marLeft w:val="0"/>
      <w:marRight w:val="0"/>
      <w:marTop w:val="0"/>
      <w:marBottom w:val="0"/>
      <w:divBdr>
        <w:top w:val="none" w:sz="0" w:space="0" w:color="auto"/>
        <w:left w:val="none" w:sz="0" w:space="0" w:color="auto"/>
        <w:bottom w:val="none" w:sz="0" w:space="0" w:color="auto"/>
        <w:right w:val="none" w:sz="0" w:space="0" w:color="auto"/>
      </w:divBdr>
    </w:div>
    <w:div w:id="1165129099">
      <w:marLeft w:val="0"/>
      <w:marRight w:val="0"/>
      <w:marTop w:val="0"/>
      <w:marBottom w:val="0"/>
      <w:divBdr>
        <w:top w:val="none" w:sz="0" w:space="0" w:color="auto"/>
        <w:left w:val="none" w:sz="0" w:space="0" w:color="auto"/>
        <w:bottom w:val="none" w:sz="0" w:space="0" w:color="auto"/>
        <w:right w:val="none" w:sz="0" w:space="0" w:color="auto"/>
      </w:divBdr>
    </w:div>
    <w:div w:id="1165129100">
      <w:marLeft w:val="0"/>
      <w:marRight w:val="0"/>
      <w:marTop w:val="0"/>
      <w:marBottom w:val="0"/>
      <w:divBdr>
        <w:top w:val="none" w:sz="0" w:space="0" w:color="auto"/>
        <w:left w:val="none" w:sz="0" w:space="0" w:color="auto"/>
        <w:bottom w:val="none" w:sz="0" w:space="0" w:color="auto"/>
        <w:right w:val="none" w:sz="0" w:space="0" w:color="auto"/>
      </w:divBdr>
    </w:div>
    <w:div w:id="1165129101">
      <w:marLeft w:val="0"/>
      <w:marRight w:val="0"/>
      <w:marTop w:val="0"/>
      <w:marBottom w:val="0"/>
      <w:divBdr>
        <w:top w:val="none" w:sz="0" w:space="0" w:color="auto"/>
        <w:left w:val="none" w:sz="0" w:space="0" w:color="auto"/>
        <w:bottom w:val="none" w:sz="0" w:space="0" w:color="auto"/>
        <w:right w:val="none" w:sz="0" w:space="0" w:color="auto"/>
      </w:divBdr>
    </w:div>
    <w:div w:id="1165129102">
      <w:marLeft w:val="0"/>
      <w:marRight w:val="0"/>
      <w:marTop w:val="0"/>
      <w:marBottom w:val="0"/>
      <w:divBdr>
        <w:top w:val="none" w:sz="0" w:space="0" w:color="auto"/>
        <w:left w:val="none" w:sz="0" w:space="0" w:color="auto"/>
        <w:bottom w:val="none" w:sz="0" w:space="0" w:color="auto"/>
        <w:right w:val="none" w:sz="0" w:space="0" w:color="auto"/>
      </w:divBdr>
    </w:div>
    <w:div w:id="1165129103">
      <w:marLeft w:val="0"/>
      <w:marRight w:val="0"/>
      <w:marTop w:val="0"/>
      <w:marBottom w:val="0"/>
      <w:divBdr>
        <w:top w:val="none" w:sz="0" w:space="0" w:color="auto"/>
        <w:left w:val="none" w:sz="0" w:space="0" w:color="auto"/>
        <w:bottom w:val="none" w:sz="0" w:space="0" w:color="auto"/>
        <w:right w:val="none" w:sz="0" w:space="0" w:color="auto"/>
      </w:divBdr>
    </w:div>
    <w:div w:id="1165129104">
      <w:marLeft w:val="0"/>
      <w:marRight w:val="0"/>
      <w:marTop w:val="0"/>
      <w:marBottom w:val="0"/>
      <w:divBdr>
        <w:top w:val="none" w:sz="0" w:space="0" w:color="auto"/>
        <w:left w:val="none" w:sz="0" w:space="0" w:color="auto"/>
        <w:bottom w:val="none" w:sz="0" w:space="0" w:color="auto"/>
        <w:right w:val="none" w:sz="0" w:space="0" w:color="auto"/>
      </w:divBdr>
    </w:div>
    <w:div w:id="1165129105">
      <w:marLeft w:val="0"/>
      <w:marRight w:val="0"/>
      <w:marTop w:val="0"/>
      <w:marBottom w:val="0"/>
      <w:divBdr>
        <w:top w:val="none" w:sz="0" w:space="0" w:color="auto"/>
        <w:left w:val="none" w:sz="0" w:space="0" w:color="auto"/>
        <w:bottom w:val="none" w:sz="0" w:space="0" w:color="auto"/>
        <w:right w:val="none" w:sz="0" w:space="0" w:color="auto"/>
      </w:divBdr>
    </w:div>
    <w:div w:id="1165129106">
      <w:marLeft w:val="0"/>
      <w:marRight w:val="0"/>
      <w:marTop w:val="0"/>
      <w:marBottom w:val="0"/>
      <w:divBdr>
        <w:top w:val="none" w:sz="0" w:space="0" w:color="auto"/>
        <w:left w:val="none" w:sz="0" w:space="0" w:color="auto"/>
        <w:bottom w:val="none" w:sz="0" w:space="0" w:color="auto"/>
        <w:right w:val="none" w:sz="0" w:space="0" w:color="auto"/>
      </w:divBdr>
    </w:div>
    <w:div w:id="1165129107">
      <w:marLeft w:val="0"/>
      <w:marRight w:val="0"/>
      <w:marTop w:val="0"/>
      <w:marBottom w:val="0"/>
      <w:divBdr>
        <w:top w:val="none" w:sz="0" w:space="0" w:color="auto"/>
        <w:left w:val="none" w:sz="0" w:space="0" w:color="auto"/>
        <w:bottom w:val="none" w:sz="0" w:space="0" w:color="auto"/>
        <w:right w:val="none" w:sz="0" w:space="0" w:color="auto"/>
      </w:divBdr>
    </w:div>
    <w:div w:id="1165129108">
      <w:marLeft w:val="0"/>
      <w:marRight w:val="0"/>
      <w:marTop w:val="0"/>
      <w:marBottom w:val="0"/>
      <w:divBdr>
        <w:top w:val="none" w:sz="0" w:space="0" w:color="auto"/>
        <w:left w:val="none" w:sz="0" w:space="0" w:color="auto"/>
        <w:bottom w:val="none" w:sz="0" w:space="0" w:color="auto"/>
        <w:right w:val="none" w:sz="0" w:space="0" w:color="auto"/>
      </w:divBdr>
    </w:div>
    <w:div w:id="1165129109">
      <w:marLeft w:val="0"/>
      <w:marRight w:val="0"/>
      <w:marTop w:val="0"/>
      <w:marBottom w:val="0"/>
      <w:divBdr>
        <w:top w:val="none" w:sz="0" w:space="0" w:color="auto"/>
        <w:left w:val="none" w:sz="0" w:space="0" w:color="auto"/>
        <w:bottom w:val="none" w:sz="0" w:space="0" w:color="auto"/>
        <w:right w:val="none" w:sz="0" w:space="0" w:color="auto"/>
      </w:divBdr>
    </w:div>
    <w:div w:id="1165129110">
      <w:marLeft w:val="0"/>
      <w:marRight w:val="0"/>
      <w:marTop w:val="0"/>
      <w:marBottom w:val="0"/>
      <w:divBdr>
        <w:top w:val="none" w:sz="0" w:space="0" w:color="auto"/>
        <w:left w:val="none" w:sz="0" w:space="0" w:color="auto"/>
        <w:bottom w:val="none" w:sz="0" w:space="0" w:color="auto"/>
        <w:right w:val="none" w:sz="0" w:space="0" w:color="auto"/>
      </w:divBdr>
    </w:div>
    <w:div w:id="1165129111">
      <w:marLeft w:val="0"/>
      <w:marRight w:val="0"/>
      <w:marTop w:val="0"/>
      <w:marBottom w:val="0"/>
      <w:divBdr>
        <w:top w:val="none" w:sz="0" w:space="0" w:color="auto"/>
        <w:left w:val="none" w:sz="0" w:space="0" w:color="auto"/>
        <w:bottom w:val="none" w:sz="0" w:space="0" w:color="auto"/>
        <w:right w:val="none" w:sz="0" w:space="0" w:color="auto"/>
      </w:divBdr>
    </w:div>
    <w:div w:id="1165129112">
      <w:marLeft w:val="0"/>
      <w:marRight w:val="0"/>
      <w:marTop w:val="0"/>
      <w:marBottom w:val="0"/>
      <w:divBdr>
        <w:top w:val="none" w:sz="0" w:space="0" w:color="auto"/>
        <w:left w:val="none" w:sz="0" w:space="0" w:color="auto"/>
        <w:bottom w:val="none" w:sz="0" w:space="0" w:color="auto"/>
        <w:right w:val="none" w:sz="0" w:space="0" w:color="auto"/>
      </w:divBdr>
    </w:div>
    <w:div w:id="1165129113">
      <w:marLeft w:val="0"/>
      <w:marRight w:val="0"/>
      <w:marTop w:val="0"/>
      <w:marBottom w:val="0"/>
      <w:divBdr>
        <w:top w:val="none" w:sz="0" w:space="0" w:color="auto"/>
        <w:left w:val="none" w:sz="0" w:space="0" w:color="auto"/>
        <w:bottom w:val="none" w:sz="0" w:space="0" w:color="auto"/>
        <w:right w:val="none" w:sz="0" w:space="0" w:color="auto"/>
      </w:divBdr>
    </w:div>
    <w:div w:id="1165129114">
      <w:marLeft w:val="0"/>
      <w:marRight w:val="0"/>
      <w:marTop w:val="0"/>
      <w:marBottom w:val="0"/>
      <w:divBdr>
        <w:top w:val="none" w:sz="0" w:space="0" w:color="auto"/>
        <w:left w:val="none" w:sz="0" w:space="0" w:color="auto"/>
        <w:bottom w:val="none" w:sz="0" w:space="0" w:color="auto"/>
        <w:right w:val="none" w:sz="0" w:space="0" w:color="auto"/>
      </w:divBdr>
    </w:div>
    <w:div w:id="1165129115">
      <w:marLeft w:val="0"/>
      <w:marRight w:val="0"/>
      <w:marTop w:val="0"/>
      <w:marBottom w:val="0"/>
      <w:divBdr>
        <w:top w:val="none" w:sz="0" w:space="0" w:color="auto"/>
        <w:left w:val="none" w:sz="0" w:space="0" w:color="auto"/>
        <w:bottom w:val="none" w:sz="0" w:space="0" w:color="auto"/>
        <w:right w:val="none" w:sz="0" w:space="0" w:color="auto"/>
      </w:divBdr>
    </w:div>
    <w:div w:id="1165129116">
      <w:marLeft w:val="0"/>
      <w:marRight w:val="0"/>
      <w:marTop w:val="0"/>
      <w:marBottom w:val="0"/>
      <w:divBdr>
        <w:top w:val="none" w:sz="0" w:space="0" w:color="auto"/>
        <w:left w:val="none" w:sz="0" w:space="0" w:color="auto"/>
        <w:bottom w:val="none" w:sz="0" w:space="0" w:color="auto"/>
        <w:right w:val="none" w:sz="0" w:space="0" w:color="auto"/>
      </w:divBdr>
    </w:div>
    <w:div w:id="1165129117">
      <w:marLeft w:val="0"/>
      <w:marRight w:val="0"/>
      <w:marTop w:val="0"/>
      <w:marBottom w:val="0"/>
      <w:divBdr>
        <w:top w:val="none" w:sz="0" w:space="0" w:color="auto"/>
        <w:left w:val="none" w:sz="0" w:space="0" w:color="auto"/>
        <w:bottom w:val="none" w:sz="0" w:space="0" w:color="auto"/>
        <w:right w:val="none" w:sz="0" w:space="0" w:color="auto"/>
      </w:divBdr>
    </w:div>
    <w:div w:id="1165129118">
      <w:marLeft w:val="0"/>
      <w:marRight w:val="0"/>
      <w:marTop w:val="0"/>
      <w:marBottom w:val="0"/>
      <w:divBdr>
        <w:top w:val="none" w:sz="0" w:space="0" w:color="auto"/>
        <w:left w:val="none" w:sz="0" w:space="0" w:color="auto"/>
        <w:bottom w:val="none" w:sz="0" w:space="0" w:color="auto"/>
        <w:right w:val="none" w:sz="0" w:space="0" w:color="auto"/>
      </w:divBdr>
    </w:div>
    <w:div w:id="1165129119">
      <w:marLeft w:val="0"/>
      <w:marRight w:val="0"/>
      <w:marTop w:val="0"/>
      <w:marBottom w:val="0"/>
      <w:divBdr>
        <w:top w:val="none" w:sz="0" w:space="0" w:color="auto"/>
        <w:left w:val="none" w:sz="0" w:space="0" w:color="auto"/>
        <w:bottom w:val="none" w:sz="0" w:space="0" w:color="auto"/>
        <w:right w:val="none" w:sz="0" w:space="0" w:color="auto"/>
      </w:divBdr>
    </w:div>
    <w:div w:id="1165129120">
      <w:marLeft w:val="0"/>
      <w:marRight w:val="0"/>
      <w:marTop w:val="0"/>
      <w:marBottom w:val="0"/>
      <w:divBdr>
        <w:top w:val="none" w:sz="0" w:space="0" w:color="auto"/>
        <w:left w:val="none" w:sz="0" w:space="0" w:color="auto"/>
        <w:bottom w:val="none" w:sz="0" w:space="0" w:color="auto"/>
        <w:right w:val="none" w:sz="0" w:space="0" w:color="auto"/>
      </w:divBdr>
    </w:div>
    <w:div w:id="1165129121">
      <w:marLeft w:val="0"/>
      <w:marRight w:val="0"/>
      <w:marTop w:val="0"/>
      <w:marBottom w:val="0"/>
      <w:divBdr>
        <w:top w:val="none" w:sz="0" w:space="0" w:color="auto"/>
        <w:left w:val="none" w:sz="0" w:space="0" w:color="auto"/>
        <w:bottom w:val="none" w:sz="0" w:space="0" w:color="auto"/>
        <w:right w:val="none" w:sz="0" w:space="0" w:color="auto"/>
      </w:divBdr>
      <w:divsChild>
        <w:div w:id="1165129242">
          <w:marLeft w:val="0"/>
          <w:marRight w:val="0"/>
          <w:marTop w:val="0"/>
          <w:marBottom w:val="0"/>
          <w:divBdr>
            <w:top w:val="none" w:sz="0" w:space="0" w:color="auto"/>
            <w:left w:val="none" w:sz="0" w:space="0" w:color="auto"/>
            <w:bottom w:val="none" w:sz="0" w:space="0" w:color="auto"/>
            <w:right w:val="none" w:sz="0" w:space="0" w:color="auto"/>
          </w:divBdr>
          <w:divsChild>
            <w:div w:id="11651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22">
      <w:marLeft w:val="0"/>
      <w:marRight w:val="0"/>
      <w:marTop w:val="0"/>
      <w:marBottom w:val="0"/>
      <w:divBdr>
        <w:top w:val="none" w:sz="0" w:space="0" w:color="auto"/>
        <w:left w:val="none" w:sz="0" w:space="0" w:color="auto"/>
        <w:bottom w:val="none" w:sz="0" w:space="0" w:color="auto"/>
        <w:right w:val="none" w:sz="0" w:space="0" w:color="auto"/>
      </w:divBdr>
      <w:divsChild>
        <w:div w:id="1165129229">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 w:id="11651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24">
      <w:marLeft w:val="0"/>
      <w:marRight w:val="0"/>
      <w:marTop w:val="0"/>
      <w:marBottom w:val="0"/>
      <w:divBdr>
        <w:top w:val="none" w:sz="0" w:space="0" w:color="auto"/>
        <w:left w:val="none" w:sz="0" w:space="0" w:color="auto"/>
        <w:bottom w:val="none" w:sz="0" w:space="0" w:color="auto"/>
        <w:right w:val="none" w:sz="0" w:space="0" w:color="auto"/>
      </w:divBdr>
      <w:divsChild>
        <w:div w:id="1165129202">
          <w:marLeft w:val="0"/>
          <w:marRight w:val="0"/>
          <w:marTop w:val="0"/>
          <w:marBottom w:val="0"/>
          <w:divBdr>
            <w:top w:val="none" w:sz="0" w:space="0" w:color="auto"/>
            <w:left w:val="none" w:sz="0" w:space="0" w:color="auto"/>
            <w:bottom w:val="none" w:sz="0" w:space="0" w:color="auto"/>
            <w:right w:val="none" w:sz="0" w:space="0" w:color="auto"/>
          </w:divBdr>
        </w:div>
        <w:div w:id="1165129302">
          <w:marLeft w:val="0"/>
          <w:marRight w:val="0"/>
          <w:marTop w:val="0"/>
          <w:marBottom w:val="0"/>
          <w:divBdr>
            <w:top w:val="none" w:sz="0" w:space="0" w:color="auto"/>
            <w:left w:val="none" w:sz="0" w:space="0" w:color="auto"/>
            <w:bottom w:val="none" w:sz="0" w:space="0" w:color="auto"/>
            <w:right w:val="none" w:sz="0" w:space="0" w:color="auto"/>
          </w:divBdr>
        </w:div>
      </w:divsChild>
    </w:div>
    <w:div w:id="1165129126">
      <w:marLeft w:val="0"/>
      <w:marRight w:val="0"/>
      <w:marTop w:val="0"/>
      <w:marBottom w:val="0"/>
      <w:divBdr>
        <w:top w:val="none" w:sz="0" w:space="0" w:color="auto"/>
        <w:left w:val="none" w:sz="0" w:space="0" w:color="auto"/>
        <w:bottom w:val="none" w:sz="0" w:space="0" w:color="auto"/>
        <w:right w:val="none" w:sz="0" w:space="0" w:color="auto"/>
      </w:divBdr>
      <w:divsChild>
        <w:div w:id="1165129140">
          <w:marLeft w:val="0"/>
          <w:marRight w:val="0"/>
          <w:marTop w:val="0"/>
          <w:marBottom w:val="0"/>
          <w:divBdr>
            <w:top w:val="none" w:sz="0" w:space="0" w:color="auto"/>
            <w:left w:val="none" w:sz="0" w:space="0" w:color="auto"/>
            <w:bottom w:val="none" w:sz="0" w:space="0" w:color="auto"/>
            <w:right w:val="none" w:sz="0" w:space="0" w:color="auto"/>
          </w:divBdr>
        </w:div>
        <w:div w:id="1165129238">
          <w:marLeft w:val="0"/>
          <w:marRight w:val="0"/>
          <w:marTop w:val="0"/>
          <w:marBottom w:val="0"/>
          <w:divBdr>
            <w:top w:val="none" w:sz="0" w:space="0" w:color="auto"/>
            <w:left w:val="none" w:sz="0" w:space="0" w:color="auto"/>
            <w:bottom w:val="none" w:sz="0" w:space="0" w:color="auto"/>
            <w:right w:val="none" w:sz="0" w:space="0" w:color="auto"/>
          </w:divBdr>
        </w:div>
        <w:div w:id="1165129293">
          <w:marLeft w:val="0"/>
          <w:marRight w:val="0"/>
          <w:marTop w:val="0"/>
          <w:marBottom w:val="0"/>
          <w:divBdr>
            <w:top w:val="none" w:sz="0" w:space="0" w:color="auto"/>
            <w:left w:val="none" w:sz="0" w:space="0" w:color="auto"/>
            <w:bottom w:val="none" w:sz="0" w:space="0" w:color="auto"/>
            <w:right w:val="none" w:sz="0" w:space="0" w:color="auto"/>
          </w:divBdr>
        </w:div>
      </w:divsChild>
    </w:div>
    <w:div w:id="1165129127">
      <w:marLeft w:val="0"/>
      <w:marRight w:val="0"/>
      <w:marTop w:val="0"/>
      <w:marBottom w:val="0"/>
      <w:divBdr>
        <w:top w:val="none" w:sz="0" w:space="0" w:color="auto"/>
        <w:left w:val="none" w:sz="0" w:space="0" w:color="auto"/>
        <w:bottom w:val="none" w:sz="0" w:space="0" w:color="auto"/>
        <w:right w:val="none" w:sz="0" w:space="0" w:color="auto"/>
      </w:divBdr>
      <w:divsChild>
        <w:div w:id="1165129266">
          <w:marLeft w:val="0"/>
          <w:marRight w:val="0"/>
          <w:marTop w:val="0"/>
          <w:marBottom w:val="0"/>
          <w:divBdr>
            <w:top w:val="none" w:sz="0" w:space="0" w:color="auto"/>
            <w:left w:val="none" w:sz="0" w:space="0" w:color="auto"/>
            <w:bottom w:val="none" w:sz="0" w:space="0" w:color="auto"/>
            <w:right w:val="none" w:sz="0" w:space="0" w:color="auto"/>
          </w:divBdr>
        </w:div>
      </w:divsChild>
    </w:div>
    <w:div w:id="1165129129">
      <w:marLeft w:val="0"/>
      <w:marRight w:val="0"/>
      <w:marTop w:val="0"/>
      <w:marBottom w:val="0"/>
      <w:divBdr>
        <w:top w:val="none" w:sz="0" w:space="0" w:color="auto"/>
        <w:left w:val="none" w:sz="0" w:space="0" w:color="auto"/>
        <w:bottom w:val="none" w:sz="0" w:space="0" w:color="auto"/>
        <w:right w:val="none" w:sz="0" w:space="0" w:color="auto"/>
      </w:divBdr>
    </w:div>
    <w:div w:id="1165129130">
      <w:marLeft w:val="0"/>
      <w:marRight w:val="0"/>
      <w:marTop w:val="0"/>
      <w:marBottom w:val="0"/>
      <w:divBdr>
        <w:top w:val="none" w:sz="0" w:space="0" w:color="auto"/>
        <w:left w:val="none" w:sz="0" w:space="0" w:color="auto"/>
        <w:bottom w:val="none" w:sz="0" w:space="0" w:color="auto"/>
        <w:right w:val="none" w:sz="0" w:space="0" w:color="auto"/>
      </w:divBdr>
    </w:div>
    <w:div w:id="1165129131">
      <w:marLeft w:val="0"/>
      <w:marRight w:val="0"/>
      <w:marTop w:val="0"/>
      <w:marBottom w:val="0"/>
      <w:divBdr>
        <w:top w:val="none" w:sz="0" w:space="0" w:color="auto"/>
        <w:left w:val="none" w:sz="0" w:space="0" w:color="auto"/>
        <w:bottom w:val="none" w:sz="0" w:space="0" w:color="auto"/>
        <w:right w:val="none" w:sz="0" w:space="0" w:color="auto"/>
      </w:divBdr>
    </w:div>
    <w:div w:id="1165129132">
      <w:marLeft w:val="0"/>
      <w:marRight w:val="0"/>
      <w:marTop w:val="0"/>
      <w:marBottom w:val="0"/>
      <w:divBdr>
        <w:top w:val="none" w:sz="0" w:space="0" w:color="auto"/>
        <w:left w:val="none" w:sz="0" w:space="0" w:color="auto"/>
        <w:bottom w:val="none" w:sz="0" w:space="0" w:color="auto"/>
        <w:right w:val="none" w:sz="0" w:space="0" w:color="auto"/>
      </w:divBdr>
      <w:divsChild>
        <w:div w:id="1165129297">
          <w:marLeft w:val="0"/>
          <w:marRight w:val="0"/>
          <w:marTop w:val="0"/>
          <w:marBottom w:val="0"/>
          <w:divBdr>
            <w:top w:val="none" w:sz="0" w:space="0" w:color="auto"/>
            <w:left w:val="none" w:sz="0" w:space="0" w:color="auto"/>
            <w:bottom w:val="none" w:sz="0" w:space="0" w:color="auto"/>
            <w:right w:val="none" w:sz="0" w:space="0" w:color="auto"/>
          </w:divBdr>
        </w:div>
      </w:divsChild>
    </w:div>
    <w:div w:id="1165129133">
      <w:marLeft w:val="0"/>
      <w:marRight w:val="0"/>
      <w:marTop w:val="0"/>
      <w:marBottom w:val="0"/>
      <w:divBdr>
        <w:top w:val="none" w:sz="0" w:space="0" w:color="auto"/>
        <w:left w:val="none" w:sz="0" w:space="0" w:color="auto"/>
        <w:bottom w:val="none" w:sz="0" w:space="0" w:color="auto"/>
        <w:right w:val="none" w:sz="0" w:space="0" w:color="auto"/>
      </w:divBdr>
      <w:divsChild>
        <w:div w:id="1165129306">
          <w:marLeft w:val="0"/>
          <w:marRight w:val="0"/>
          <w:marTop w:val="0"/>
          <w:marBottom w:val="0"/>
          <w:divBdr>
            <w:top w:val="none" w:sz="0" w:space="0" w:color="auto"/>
            <w:left w:val="none" w:sz="0" w:space="0" w:color="auto"/>
            <w:bottom w:val="none" w:sz="0" w:space="0" w:color="auto"/>
            <w:right w:val="none" w:sz="0" w:space="0" w:color="auto"/>
          </w:divBdr>
          <w:divsChild>
            <w:div w:id="11651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34">
      <w:marLeft w:val="0"/>
      <w:marRight w:val="0"/>
      <w:marTop w:val="0"/>
      <w:marBottom w:val="0"/>
      <w:divBdr>
        <w:top w:val="none" w:sz="0" w:space="0" w:color="auto"/>
        <w:left w:val="none" w:sz="0" w:space="0" w:color="auto"/>
        <w:bottom w:val="none" w:sz="0" w:space="0" w:color="auto"/>
        <w:right w:val="none" w:sz="0" w:space="0" w:color="auto"/>
      </w:divBdr>
    </w:div>
    <w:div w:id="1165129135">
      <w:marLeft w:val="0"/>
      <w:marRight w:val="0"/>
      <w:marTop w:val="0"/>
      <w:marBottom w:val="0"/>
      <w:divBdr>
        <w:top w:val="none" w:sz="0" w:space="0" w:color="auto"/>
        <w:left w:val="none" w:sz="0" w:space="0" w:color="auto"/>
        <w:bottom w:val="none" w:sz="0" w:space="0" w:color="auto"/>
        <w:right w:val="none" w:sz="0" w:space="0" w:color="auto"/>
      </w:divBdr>
    </w:div>
    <w:div w:id="1165129136">
      <w:marLeft w:val="0"/>
      <w:marRight w:val="0"/>
      <w:marTop w:val="0"/>
      <w:marBottom w:val="0"/>
      <w:divBdr>
        <w:top w:val="none" w:sz="0" w:space="0" w:color="auto"/>
        <w:left w:val="none" w:sz="0" w:space="0" w:color="auto"/>
        <w:bottom w:val="none" w:sz="0" w:space="0" w:color="auto"/>
        <w:right w:val="none" w:sz="0" w:space="0" w:color="auto"/>
      </w:divBdr>
      <w:divsChild>
        <w:div w:id="1165129304">
          <w:marLeft w:val="0"/>
          <w:marRight w:val="0"/>
          <w:marTop w:val="0"/>
          <w:marBottom w:val="0"/>
          <w:divBdr>
            <w:top w:val="none" w:sz="0" w:space="0" w:color="auto"/>
            <w:left w:val="none" w:sz="0" w:space="0" w:color="auto"/>
            <w:bottom w:val="none" w:sz="0" w:space="0" w:color="auto"/>
            <w:right w:val="none" w:sz="0" w:space="0" w:color="auto"/>
          </w:divBdr>
          <w:divsChild>
            <w:div w:id="11651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37">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sChild>
            <w:div w:id="1165129171">
              <w:marLeft w:val="0"/>
              <w:marRight w:val="0"/>
              <w:marTop w:val="0"/>
              <w:marBottom w:val="0"/>
              <w:divBdr>
                <w:top w:val="none" w:sz="0" w:space="0" w:color="auto"/>
                <w:left w:val="none" w:sz="0" w:space="0" w:color="auto"/>
                <w:bottom w:val="none" w:sz="0" w:space="0" w:color="auto"/>
                <w:right w:val="none" w:sz="0" w:space="0" w:color="auto"/>
              </w:divBdr>
            </w:div>
            <w:div w:id="1165129212">
              <w:marLeft w:val="0"/>
              <w:marRight w:val="0"/>
              <w:marTop w:val="0"/>
              <w:marBottom w:val="0"/>
              <w:divBdr>
                <w:top w:val="none" w:sz="0" w:space="0" w:color="auto"/>
                <w:left w:val="none" w:sz="0" w:space="0" w:color="auto"/>
                <w:bottom w:val="none" w:sz="0" w:space="0" w:color="auto"/>
                <w:right w:val="none" w:sz="0" w:space="0" w:color="auto"/>
              </w:divBdr>
            </w:div>
            <w:div w:id="11651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39">
      <w:marLeft w:val="0"/>
      <w:marRight w:val="0"/>
      <w:marTop w:val="0"/>
      <w:marBottom w:val="0"/>
      <w:divBdr>
        <w:top w:val="none" w:sz="0" w:space="0" w:color="auto"/>
        <w:left w:val="none" w:sz="0" w:space="0" w:color="auto"/>
        <w:bottom w:val="none" w:sz="0" w:space="0" w:color="auto"/>
        <w:right w:val="none" w:sz="0" w:space="0" w:color="auto"/>
      </w:divBdr>
      <w:divsChild>
        <w:div w:id="1165129138">
          <w:marLeft w:val="0"/>
          <w:marRight w:val="0"/>
          <w:marTop w:val="0"/>
          <w:marBottom w:val="0"/>
          <w:divBdr>
            <w:top w:val="none" w:sz="0" w:space="0" w:color="auto"/>
            <w:left w:val="none" w:sz="0" w:space="0" w:color="auto"/>
            <w:bottom w:val="none" w:sz="0" w:space="0" w:color="auto"/>
            <w:right w:val="none" w:sz="0" w:space="0" w:color="auto"/>
          </w:divBdr>
        </w:div>
        <w:div w:id="1165129168">
          <w:marLeft w:val="0"/>
          <w:marRight w:val="0"/>
          <w:marTop w:val="0"/>
          <w:marBottom w:val="0"/>
          <w:divBdr>
            <w:top w:val="none" w:sz="0" w:space="0" w:color="auto"/>
            <w:left w:val="none" w:sz="0" w:space="0" w:color="auto"/>
            <w:bottom w:val="none" w:sz="0" w:space="0" w:color="auto"/>
            <w:right w:val="none" w:sz="0" w:space="0" w:color="auto"/>
          </w:divBdr>
        </w:div>
        <w:div w:id="1165129170">
          <w:marLeft w:val="0"/>
          <w:marRight w:val="0"/>
          <w:marTop w:val="0"/>
          <w:marBottom w:val="0"/>
          <w:divBdr>
            <w:top w:val="none" w:sz="0" w:space="0" w:color="auto"/>
            <w:left w:val="none" w:sz="0" w:space="0" w:color="auto"/>
            <w:bottom w:val="none" w:sz="0" w:space="0" w:color="auto"/>
            <w:right w:val="none" w:sz="0" w:space="0" w:color="auto"/>
          </w:divBdr>
        </w:div>
        <w:div w:id="1165129273">
          <w:marLeft w:val="0"/>
          <w:marRight w:val="0"/>
          <w:marTop w:val="0"/>
          <w:marBottom w:val="0"/>
          <w:divBdr>
            <w:top w:val="none" w:sz="0" w:space="0" w:color="auto"/>
            <w:left w:val="none" w:sz="0" w:space="0" w:color="auto"/>
            <w:bottom w:val="none" w:sz="0" w:space="0" w:color="auto"/>
            <w:right w:val="none" w:sz="0" w:space="0" w:color="auto"/>
          </w:divBdr>
        </w:div>
      </w:divsChild>
    </w:div>
    <w:div w:id="1165129141">
      <w:marLeft w:val="0"/>
      <w:marRight w:val="0"/>
      <w:marTop w:val="0"/>
      <w:marBottom w:val="0"/>
      <w:divBdr>
        <w:top w:val="none" w:sz="0" w:space="0" w:color="auto"/>
        <w:left w:val="none" w:sz="0" w:space="0" w:color="auto"/>
        <w:bottom w:val="none" w:sz="0" w:space="0" w:color="auto"/>
        <w:right w:val="none" w:sz="0" w:space="0" w:color="auto"/>
      </w:divBdr>
    </w:div>
    <w:div w:id="1165129142">
      <w:marLeft w:val="0"/>
      <w:marRight w:val="0"/>
      <w:marTop w:val="0"/>
      <w:marBottom w:val="0"/>
      <w:divBdr>
        <w:top w:val="none" w:sz="0" w:space="0" w:color="auto"/>
        <w:left w:val="none" w:sz="0" w:space="0" w:color="auto"/>
        <w:bottom w:val="none" w:sz="0" w:space="0" w:color="auto"/>
        <w:right w:val="none" w:sz="0" w:space="0" w:color="auto"/>
      </w:divBdr>
    </w:div>
    <w:div w:id="1165129144">
      <w:marLeft w:val="0"/>
      <w:marRight w:val="0"/>
      <w:marTop w:val="0"/>
      <w:marBottom w:val="0"/>
      <w:divBdr>
        <w:top w:val="none" w:sz="0" w:space="0" w:color="auto"/>
        <w:left w:val="none" w:sz="0" w:space="0" w:color="auto"/>
        <w:bottom w:val="none" w:sz="0" w:space="0" w:color="auto"/>
        <w:right w:val="none" w:sz="0" w:space="0" w:color="auto"/>
      </w:divBdr>
      <w:divsChild>
        <w:div w:id="1165129147">
          <w:marLeft w:val="0"/>
          <w:marRight w:val="0"/>
          <w:marTop w:val="0"/>
          <w:marBottom w:val="0"/>
          <w:divBdr>
            <w:top w:val="none" w:sz="0" w:space="0" w:color="auto"/>
            <w:left w:val="none" w:sz="0" w:space="0" w:color="auto"/>
            <w:bottom w:val="none" w:sz="0" w:space="0" w:color="auto"/>
            <w:right w:val="none" w:sz="0" w:space="0" w:color="auto"/>
          </w:divBdr>
        </w:div>
        <w:div w:id="1165129179">
          <w:marLeft w:val="0"/>
          <w:marRight w:val="0"/>
          <w:marTop w:val="0"/>
          <w:marBottom w:val="0"/>
          <w:divBdr>
            <w:top w:val="none" w:sz="0" w:space="0" w:color="auto"/>
            <w:left w:val="none" w:sz="0" w:space="0" w:color="auto"/>
            <w:bottom w:val="none" w:sz="0" w:space="0" w:color="auto"/>
            <w:right w:val="none" w:sz="0" w:space="0" w:color="auto"/>
          </w:divBdr>
          <w:divsChild>
            <w:div w:id="1165129243">
              <w:marLeft w:val="0"/>
              <w:marRight w:val="0"/>
              <w:marTop w:val="0"/>
              <w:marBottom w:val="0"/>
              <w:divBdr>
                <w:top w:val="none" w:sz="0" w:space="0" w:color="auto"/>
                <w:left w:val="none" w:sz="0" w:space="0" w:color="auto"/>
                <w:bottom w:val="none" w:sz="0" w:space="0" w:color="auto"/>
                <w:right w:val="none" w:sz="0" w:space="0" w:color="auto"/>
              </w:divBdr>
            </w:div>
            <w:div w:id="1165129269">
              <w:marLeft w:val="0"/>
              <w:marRight w:val="0"/>
              <w:marTop w:val="0"/>
              <w:marBottom w:val="0"/>
              <w:divBdr>
                <w:top w:val="none" w:sz="0" w:space="0" w:color="auto"/>
                <w:left w:val="none" w:sz="0" w:space="0" w:color="auto"/>
                <w:bottom w:val="none" w:sz="0" w:space="0" w:color="auto"/>
                <w:right w:val="none" w:sz="0" w:space="0" w:color="auto"/>
              </w:divBdr>
            </w:div>
          </w:divsChild>
        </w:div>
        <w:div w:id="1165129215">
          <w:marLeft w:val="0"/>
          <w:marRight w:val="0"/>
          <w:marTop w:val="0"/>
          <w:marBottom w:val="0"/>
          <w:divBdr>
            <w:top w:val="none" w:sz="0" w:space="0" w:color="auto"/>
            <w:left w:val="none" w:sz="0" w:space="0" w:color="auto"/>
            <w:bottom w:val="none" w:sz="0" w:space="0" w:color="auto"/>
            <w:right w:val="none" w:sz="0" w:space="0" w:color="auto"/>
          </w:divBdr>
        </w:div>
        <w:div w:id="1165129285">
          <w:marLeft w:val="0"/>
          <w:marRight w:val="0"/>
          <w:marTop w:val="0"/>
          <w:marBottom w:val="0"/>
          <w:divBdr>
            <w:top w:val="none" w:sz="0" w:space="0" w:color="auto"/>
            <w:left w:val="none" w:sz="0" w:space="0" w:color="auto"/>
            <w:bottom w:val="none" w:sz="0" w:space="0" w:color="auto"/>
            <w:right w:val="none" w:sz="0" w:space="0" w:color="auto"/>
          </w:divBdr>
        </w:div>
      </w:divsChild>
    </w:div>
    <w:div w:id="1165129145">
      <w:marLeft w:val="0"/>
      <w:marRight w:val="0"/>
      <w:marTop w:val="0"/>
      <w:marBottom w:val="0"/>
      <w:divBdr>
        <w:top w:val="none" w:sz="0" w:space="0" w:color="auto"/>
        <w:left w:val="none" w:sz="0" w:space="0" w:color="auto"/>
        <w:bottom w:val="none" w:sz="0" w:space="0" w:color="auto"/>
        <w:right w:val="none" w:sz="0" w:space="0" w:color="auto"/>
      </w:divBdr>
      <w:divsChild>
        <w:div w:id="1165129205">
          <w:marLeft w:val="0"/>
          <w:marRight w:val="0"/>
          <w:marTop w:val="0"/>
          <w:marBottom w:val="0"/>
          <w:divBdr>
            <w:top w:val="none" w:sz="0" w:space="0" w:color="auto"/>
            <w:left w:val="none" w:sz="0" w:space="0" w:color="auto"/>
            <w:bottom w:val="none" w:sz="0" w:space="0" w:color="auto"/>
            <w:right w:val="none" w:sz="0" w:space="0" w:color="auto"/>
          </w:divBdr>
          <w:divsChild>
            <w:div w:id="1165129157">
              <w:marLeft w:val="0"/>
              <w:marRight w:val="0"/>
              <w:marTop w:val="0"/>
              <w:marBottom w:val="0"/>
              <w:divBdr>
                <w:top w:val="none" w:sz="0" w:space="0" w:color="auto"/>
                <w:left w:val="none" w:sz="0" w:space="0" w:color="auto"/>
                <w:bottom w:val="none" w:sz="0" w:space="0" w:color="auto"/>
                <w:right w:val="none" w:sz="0" w:space="0" w:color="auto"/>
              </w:divBdr>
            </w:div>
            <w:div w:id="1165129213">
              <w:marLeft w:val="0"/>
              <w:marRight w:val="0"/>
              <w:marTop w:val="0"/>
              <w:marBottom w:val="0"/>
              <w:divBdr>
                <w:top w:val="none" w:sz="0" w:space="0" w:color="auto"/>
                <w:left w:val="none" w:sz="0" w:space="0" w:color="auto"/>
                <w:bottom w:val="none" w:sz="0" w:space="0" w:color="auto"/>
                <w:right w:val="none" w:sz="0" w:space="0" w:color="auto"/>
              </w:divBdr>
            </w:div>
            <w:div w:id="1165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46">
      <w:marLeft w:val="0"/>
      <w:marRight w:val="0"/>
      <w:marTop w:val="0"/>
      <w:marBottom w:val="0"/>
      <w:divBdr>
        <w:top w:val="none" w:sz="0" w:space="0" w:color="auto"/>
        <w:left w:val="none" w:sz="0" w:space="0" w:color="auto"/>
        <w:bottom w:val="none" w:sz="0" w:space="0" w:color="auto"/>
        <w:right w:val="none" w:sz="0" w:space="0" w:color="auto"/>
      </w:divBdr>
    </w:div>
    <w:div w:id="1165129148">
      <w:marLeft w:val="0"/>
      <w:marRight w:val="0"/>
      <w:marTop w:val="0"/>
      <w:marBottom w:val="0"/>
      <w:divBdr>
        <w:top w:val="none" w:sz="0" w:space="0" w:color="auto"/>
        <w:left w:val="none" w:sz="0" w:space="0" w:color="auto"/>
        <w:bottom w:val="none" w:sz="0" w:space="0" w:color="auto"/>
        <w:right w:val="none" w:sz="0" w:space="0" w:color="auto"/>
      </w:divBdr>
      <w:divsChild>
        <w:div w:id="1165129125">
          <w:marLeft w:val="0"/>
          <w:marRight w:val="0"/>
          <w:marTop w:val="0"/>
          <w:marBottom w:val="0"/>
          <w:divBdr>
            <w:top w:val="none" w:sz="0" w:space="0" w:color="auto"/>
            <w:left w:val="none" w:sz="0" w:space="0" w:color="auto"/>
            <w:bottom w:val="none" w:sz="0" w:space="0" w:color="auto"/>
            <w:right w:val="none" w:sz="0" w:space="0" w:color="auto"/>
          </w:divBdr>
          <w:divsChild>
            <w:div w:id="1165129223">
              <w:marLeft w:val="0"/>
              <w:marRight w:val="0"/>
              <w:marTop w:val="0"/>
              <w:marBottom w:val="0"/>
              <w:divBdr>
                <w:top w:val="none" w:sz="0" w:space="0" w:color="auto"/>
                <w:left w:val="none" w:sz="0" w:space="0" w:color="auto"/>
                <w:bottom w:val="none" w:sz="0" w:space="0" w:color="auto"/>
                <w:right w:val="none" w:sz="0" w:space="0" w:color="auto"/>
              </w:divBdr>
            </w:div>
            <w:div w:id="1165129272">
              <w:marLeft w:val="0"/>
              <w:marRight w:val="0"/>
              <w:marTop w:val="0"/>
              <w:marBottom w:val="0"/>
              <w:divBdr>
                <w:top w:val="none" w:sz="0" w:space="0" w:color="auto"/>
                <w:left w:val="none" w:sz="0" w:space="0" w:color="auto"/>
                <w:bottom w:val="none" w:sz="0" w:space="0" w:color="auto"/>
                <w:right w:val="none" w:sz="0" w:space="0" w:color="auto"/>
              </w:divBdr>
            </w:div>
            <w:div w:id="11651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49">
      <w:marLeft w:val="0"/>
      <w:marRight w:val="0"/>
      <w:marTop w:val="0"/>
      <w:marBottom w:val="0"/>
      <w:divBdr>
        <w:top w:val="none" w:sz="0" w:space="0" w:color="auto"/>
        <w:left w:val="none" w:sz="0" w:space="0" w:color="auto"/>
        <w:bottom w:val="none" w:sz="0" w:space="0" w:color="auto"/>
        <w:right w:val="none" w:sz="0" w:space="0" w:color="auto"/>
      </w:divBdr>
    </w:div>
    <w:div w:id="1165129151">
      <w:marLeft w:val="0"/>
      <w:marRight w:val="0"/>
      <w:marTop w:val="0"/>
      <w:marBottom w:val="0"/>
      <w:divBdr>
        <w:top w:val="none" w:sz="0" w:space="0" w:color="auto"/>
        <w:left w:val="none" w:sz="0" w:space="0" w:color="auto"/>
        <w:bottom w:val="none" w:sz="0" w:space="0" w:color="auto"/>
        <w:right w:val="none" w:sz="0" w:space="0" w:color="auto"/>
      </w:divBdr>
    </w:div>
    <w:div w:id="1165129152">
      <w:marLeft w:val="0"/>
      <w:marRight w:val="0"/>
      <w:marTop w:val="0"/>
      <w:marBottom w:val="0"/>
      <w:divBdr>
        <w:top w:val="none" w:sz="0" w:space="0" w:color="auto"/>
        <w:left w:val="none" w:sz="0" w:space="0" w:color="auto"/>
        <w:bottom w:val="none" w:sz="0" w:space="0" w:color="auto"/>
        <w:right w:val="none" w:sz="0" w:space="0" w:color="auto"/>
      </w:divBdr>
      <w:divsChild>
        <w:div w:id="1165129192">
          <w:marLeft w:val="0"/>
          <w:marRight w:val="0"/>
          <w:marTop w:val="0"/>
          <w:marBottom w:val="0"/>
          <w:divBdr>
            <w:top w:val="none" w:sz="0" w:space="0" w:color="auto"/>
            <w:left w:val="none" w:sz="0" w:space="0" w:color="auto"/>
            <w:bottom w:val="none" w:sz="0" w:space="0" w:color="auto"/>
            <w:right w:val="none" w:sz="0" w:space="0" w:color="auto"/>
          </w:divBdr>
        </w:div>
        <w:div w:id="1165129221">
          <w:marLeft w:val="0"/>
          <w:marRight w:val="0"/>
          <w:marTop w:val="0"/>
          <w:marBottom w:val="0"/>
          <w:divBdr>
            <w:top w:val="none" w:sz="0" w:space="0" w:color="auto"/>
            <w:left w:val="none" w:sz="0" w:space="0" w:color="auto"/>
            <w:bottom w:val="none" w:sz="0" w:space="0" w:color="auto"/>
            <w:right w:val="none" w:sz="0" w:space="0" w:color="auto"/>
          </w:divBdr>
        </w:div>
      </w:divsChild>
    </w:div>
    <w:div w:id="1165129153">
      <w:marLeft w:val="0"/>
      <w:marRight w:val="0"/>
      <w:marTop w:val="0"/>
      <w:marBottom w:val="0"/>
      <w:divBdr>
        <w:top w:val="none" w:sz="0" w:space="0" w:color="auto"/>
        <w:left w:val="none" w:sz="0" w:space="0" w:color="auto"/>
        <w:bottom w:val="none" w:sz="0" w:space="0" w:color="auto"/>
        <w:right w:val="none" w:sz="0" w:space="0" w:color="auto"/>
      </w:divBdr>
      <w:divsChild>
        <w:div w:id="1165129267">
          <w:marLeft w:val="0"/>
          <w:marRight w:val="0"/>
          <w:marTop w:val="0"/>
          <w:marBottom w:val="0"/>
          <w:divBdr>
            <w:top w:val="none" w:sz="0" w:space="0" w:color="auto"/>
            <w:left w:val="none" w:sz="0" w:space="0" w:color="auto"/>
            <w:bottom w:val="none" w:sz="0" w:space="0" w:color="auto"/>
            <w:right w:val="none" w:sz="0" w:space="0" w:color="auto"/>
          </w:divBdr>
          <w:divsChild>
            <w:div w:id="1165129178">
              <w:marLeft w:val="0"/>
              <w:marRight w:val="0"/>
              <w:marTop w:val="0"/>
              <w:marBottom w:val="0"/>
              <w:divBdr>
                <w:top w:val="none" w:sz="0" w:space="0" w:color="auto"/>
                <w:left w:val="none" w:sz="0" w:space="0" w:color="auto"/>
                <w:bottom w:val="none" w:sz="0" w:space="0" w:color="auto"/>
                <w:right w:val="none" w:sz="0" w:space="0" w:color="auto"/>
              </w:divBdr>
            </w:div>
            <w:div w:id="1165129256">
              <w:marLeft w:val="0"/>
              <w:marRight w:val="0"/>
              <w:marTop w:val="0"/>
              <w:marBottom w:val="0"/>
              <w:divBdr>
                <w:top w:val="none" w:sz="0" w:space="0" w:color="auto"/>
                <w:left w:val="none" w:sz="0" w:space="0" w:color="auto"/>
                <w:bottom w:val="none" w:sz="0" w:space="0" w:color="auto"/>
                <w:right w:val="none" w:sz="0" w:space="0" w:color="auto"/>
              </w:divBdr>
            </w:div>
            <w:div w:id="11651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54">
      <w:marLeft w:val="0"/>
      <w:marRight w:val="0"/>
      <w:marTop w:val="0"/>
      <w:marBottom w:val="0"/>
      <w:divBdr>
        <w:top w:val="none" w:sz="0" w:space="0" w:color="auto"/>
        <w:left w:val="none" w:sz="0" w:space="0" w:color="auto"/>
        <w:bottom w:val="none" w:sz="0" w:space="0" w:color="auto"/>
        <w:right w:val="none" w:sz="0" w:space="0" w:color="auto"/>
      </w:divBdr>
    </w:div>
    <w:div w:id="1165129155">
      <w:marLeft w:val="0"/>
      <w:marRight w:val="0"/>
      <w:marTop w:val="0"/>
      <w:marBottom w:val="0"/>
      <w:divBdr>
        <w:top w:val="none" w:sz="0" w:space="0" w:color="auto"/>
        <w:left w:val="none" w:sz="0" w:space="0" w:color="auto"/>
        <w:bottom w:val="none" w:sz="0" w:space="0" w:color="auto"/>
        <w:right w:val="none" w:sz="0" w:space="0" w:color="auto"/>
      </w:divBdr>
    </w:div>
    <w:div w:id="1165129156">
      <w:marLeft w:val="0"/>
      <w:marRight w:val="0"/>
      <w:marTop w:val="0"/>
      <w:marBottom w:val="0"/>
      <w:divBdr>
        <w:top w:val="none" w:sz="0" w:space="0" w:color="auto"/>
        <w:left w:val="none" w:sz="0" w:space="0" w:color="auto"/>
        <w:bottom w:val="none" w:sz="0" w:space="0" w:color="auto"/>
        <w:right w:val="none" w:sz="0" w:space="0" w:color="auto"/>
      </w:divBdr>
    </w:div>
    <w:div w:id="1165129158">
      <w:marLeft w:val="0"/>
      <w:marRight w:val="0"/>
      <w:marTop w:val="0"/>
      <w:marBottom w:val="0"/>
      <w:divBdr>
        <w:top w:val="none" w:sz="0" w:space="0" w:color="auto"/>
        <w:left w:val="none" w:sz="0" w:space="0" w:color="auto"/>
        <w:bottom w:val="none" w:sz="0" w:space="0" w:color="auto"/>
        <w:right w:val="none" w:sz="0" w:space="0" w:color="auto"/>
      </w:divBdr>
    </w:div>
    <w:div w:id="1165129159">
      <w:marLeft w:val="0"/>
      <w:marRight w:val="0"/>
      <w:marTop w:val="0"/>
      <w:marBottom w:val="0"/>
      <w:divBdr>
        <w:top w:val="none" w:sz="0" w:space="0" w:color="auto"/>
        <w:left w:val="none" w:sz="0" w:space="0" w:color="auto"/>
        <w:bottom w:val="none" w:sz="0" w:space="0" w:color="auto"/>
        <w:right w:val="none" w:sz="0" w:space="0" w:color="auto"/>
      </w:divBdr>
    </w:div>
    <w:div w:id="1165129160">
      <w:marLeft w:val="0"/>
      <w:marRight w:val="0"/>
      <w:marTop w:val="0"/>
      <w:marBottom w:val="0"/>
      <w:divBdr>
        <w:top w:val="none" w:sz="0" w:space="0" w:color="auto"/>
        <w:left w:val="none" w:sz="0" w:space="0" w:color="auto"/>
        <w:bottom w:val="none" w:sz="0" w:space="0" w:color="auto"/>
        <w:right w:val="none" w:sz="0" w:space="0" w:color="auto"/>
      </w:divBdr>
      <w:divsChild>
        <w:div w:id="1165129278">
          <w:marLeft w:val="0"/>
          <w:marRight w:val="0"/>
          <w:marTop w:val="0"/>
          <w:marBottom w:val="0"/>
          <w:divBdr>
            <w:top w:val="none" w:sz="0" w:space="0" w:color="auto"/>
            <w:left w:val="none" w:sz="0" w:space="0" w:color="auto"/>
            <w:bottom w:val="none" w:sz="0" w:space="0" w:color="auto"/>
            <w:right w:val="none" w:sz="0" w:space="0" w:color="auto"/>
          </w:divBdr>
          <w:divsChild>
            <w:div w:id="11651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161">
      <w:marLeft w:val="0"/>
      <w:marRight w:val="0"/>
      <w:marTop w:val="0"/>
      <w:marBottom w:val="0"/>
      <w:divBdr>
        <w:top w:val="none" w:sz="0" w:space="0" w:color="auto"/>
        <w:left w:val="none" w:sz="0" w:space="0" w:color="auto"/>
        <w:bottom w:val="none" w:sz="0" w:space="0" w:color="auto"/>
        <w:right w:val="none" w:sz="0" w:space="0" w:color="auto"/>
      </w:divBdr>
    </w:div>
    <w:div w:id="1165129162">
      <w:marLeft w:val="0"/>
      <w:marRight w:val="0"/>
      <w:marTop w:val="0"/>
      <w:marBottom w:val="0"/>
      <w:divBdr>
        <w:top w:val="none" w:sz="0" w:space="0" w:color="auto"/>
        <w:left w:val="none" w:sz="0" w:space="0" w:color="auto"/>
        <w:bottom w:val="none" w:sz="0" w:space="0" w:color="auto"/>
        <w:right w:val="none" w:sz="0" w:space="0" w:color="auto"/>
      </w:divBdr>
    </w:div>
    <w:div w:id="1165129164">
      <w:marLeft w:val="0"/>
      <w:marRight w:val="0"/>
      <w:marTop w:val="0"/>
      <w:marBottom w:val="0"/>
      <w:divBdr>
        <w:top w:val="none" w:sz="0" w:space="0" w:color="auto"/>
        <w:left w:val="none" w:sz="0" w:space="0" w:color="auto"/>
        <w:bottom w:val="none" w:sz="0" w:space="0" w:color="auto"/>
        <w:right w:val="none" w:sz="0" w:space="0" w:color="auto"/>
      </w:divBdr>
    </w:div>
    <w:div w:id="1165129166">
      <w:marLeft w:val="0"/>
      <w:marRight w:val="0"/>
      <w:marTop w:val="0"/>
      <w:marBottom w:val="0"/>
      <w:divBdr>
        <w:top w:val="none" w:sz="0" w:space="0" w:color="auto"/>
        <w:left w:val="none" w:sz="0" w:space="0" w:color="auto"/>
        <w:bottom w:val="none" w:sz="0" w:space="0" w:color="auto"/>
        <w:right w:val="none" w:sz="0" w:space="0" w:color="auto"/>
      </w:divBdr>
    </w:div>
    <w:div w:id="1165129167">
      <w:marLeft w:val="0"/>
      <w:marRight w:val="0"/>
      <w:marTop w:val="0"/>
      <w:marBottom w:val="0"/>
      <w:divBdr>
        <w:top w:val="none" w:sz="0" w:space="0" w:color="auto"/>
        <w:left w:val="none" w:sz="0" w:space="0" w:color="auto"/>
        <w:bottom w:val="none" w:sz="0" w:space="0" w:color="auto"/>
        <w:right w:val="none" w:sz="0" w:space="0" w:color="auto"/>
      </w:divBdr>
    </w:div>
    <w:div w:id="1165129173">
      <w:marLeft w:val="0"/>
      <w:marRight w:val="0"/>
      <w:marTop w:val="0"/>
      <w:marBottom w:val="0"/>
      <w:divBdr>
        <w:top w:val="none" w:sz="0" w:space="0" w:color="auto"/>
        <w:left w:val="none" w:sz="0" w:space="0" w:color="auto"/>
        <w:bottom w:val="none" w:sz="0" w:space="0" w:color="auto"/>
        <w:right w:val="none" w:sz="0" w:space="0" w:color="auto"/>
      </w:divBdr>
    </w:div>
    <w:div w:id="1165129174">
      <w:marLeft w:val="0"/>
      <w:marRight w:val="0"/>
      <w:marTop w:val="0"/>
      <w:marBottom w:val="0"/>
      <w:divBdr>
        <w:top w:val="none" w:sz="0" w:space="0" w:color="auto"/>
        <w:left w:val="none" w:sz="0" w:space="0" w:color="auto"/>
        <w:bottom w:val="none" w:sz="0" w:space="0" w:color="auto"/>
        <w:right w:val="none" w:sz="0" w:space="0" w:color="auto"/>
      </w:divBdr>
    </w:div>
    <w:div w:id="1165129175">
      <w:marLeft w:val="0"/>
      <w:marRight w:val="0"/>
      <w:marTop w:val="0"/>
      <w:marBottom w:val="0"/>
      <w:divBdr>
        <w:top w:val="none" w:sz="0" w:space="0" w:color="auto"/>
        <w:left w:val="none" w:sz="0" w:space="0" w:color="auto"/>
        <w:bottom w:val="none" w:sz="0" w:space="0" w:color="auto"/>
        <w:right w:val="none" w:sz="0" w:space="0" w:color="auto"/>
      </w:divBdr>
    </w:div>
    <w:div w:id="1165129176">
      <w:marLeft w:val="0"/>
      <w:marRight w:val="0"/>
      <w:marTop w:val="0"/>
      <w:marBottom w:val="0"/>
      <w:divBdr>
        <w:top w:val="none" w:sz="0" w:space="0" w:color="auto"/>
        <w:left w:val="none" w:sz="0" w:space="0" w:color="auto"/>
        <w:bottom w:val="none" w:sz="0" w:space="0" w:color="auto"/>
        <w:right w:val="none" w:sz="0" w:space="0" w:color="auto"/>
      </w:divBdr>
    </w:div>
    <w:div w:id="1165129177">
      <w:marLeft w:val="0"/>
      <w:marRight w:val="0"/>
      <w:marTop w:val="0"/>
      <w:marBottom w:val="0"/>
      <w:divBdr>
        <w:top w:val="none" w:sz="0" w:space="0" w:color="auto"/>
        <w:left w:val="none" w:sz="0" w:space="0" w:color="auto"/>
        <w:bottom w:val="none" w:sz="0" w:space="0" w:color="auto"/>
        <w:right w:val="none" w:sz="0" w:space="0" w:color="auto"/>
      </w:divBdr>
    </w:div>
    <w:div w:id="1165129180">
      <w:marLeft w:val="0"/>
      <w:marRight w:val="0"/>
      <w:marTop w:val="0"/>
      <w:marBottom w:val="0"/>
      <w:divBdr>
        <w:top w:val="none" w:sz="0" w:space="0" w:color="auto"/>
        <w:left w:val="none" w:sz="0" w:space="0" w:color="auto"/>
        <w:bottom w:val="none" w:sz="0" w:space="0" w:color="auto"/>
        <w:right w:val="none" w:sz="0" w:space="0" w:color="auto"/>
      </w:divBdr>
    </w:div>
    <w:div w:id="1165129181">
      <w:marLeft w:val="0"/>
      <w:marRight w:val="0"/>
      <w:marTop w:val="0"/>
      <w:marBottom w:val="0"/>
      <w:divBdr>
        <w:top w:val="none" w:sz="0" w:space="0" w:color="auto"/>
        <w:left w:val="none" w:sz="0" w:space="0" w:color="auto"/>
        <w:bottom w:val="none" w:sz="0" w:space="0" w:color="auto"/>
        <w:right w:val="none" w:sz="0" w:space="0" w:color="auto"/>
      </w:divBdr>
    </w:div>
    <w:div w:id="1165129182">
      <w:marLeft w:val="0"/>
      <w:marRight w:val="0"/>
      <w:marTop w:val="0"/>
      <w:marBottom w:val="0"/>
      <w:divBdr>
        <w:top w:val="none" w:sz="0" w:space="0" w:color="auto"/>
        <w:left w:val="none" w:sz="0" w:space="0" w:color="auto"/>
        <w:bottom w:val="none" w:sz="0" w:space="0" w:color="auto"/>
        <w:right w:val="none" w:sz="0" w:space="0" w:color="auto"/>
      </w:divBdr>
      <w:divsChild>
        <w:div w:id="1165129249">
          <w:marLeft w:val="0"/>
          <w:marRight w:val="0"/>
          <w:marTop w:val="0"/>
          <w:marBottom w:val="0"/>
          <w:divBdr>
            <w:top w:val="none" w:sz="0" w:space="0" w:color="auto"/>
            <w:left w:val="none" w:sz="0" w:space="0" w:color="auto"/>
            <w:bottom w:val="none" w:sz="0" w:space="0" w:color="auto"/>
            <w:right w:val="none" w:sz="0" w:space="0" w:color="auto"/>
          </w:divBdr>
        </w:div>
      </w:divsChild>
    </w:div>
    <w:div w:id="1165129184">
      <w:marLeft w:val="0"/>
      <w:marRight w:val="0"/>
      <w:marTop w:val="0"/>
      <w:marBottom w:val="0"/>
      <w:divBdr>
        <w:top w:val="none" w:sz="0" w:space="0" w:color="auto"/>
        <w:left w:val="none" w:sz="0" w:space="0" w:color="auto"/>
        <w:bottom w:val="none" w:sz="0" w:space="0" w:color="auto"/>
        <w:right w:val="none" w:sz="0" w:space="0" w:color="auto"/>
      </w:divBdr>
    </w:div>
    <w:div w:id="1165129185">
      <w:marLeft w:val="0"/>
      <w:marRight w:val="0"/>
      <w:marTop w:val="0"/>
      <w:marBottom w:val="0"/>
      <w:divBdr>
        <w:top w:val="none" w:sz="0" w:space="0" w:color="auto"/>
        <w:left w:val="none" w:sz="0" w:space="0" w:color="auto"/>
        <w:bottom w:val="none" w:sz="0" w:space="0" w:color="auto"/>
        <w:right w:val="none" w:sz="0" w:space="0" w:color="auto"/>
      </w:divBdr>
    </w:div>
    <w:div w:id="1165129186">
      <w:marLeft w:val="0"/>
      <w:marRight w:val="0"/>
      <w:marTop w:val="0"/>
      <w:marBottom w:val="0"/>
      <w:divBdr>
        <w:top w:val="none" w:sz="0" w:space="0" w:color="auto"/>
        <w:left w:val="none" w:sz="0" w:space="0" w:color="auto"/>
        <w:bottom w:val="none" w:sz="0" w:space="0" w:color="auto"/>
        <w:right w:val="none" w:sz="0" w:space="0" w:color="auto"/>
      </w:divBdr>
    </w:div>
    <w:div w:id="1165129187">
      <w:marLeft w:val="0"/>
      <w:marRight w:val="0"/>
      <w:marTop w:val="0"/>
      <w:marBottom w:val="0"/>
      <w:divBdr>
        <w:top w:val="none" w:sz="0" w:space="0" w:color="auto"/>
        <w:left w:val="none" w:sz="0" w:space="0" w:color="auto"/>
        <w:bottom w:val="none" w:sz="0" w:space="0" w:color="auto"/>
        <w:right w:val="none" w:sz="0" w:space="0" w:color="auto"/>
      </w:divBdr>
    </w:div>
    <w:div w:id="1165129189">
      <w:marLeft w:val="0"/>
      <w:marRight w:val="0"/>
      <w:marTop w:val="0"/>
      <w:marBottom w:val="0"/>
      <w:divBdr>
        <w:top w:val="none" w:sz="0" w:space="0" w:color="auto"/>
        <w:left w:val="none" w:sz="0" w:space="0" w:color="auto"/>
        <w:bottom w:val="none" w:sz="0" w:space="0" w:color="auto"/>
        <w:right w:val="none" w:sz="0" w:space="0" w:color="auto"/>
      </w:divBdr>
    </w:div>
    <w:div w:id="1165129190">
      <w:marLeft w:val="0"/>
      <w:marRight w:val="0"/>
      <w:marTop w:val="0"/>
      <w:marBottom w:val="0"/>
      <w:divBdr>
        <w:top w:val="none" w:sz="0" w:space="0" w:color="auto"/>
        <w:left w:val="none" w:sz="0" w:space="0" w:color="auto"/>
        <w:bottom w:val="none" w:sz="0" w:space="0" w:color="auto"/>
        <w:right w:val="none" w:sz="0" w:space="0" w:color="auto"/>
      </w:divBdr>
    </w:div>
    <w:div w:id="1165129191">
      <w:marLeft w:val="0"/>
      <w:marRight w:val="0"/>
      <w:marTop w:val="0"/>
      <w:marBottom w:val="0"/>
      <w:divBdr>
        <w:top w:val="none" w:sz="0" w:space="0" w:color="auto"/>
        <w:left w:val="none" w:sz="0" w:space="0" w:color="auto"/>
        <w:bottom w:val="none" w:sz="0" w:space="0" w:color="auto"/>
        <w:right w:val="none" w:sz="0" w:space="0" w:color="auto"/>
      </w:divBdr>
    </w:div>
    <w:div w:id="1165129193">
      <w:marLeft w:val="0"/>
      <w:marRight w:val="0"/>
      <w:marTop w:val="0"/>
      <w:marBottom w:val="0"/>
      <w:divBdr>
        <w:top w:val="none" w:sz="0" w:space="0" w:color="auto"/>
        <w:left w:val="none" w:sz="0" w:space="0" w:color="auto"/>
        <w:bottom w:val="none" w:sz="0" w:space="0" w:color="auto"/>
        <w:right w:val="none" w:sz="0" w:space="0" w:color="auto"/>
      </w:divBdr>
    </w:div>
    <w:div w:id="1165129195">
      <w:marLeft w:val="0"/>
      <w:marRight w:val="0"/>
      <w:marTop w:val="0"/>
      <w:marBottom w:val="0"/>
      <w:divBdr>
        <w:top w:val="none" w:sz="0" w:space="0" w:color="auto"/>
        <w:left w:val="none" w:sz="0" w:space="0" w:color="auto"/>
        <w:bottom w:val="none" w:sz="0" w:space="0" w:color="auto"/>
        <w:right w:val="none" w:sz="0" w:space="0" w:color="auto"/>
      </w:divBdr>
    </w:div>
    <w:div w:id="1165129196">
      <w:marLeft w:val="0"/>
      <w:marRight w:val="0"/>
      <w:marTop w:val="0"/>
      <w:marBottom w:val="0"/>
      <w:divBdr>
        <w:top w:val="none" w:sz="0" w:space="0" w:color="auto"/>
        <w:left w:val="none" w:sz="0" w:space="0" w:color="auto"/>
        <w:bottom w:val="none" w:sz="0" w:space="0" w:color="auto"/>
        <w:right w:val="none" w:sz="0" w:space="0" w:color="auto"/>
      </w:divBdr>
    </w:div>
    <w:div w:id="1165129197">
      <w:marLeft w:val="0"/>
      <w:marRight w:val="0"/>
      <w:marTop w:val="0"/>
      <w:marBottom w:val="0"/>
      <w:divBdr>
        <w:top w:val="none" w:sz="0" w:space="0" w:color="auto"/>
        <w:left w:val="none" w:sz="0" w:space="0" w:color="auto"/>
        <w:bottom w:val="none" w:sz="0" w:space="0" w:color="auto"/>
        <w:right w:val="none" w:sz="0" w:space="0" w:color="auto"/>
      </w:divBdr>
    </w:div>
    <w:div w:id="1165129198">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sChild>
        <w:div w:id="1165129123">
          <w:marLeft w:val="0"/>
          <w:marRight w:val="0"/>
          <w:marTop w:val="0"/>
          <w:marBottom w:val="0"/>
          <w:divBdr>
            <w:top w:val="none" w:sz="0" w:space="0" w:color="auto"/>
            <w:left w:val="none" w:sz="0" w:space="0" w:color="auto"/>
            <w:bottom w:val="none" w:sz="0" w:space="0" w:color="auto"/>
            <w:right w:val="none" w:sz="0" w:space="0" w:color="auto"/>
          </w:divBdr>
          <w:divsChild>
            <w:div w:id="11651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201">
      <w:marLeft w:val="0"/>
      <w:marRight w:val="0"/>
      <w:marTop w:val="0"/>
      <w:marBottom w:val="0"/>
      <w:divBdr>
        <w:top w:val="none" w:sz="0" w:space="0" w:color="auto"/>
        <w:left w:val="none" w:sz="0" w:space="0" w:color="auto"/>
        <w:bottom w:val="none" w:sz="0" w:space="0" w:color="auto"/>
        <w:right w:val="none" w:sz="0" w:space="0" w:color="auto"/>
      </w:divBdr>
    </w:div>
    <w:div w:id="1165129204">
      <w:marLeft w:val="0"/>
      <w:marRight w:val="0"/>
      <w:marTop w:val="0"/>
      <w:marBottom w:val="0"/>
      <w:divBdr>
        <w:top w:val="none" w:sz="0" w:space="0" w:color="auto"/>
        <w:left w:val="none" w:sz="0" w:space="0" w:color="auto"/>
        <w:bottom w:val="none" w:sz="0" w:space="0" w:color="auto"/>
        <w:right w:val="none" w:sz="0" w:space="0" w:color="auto"/>
      </w:divBdr>
    </w:div>
    <w:div w:id="1165129207">
      <w:marLeft w:val="0"/>
      <w:marRight w:val="0"/>
      <w:marTop w:val="0"/>
      <w:marBottom w:val="0"/>
      <w:divBdr>
        <w:top w:val="none" w:sz="0" w:space="0" w:color="auto"/>
        <w:left w:val="none" w:sz="0" w:space="0" w:color="auto"/>
        <w:bottom w:val="none" w:sz="0" w:space="0" w:color="auto"/>
        <w:right w:val="none" w:sz="0" w:space="0" w:color="auto"/>
      </w:divBdr>
    </w:div>
    <w:div w:id="1165129208">
      <w:marLeft w:val="0"/>
      <w:marRight w:val="0"/>
      <w:marTop w:val="0"/>
      <w:marBottom w:val="0"/>
      <w:divBdr>
        <w:top w:val="none" w:sz="0" w:space="0" w:color="auto"/>
        <w:left w:val="none" w:sz="0" w:space="0" w:color="auto"/>
        <w:bottom w:val="none" w:sz="0" w:space="0" w:color="auto"/>
        <w:right w:val="none" w:sz="0" w:space="0" w:color="auto"/>
      </w:divBdr>
    </w:div>
    <w:div w:id="1165129209">
      <w:marLeft w:val="0"/>
      <w:marRight w:val="0"/>
      <w:marTop w:val="0"/>
      <w:marBottom w:val="0"/>
      <w:divBdr>
        <w:top w:val="none" w:sz="0" w:space="0" w:color="auto"/>
        <w:left w:val="none" w:sz="0" w:space="0" w:color="auto"/>
        <w:bottom w:val="none" w:sz="0" w:space="0" w:color="auto"/>
        <w:right w:val="none" w:sz="0" w:space="0" w:color="auto"/>
      </w:divBdr>
    </w:div>
    <w:div w:id="1165129211">
      <w:marLeft w:val="0"/>
      <w:marRight w:val="0"/>
      <w:marTop w:val="0"/>
      <w:marBottom w:val="0"/>
      <w:divBdr>
        <w:top w:val="none" w:sz="0" w:space="0" w:color="auto"/>
        <w:left w:val="none" w:sz="0" w:space="0" w:color="auto"/>
        <w:bottom w:val="none" w:sz="0" w:space="0" w:color="auto"/>
        <w:right w:val="none" w:sz="0" w:space="0" w:color="auto"/>
      </w:divBdr>
    </w:div>
    <w:div w:id="1165129217">
      <w:marLeft w:val="0"/>
      <w:marRight w:val="0"/>
      <w:marTop w:val="0"/>
      <w:marBottom w:val="0"/>
      <w:divBdr>
        <w:top w:val="none" w:sz="0" w:space="0" w:color="auto"/>
        <w:left w:val="none" w:sz="0" w:space="0" w:color="auto"/>
        <w:bottom w:val="none" w:sz="0" w:space="0" w:color="auto"/>
        <w:right w:val="none" w:sz="0" w:space="0" w:color="auto"/>
      </w:divBdr>
    </w:div>
    <w:div w:id="1165129218">
      <w:marLeft w:val="0"/>
      <w:marRight w:val="0"/>
      <w:marTop w:val="0"/>
      <w:marBottom w:val="0"/>
      <w:divBdr>
        <w:top w:val="none" w:sz="0" w:space="0" w:color="auto"/>
        <w:left w:val="none" w:sz="0" w:space="0" w:color="auto"/>
        <w:bottom w:val="none" w:sz="0" w:space="0" w:color="auto"/>
        <w:right w:val="none" w:sz="0" w:space="0" w:color="auto"/>
      </w:divBdr>
      <w:divsChild>
        <w:div w:id="1165129248">
          <w:marLeft w:val="0"/>
          <w:marRight w:val="0"/>
          <w:marTop w:val="0"/>
          <w:marBottom w:val="0"/>
          <w:divBdr>
            <w:top w:val="none" w:sz="0" w:space="0" w:color="auto"/>
            <w:left w:val="none" w:sz="0" w:space="0" w:color="auto"/>
            <w:bottom w:val="none" w:sz="0" w:space="0" w:color="auto"/>
            <w:right w:val="none" w:sz="0" w:space="0" w:color="auto"/>
          </w:divBdr>
        </w:div>
        <w:div w:id="1165129251">
          <w:marLeft w:val="0"/>
          <w:marRight w:val="0"/>
          <w:marTop w:val="0"/>
          <w:marBottom w:val="0"/>
          <w:divBdr>
            <w:top w:val="none" w:sz="0" w:space="0" w:color="auto"/>
            <w:left w:val="none" w:sz="0" w:space="0" w:color="auto"/>
            <w:bottom w:val="none" w:sz="0" w:space="0" w:color="auto"/>
            <w:right w:val="none" w:sz="0" w:space="0" w:color="auto"/>
          </w:divBdr>
        </w:div>
        <w:div w:id="1165129263">
          <w:marLeft w:val="0"/>
          <w:marRight w:val="0"/>
          <w:marTop w:val="0"/>
          <w:marBottom w:val="0"/>
          <w:divBdr>
            <w:top w:val="none" w:sz="0" w:space="0" w:color="auto"/>
            <w:left w:val="none" w:sz="0" w:space="0" w:color="auto"/>
            <w:bottom w:val="none" w:sz="0" w:space="0" w:color="auto"/>
            <w:right w:val="none" w:sz="0" w:space="0" w:color="auto"/>
          </w:divBdr>
        </w:div>
        <w:div w:id="1165129287">
          <w:marLeft w:val="0"/>
          <w:marRight w:val="0"/>
          <w:marTop w:val="0"/>
          <w:marBottom w:val="0"/>
          <w:divBdr>
            <w:top w:val="none" w:sz="0" w:space="0" w:color="auto"/>
            <w:left w:val="none" w:sz="0" w:space="0" w:color="auto"/>
            <w:bottom w:val="none" w:sz="0" w:space="0" w:color="auto"/>
            <w:right w:val="none" w:sz="0" w:space="0" w:color="auto"/>
          </w:divBdr>
        </w:div>
        <w:div w:id="1165129305">
          <w:marLeft w:val="0"/>
          <w:marRight w:val="0"/>
          <w:marTop w:val="0"/>
          <w:marBottom w:val="0"/>
          <w:divBdr>
            <w:top w:val="none" w:sz="0" w:space="0" w:color="auto"/>
            <w:left w:val="none" w:sz="0" w:space="0" w:color="auto"/>
            <w:bottom w:val="none" w:sz="0" w:space="0" w:color="auto"/>
            <w:right w:val="none" w:sz="0" w:space="0" w:color="auto"/>
          </w:divBdr>
        </w:div>
      </w:divsChild>
    </w:div>
    <w:div w:id="1165129219">
      <w:marLeft w:val="0"/>
      <w:marRight w:val="0"/>
      <w:marTop w:val="0"/>
      <w:marBottom w:val="0"/>
      <w:divBdr>
        <w:top w:val="none" w:sz="0" w:space="0" w:color="auto"/>
        <w:left w:val="none" w:sz="0" w:space="0" w:color="auto"/>
        <w:bottom w:val="none" w:sz="0" w:space="0" w:color="auto"/>
        <w:right w:val="none" w:sz="0" w:space="0" w:color="auto"/>
      </w:divBdr>
    </w:div>
    <w:div w:id="1165129220">
      <w:marLeft w:val="0"/>
      <w:marRight w:val="0"/>
      <w:marTop w:val="0"/>
      <w:marBottom w:val="0"/>
      <w:divBdr>
        <w:top w:val="none" w:sz="0" w:space="0" w:color="auto"/>
        <w:left w:val="none" w:sz="0" w:space="0" w:color="auto"/>
        <w:bottom w:val="none" w:sz="0" w:space="0" w:color="auto"/>
        <w:right w:val="none" w:sz="0" w:space="0" w:color="auto"/>
      </w:divBdr>
    </w:div>
    <w:div w:id="1165129222">
      <w:marLeft w:val="0"/>
      <w:marRight w:val="0"/>
      <w:marTop w:val="0"/>
      <w:marBottom w:val="0"/>
      <w:divBdr>
        <w:top w:val="none" w:sz="0" w:space="0" w:color="auto"/>
        <w:left w:val="none" w:sz="0" w:space="0" w:color="auto"/>
        <w:bottom w:val="none" w:sz="0" w:space="0" w:color="auto"/>
        <w:right w:val="none" w:sz="0" w:space="0" w:color="auto"/>
      </w:divBdr>
    </w:div>
    <w:div w:id="1165129224">
      <w:marLeft w:val="0"/>
      <w:marRight w:val="0"/>
      <w:marTop w:val="0"/>
      <w:marBottom w:val="0"/>
      <w:divBdr>
        <w:top w:val="none" w:sz="0" w:space="0" w:color="auto"/>
        <w:left w:val="none" w:sz="0" w:space="0" w:color="auto"/>
        <w:bottom w:val="none" w:sz="0" w:space="0" w:color="auto"/>
        <w:right w:val="none" w:sz="0" w:space="0" w:color="auto"/>
      </w:divBdr>
    </w:div>
    <w:div w:id="1165129225">
      <w:marLeft w:val="0"/>
      <w:marRight w:val="0"/>
      <w:marTop w:val="0"/>
      <w:marBottom w:val="0"/>
      <w:divBdr>
        <w:top w:val="none" w:sz="0" w:space="0" w:color="auto"/>
        <w:left w:val="none" w:sz="0" w:space="0" w:color="auto"/>
        <w:bottom w:val="none" w:sz="0" w:space="0" w:color="auto"/>
        <w:right w:val="none" w:sz="0" w:space="0" w:color="auto"/>
      </w:divBdr>
      <w:divsChild>
        <w:div w:id="1165129260">
          <w:marLeft w:val="50"/>
          <w:marRight w:val="720"/>
          <w:marTop w:val="100"/>
          <w:marBottom w:val="100"/>
          <w:divBdr>
            <w:top w:val="none" w:sz="0" w:space="0" w:color="auto"/>
            <w:left w:val="single" w:sz="8" w:space="3" w:color="1010FF"/>
            <w:bottom w:val="none" w:sz="0" w:space="0" w:color="auto"/>
            <w:right w:val="none" w:sz="0" w:space="0" w:color="auto"/>
          </w:divBdr>
          <w:divsChild>
            <w:div w:id="1165129163">
              <w:marLeft w:val="0"/>
              <w:marRight w:val="0"/>
              <w:marTop w:val="0"/>
              <w:marBottom w:val="0"/>
              <w:divBdr>
                <w:top w:val="none" w:sz="0" w:space="0" w:color="auto"/>
                <w:left w:val="none" w:sz="0" w:space="0" w:color="auto"/>
                <w:bottom w:val="none" w:sz="0" w:space="0" w:color="auto"/>
                <w:right w:val="none" w:sz="0" w:space="0" w:color="auto"/>
              </w:divBdr>
              <w:divsChild>
                <w:div w:id="1165129279">
                  <w:marLeft w:val="0"/>
                  <w:marRight w:val="0"/>
                  <w:marTop w:val="0"/>
                  <w:marBottom w:val="0"/>
                  <w:divBdr>
                    <w:top w:val="none" w:sz="0" w:space="0" w:color="auto"/>
                    <w:left w:val="none" w:sz="0" w:space="0" w:color="auto"/>
                    <w:bottom w:val="none" w:sz="0" w:space="0" w:color="auto"/>
                    <w:right w:val="none" w:sz="0" w:space="0" w:color="auto"/>
                  </w:divBdr>
                  <w:divsChild>
                    <w:div w:id="1165129203">
                      <w:marLeft w:val="0"/>
                      <w:marRight w:val="0"/>
                      <w:marTop w:val="0"/>
                      <w:marBottom w:val="0"/>
                      <w:divBdr>
                        <w:top w:val="none" w:sz="0" w:space="0" w:color="auto"/>
                        <w:left w:val="none" w:sz="0" w:space="0" w:color="auto"/>
                        <w:bottom w:val="none" w:sz="0" w:space="0" w:color="auto"/>
                        <w:right w:val="none" w:sz="0" w:space="0" w:color="auto"/>
                      </w:divBdr>
                    </w:div>
                    <w:div w:id="1165129214">
                      <w:marLeft w:val="0"/>
                      <w:marRight w:val="0"/>
                      <w:marTop w:val="0"/>
                      <w:marBottom w:val="0"/>
                      <w:divBdr>
                        <w:top w:val="none" w:sz="0" w:space="0" w:color="auto"/>
                        <w:left w:val="none" w:sz="0" w:space="0" w:color="auto"/>
                        <w:bottom w:val="none" w:sz="0" w:space="0" w:color="auto"/>
                        <w:right w:val="none" w:sz="0" w:space="0" w:color="auto"/>
                      </w:divBdr>
                    </w:div>
                    <w:div w:id="1165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9226">
      <w:marLeft w:val="0"/>
      <w:marRight w:val="0"/>
      <w:marTop w:val="0"/>
      <w:marBottom w:val="0"/>
      <w:divBdr>
        <w:top w:val="none" w:sz="0" w:space="0" w:color="auto"/>
        <w:left w:val="none" w:sz="0" w:space="0" w:color="auto"/>
        <w:bottom w:val="none" w:sz="0" w:space="0" w:color="auto"/>
        <w:right w:val="none" w:sz="0" w:space="0" w:color="auto"/>
      </w:divBdr>
    </w:div>
    <w:div w:id="1165129227">
      <w:marLeft w:val="0"/>
      <w:marRight w:val="0"/>
      <w:marTop w:val="0"/>
      <w:marBottom w:val="0"/>
      <w:divBdr>
        <w:top w:val="none" w:sz="0" w:space="0" w:color="auto"/>
        <w:left w:val="none" w:sz="0" w:space="0" w:color="auto"/>
        <w:bottom w:val="none" w:sz="0" w:space="0" w:color="auto"/>
        <w:right w:val="none" w:sz="0" w:space="0" w:color="auto"/>
      </w:divBdr>
    </w:div>
    <w:div w:id="1165129228">
      <w:marLeft w:val="0"/>
      <w:marRight w:val="0"/>
      <w:marTop w:val="0"/>
      <w:marBottom w:val="0"/>
      <w:divBdr>
        <w:top w:val="none" w:sz="0" w:space="0" w:color="auto"/>
        <w:left w:val="none" w:sz="0" w:space="0" w:color="auto"/>
        <w:bottom w:val="none" w:sz="0" w:space="0" w:color="auto"/>
        <w:right w:val="none" w:sz="0" w:space="0" w:color="auto"/>
      </w:divBdr>
    </w:div>
    <w:div w:id="1165129230">
      <w:marLeft w:val="0"/>
      <w:marRight w:val="0"/>
      <w:marTop w:val="0"/>
      <w:marBottom w:val="0"/>
      <w:divBdr>
        <w:top w:val="none" w:sz="0" w:space="0" w:color="auto"/>
        <w:left w:val="none" w:sz="0" w:space="0" w:color="auto"/>
        <w:bottom w:val="none" w:sz="0" w:space="0" w:color="auto"/>
        <w:right w:val="none" w:sz="0" w:space="0" w:color="auto"/>
      </w:divBdr>
    </w:div>
    <w:div w:id="1165129231">
      <w:marLeft w:val="0"/>
      <w:marRight w:val="0"/>
      <w:marTop w:val="0"/>
      <w:marBottom w:val="0"/>
      <w:divBdr>
        <w:top w:val="none" w:sz="0" w:space="0" w:color="auto"/>
        <w:left w:val="none" w:sz="0" w:space="0" w:color="auto"/>
        <w:bottom w:val="none" w:sz="0" w:space="0" w:color="auto"/>
        <w:right w:val="none" w:sz="0" w:space="0" w:color="auto"/>
      </w:divBdr>
      <w:divsChild>
        <w:div w:id="1165129247">
          <w:marLeft w:val="720"/>
          <w:marRight w:val="720"/>
          <w:marTop w:val="100"/>
          <w:marBottom w:val="100"/>
          <w:divBdr>
            <w:top w:val="none" w:sz="0" w:space="0" w:color="auto"/>
            <w:left w:val="none" w:sz="0" w:space="0" w:color="auto"/>
            <w:bottom w:val="none" w:sz="0" w:space="0" w:color="auto"/>
            <w:right w:val="none" w:sz="0" w:space="0" w:color="auto"/>
          </w:divBdr>
          <w:divsChild>
            <w:div w:id="1165129276">
              <w:marLeft w:val="0"/>
              <w:marRight w:val="0"/>
              <w:marTop w:val="0"/>
              <w:marBottom w:val="0"/>
              <w:divBdr>
                <w:top w:val="none" w:sz="0" w:space="0" w:color="auto"/>
                <w:left w:val="none" w:sz="0" w:space="0" w:color="auto"/>
                <w:bottom w:val="none" w:sz="0" w:space="0" w:color="auto"/>
                <w:right w:val="none" w:sz="0" w:space="0" w:color="auto"/>
              </w:divBdr>
              <w:divsChild>
                <w:div w:id="1165129262">
                  <w:marLeft w:val="0"/>
                  <w:marRight w:val="0"/>
                  <w:marTop w:val="0"/>
                  <w:marBottom w:val="0"/>
                  <w:divBdr>
                    <w:top w:val="none" w:sz="0" w:space="0" w:color="auto"/>
                    <w:left w:val="none" w:sz="0" w:space="0" w:color="auto"/>
                    <w:bottom w:val="none" w:sz="0" w:space="0" w:color="auto"/>
                    <w:right w:val="none" w:sz="0" w:space="0" w:color="auto"/>
                  </w:divBdr>
                  <w:divsChild>
                    <w:div w:id="1165129216">
                      <w:marLeft w:val="720"/>
                      <w:marRight w:val="720"/>
                      <w:marTop w:val="100"/>
                      <w:marBottom w:val="100"/>
                      <w:divBdr>
                        <w:top w:val="none" w:sz="0" w:space="0" w:color="auto"/>
                        <w:left w:val="none" w:sz="0" w:space="0" w:color="auto"/>
                        <w:bottom w:val="none" w:sz="0" w:space="0" w:color="auto"/>
                        <w:right w:val="none" w:sz="0" w:space="0" w:color="auto"/>
                      </w:divBdr>
                      <w:divsChild>
                        <w:div w:id="1165129188">
                          <w:marLeft w:val="0"/>
                          <w:marRight w:val="0"/>
                          <w:marTop w:val="0"/>
                          <w:marBottom w:val="0"/>
                          <w:divBdr>
                            <w:top w:val="none" w:sz="0" w:space="0" w:color="auto"/>
                            <w:left w:val="none" w:sz="0" w:space="0" w:color="auto"/>
                            <w:bottom w:val="none" w:sz="0" w:space="0" w:color="auto"/>
                            <w:right w:val="none" w:sz="0" w:space="0" w:color="auto"/>
                          </w:divBdr>
                          <w:divsChild>
                            <w:div w:id="11651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9232">
      <w:marLeft w:val="0"/>
      <w:marRight w:val="0"/>
      <w:marTop w:val="0"/>
      <w:marBottom w:val="0"/>
      <w:divBdr>
        <w:top w:val="none" w:sz="0" w:space="0" w:color="auto"/>
        <w:left w:val="none" w:sz="0" w:space="0" w:color="auto"/>
        <w:bottom w:val="none" w:sz="0" w:space="0" w:color="auto"/>
        <w:right w:val="none" w:sz="0" w:space="0" w:color="auto"/>
      </w:divBdr>
    </w:div>
    <w:div w:id="1165129234">
      <w:marLeft w:val="0"/>
      <w:marRight w:val="0"/>
      <w:marTop w:val="0"/>
      <w:marBottom w:val="0"/>
      <w:divBdr>
        <w:top w:val="none" w:sz="0" w:space="0" w:color="auto"/>
        <w:left w:val="none" w:sz="0" w:space="0" w:color="auto"/>
        <w:bottom w:val="none" w:sz="0" w:space="0" w:color="auto"/>
        <w:right w:val="none" w:sz="0" w:space="0" w:color="auto"/>
      </w:divBdr>
    </w:div>
    <w:div w:id="1165129235">
      <w:marLeft w:val="0"/>
      <w:marRight w:val="0"/>
      <w:marTop w:val="0"/>
      <w:marBottom w:val="0"/>
      <w:divBdr>
        <w:top w:val="none" w:sz="0" w:space="0" w:color="auto"/>
        <w:left w:val="none" w:sz="0" w:space="0" w:color="auto"/>
        <w:bottom w:val="none" w:sz="0" w:space="0" w:color="auto"/>
        <w:right w:val="none" w:sz="0" w:space="0" w:color="auto"/>
      </w:divBdr>
    </w:div>
    <w:div w:id="1165129236">
      <w:marLeft w:val="0"/>
      <w:marRight w:val="0"/>
      <w:marTop w:val="0"/>
      <w:marBottom w:val="0"/>
      <w:divBdr>
        <w:top w:val="none" w:sz="0" w:space="0" w:color="auto"/>
        <w:left w:val="none" w:sz="0" w:space="0" w:color="auto"/>
        <w:bottom w:val="none" w:sz="0" w:space="0" w:color="auto"/>
        <w:right w:val="none" w:sz="0" w:space="0" w:color="auto"/>
      </w:divBdr>
    </w:div>
    <w:div w:id="1165129237">
      <w:marLeft w:val="0"/>
      <w:marRight w:val="0"/>
      <w:marTop w:val="0"/>
      <w:marBottom w:val="0"/>
      <w:divBdr>
        <w:top w:val="none" w:sz="0" w:space="0" w:color="auto"/>
        <w:left w:val="none" w:sz="0" w:space="0" w:color="auto"/>
        <w:bottom w:val="none" w:sz="0" w:space="0" w:color="auto"/>
        <w:right w:val="none" w:sz="0" w:space="0" w:color="auto"/>
      </w:divBdr>
      <w:divsChild>
        <w:div w:id="1165129194">
          <w:marLeft w:val="0"/>
          <w:marRight w:val="0"/>
          <w:marTop w:val="0"/>
          <w:marBottom w:val="0"/>
          <w:divBdr>
            <w:top w:val="none" w:sz="0" w:space="0" w:color="auto"/>
            <w:left w:val="none" w:sz="0" w:space="0" w:color="auto"/>
            <w:bottom w:val="none" w:sz="0" w:space="0" w:color="auto"/>
            <w:right w:val="none" w:sz="0" w:space="0" w:color="auto"/>
          </w:divBdr>
          <w:divsChild>
            <w:div w:id="11651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239">
      <w:marLeft w:val="0"/>
      <w:marRight w:val="0"/>
      <w:marTop w:val="0"/>
      <w:marBottom w:val="0"/>
      <w:divBdr>
        <w:top w:val="none" w:sz="0" w:space="0" w:color="auto"/>
        <w:left w:val="none" w:sz="0" w:space="0" w:color="auto"/>
        <w:bottom w:val="none" w:sz="0" w:space="0" w:color="auto"/>
        <w:right w:val="none" w:sz="0" w:space="0" w:color="auto"/>
      </w:divBdr>
    </w:div>
    <w:div w:id="1165129240">
      <w:marLeft w:val="0"/>
      <w:marRight w:val="0"/>
      <w:marTop w:val="0"/>
      <w:marBottom w:val="0"/>
      <w:divBdr>
        <w:top w:val="none" w:sz="0" w:space="0" w:color="auto"/>
        <w:left w:val="none" w:sz="0" w:space="0" w:color="auto"/>
        <w:bottom w:val="none" w:sz="0" w:space="0" w:color="auto"/>
        <w:right w:val="none" w:sz="0" w:space="0" w:color="auto"/>
      </w:divBdr>
    </w:div>
    <w:div w:id="1165129241">
      <w:marLeft w:val="0"/>
      <w:marRight w:val="0"/>
      <w:marTop w:val="0"/>
      <w:marBottom w:val="0"/>
      <w:divBdr>
        <w:top w:val="none" w:sz="0" w:space="0" w:color="auto"/>
        <w:left w:val="none" w:sz="0" w:space="0" w:color="auto"/>
        <w:bottom w:val="none" w:sz="0" w:space="0" w:color="auto"/>
        <w:right w:val="none" w:sz="0" w:space="0" w:color="auto"/>
      </w:divBdr>
    </w:div>
    <w:div w:id="1165129244">
      <w:marLeft w:val="0"/>
      <w:marRight w:val="0"/>
      <w:marTop w:val="0"/>
      <w:marBottom w:val="0"/>
      <w:divBdr>
        <w:top w:val="none" w:sz="0" w:space="0" w:color="auto"/>
        <w:left w:val="none" w:sz="0" w:space="0" w:color="auto"/>
        <w:bottom w:val="none" w:sz="0" w:space="0" w:color="auto"/>
        <w:right w:val="none" w:sz="0" w:space="0" w:color="auto"/>
      </w:divBdr>
    </w:div>
    <w:div w:id="1165129245">
      <w:marLeft w:val="0"/>
      <w:marRight w:val="0"/>
      <w:marTop w:val="0"/>
      <w:marBottom w:val="0"/>
      <w:divBdr>
        <w:top w:val="none" w:sz="0" w:space="0" w:color="auto"/>
        <w:left w:val="none" w:sz="0" w:space="0" w:color="auto"/>
        <w:bottom w:val="none" w:sz="0" w:space="0" w:color="auto"/>
        <w:right w:val="none" w:sz="0" w:space="0" w:color="auto"/>
      </w:divBdr>
    </w:div>
    <w:div w:id="1165129252">
      <w:marLeft w:val="0"/>
      <w:marRight w:val="0"/>
      <w:marTop w:val="0"/>
      <w:marBottom w:val="0"/>
      <w:divBdr>
        <w:top w:val="none" w:sz="0" w:space="0" w:color="auto"/>
        <w:left w:val="none" w:sz="0" w:space="0" w:color="auto"/>
        <w:bottom w:val="none" w:sz="0" w:space="0" w:color="auto"/>
        <w:right w:val="none" w:sz="0" w:space="0" w:color="auto"/>
      </w:divBdr>
      <w:divsChild>
        <w:div w:id="1165129150">
          <w:marLeft w:val="0"/>
          <w:marRight w:val="0"/>
          <w:marTop w:val="0"/>
          <w:marBottom w:val="0"/>
          <w:divBdr>
            <w:top w:val="none" w:sz="0" w:space="0" w:color="auto"/>
            <w:left w:val="none" w:sz="0" w:space="0" w:color="auto"/>
            <w:bottom w:val="none" w:sz="0" w:space="0" w:color="auto"/>
            <w:right w:val="none" w:sz="0" w:space="0" w:color="auto"/>
          </w:divBdr>
        </w:div>
        <w:div w:id="1165129165">
          <w:marLeft w:val="0"/>
          <w:marRight w:val="0"/>
          <w:marTop w:val="0"/>
          <w:marBottom w:val="0"/>
          <w:divBdr>
            <w:top w:val="none" w:sz="0" w:space="0" w:color="auto"/>
            <w:left w:val="none" w:sz="0" w:space="0" w:color="auto"/>
            <w:bottom w:val="none" w:sz="0" w:space="0" w:color="auto"/>
            <w:right w:val="none" w:sz="0" w:space="0" w:color="auto"/>
          </w:divBdr>
        </w:div>
        <w:div w:id="1165129199">
          <w:marLeft w:val="0"/>
          <w:marRight w:val="0"/>
          <w:marTop w:val="0"/>
          <w:marBottom w:val="0"/>
          <w:divBdr>
            <w:top w:val="none" w:sz="0" w:space="0" w:color="auto"/>
            <w:left w:val="none" w:sz="0" w:space="0" w:color="auto"/>
            <w:bottom w:val="none" w:sz="0" w:space="0" w:color="auto"/>
            <w:right w:val="none" w:sz="0" w:space="0" w:color="auto"/>
          </w:divBdr>
        </w:div>
      </w:divsChild>
    </w:div>
    <w:div w:id="1165129253">
      <w:marLeft w:val="0"/>
      <w:marRight w:val="0"/>
      <w:marTop w:val="0"/>
      <w:marBottom w:val="0"/>
      <w:divBdr>
        <w:top w:val="none" w:sz="0" w:space="0" w:color="auto"/>
        <w:left w:val="none" w:sz="0" w:space="0" w:color="auto"/>
        <w:bottom w:val="none" w:sz="0" w:space="0" w:color="auto"/>
        <w:right w:val="none" w:sz="0" w:space="0" w:color="auto"/>
      </w:divBdr>
    </w:div>
    <w:div w:id="1165129255">
      <w:marLeft w:val="0"/>
      <w:marRight w:val="0"/>
      <w:marTop w:val="0"/>
      <w:marBottom w:val="0"/>
      <w:divBdr>
        <w:top w:val="none" w:sz="0" w:space="0" w:color="auto"/>
        <w:left w:val="none" w:sz="0" w:space="0" w:color="auto"/>
        <w:bottom w:val="none" w:sz="0" w:space="0" w:color="auto"/>
        <w:right w:val="none" w:sz="0" w:space="0" w:color="auto"/>
      </w:divBdr>
    </w:div>
    <w:div w:id="1165129258">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sChild>
        <w:div w:id="1165129172">
          <w:marLeft w:val="0"/>
          <w:marRight w:val="0"/>
          <w:marTop w:val="0"/>
          <w:marBottom w:val="0"/>
          <w:divBdr>
            <w:top w:val="none" w:sz="0" w:space="0" w:color="auto"/>
            <w:left w:val="none" w:sz="0" w:space="0" w:color="auto"/>
            <w:bottom w:val="none" w:sz="0" w:space="0" w:color="auto"/>
            <w:right w:val="none" w:sz="0" w:space="0" w:color="auto"/>
          </w:divBdr>
          <w:divsChild>
            <w:div w:id="1165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9264">
      <w:marLeft w:val="0"/>
      <w:marRight w:val="0"/>
      <w:marTop w:val="0"/>
      <w:marBottom w:val="0"/>
      <w:divBdr>
        <w:top w:val="none" w:sz="0" w:space="0" w:color="auto"/>
        <w:left w:val="none" w:sz="0" w:space="0" w:color="auto"/>
        <w:bottom w:val="none" w:sz="0" w:space="0" w:color="auto"/>
        <w:right w:val="none" w:sz="0" w:space="0" w:color="auto"/>
      </w:divBdr>
    </w:div>
    <w:div w:id="1165129265">
      <w:marLeft w:val="0"/>
      <w:marRight w:val="0"/>
      <w:marTop w:val="0"/>
      <w:marBottom w:val="0"/>
      <w:divBdr>
        <w:top w:val="none" w:sz="0" w:space="0" w:color="auto"/>
        <w:left w:val="none" w:sz="0" w:space="0" w:color="auto"/>
        <w:bottom w:val="none" w:sz="0" w:space="0" w:color="auto"/>
        <w:right w:val="none" w:sz="0" w:space="0" w:color="auto"/>
      </w:divBdr>
    </w:div>
    <w:div w:id="1165129270">
      <w:marLeft w:val="0"/>
      <w:marRight w:val="0"/>
      <w:marTop w:val="0"/>
      <w:marBottom w:val="0"/>
      <w:divBdr>
        <w:top w:val="none" w:sz="0" w:space="0" w:color="auto"/>
        <w:left w:val="none" w:sz="0" w:space="0" w:color="auto"/>
        <w:bottom w:val="none" w:sz="0" w:space="0" w:color="auto"/>
        <w:right w:val="none" w:sz="0" w:space="0" w:color="auto"/>
      </w:divBdr>
    </w:div>
    <w:div w:id="1165129271">
      <w:marLeft w:val="0"/>
      <w:marRight w:val="0"/>
      <w:marTop w:val="0"/>
      <w:marBottom w:val="0"/>
      <w:divBdr>
        <w:top w:val="none" w:sz="0" w:space="0" w:color="auto"/>
        <w:left w:val="none" w:sz="0" w:space="0" w:color="auto"/>
        <w:bottom w:val="none" w:sz="0" w:space="0" w:color="auto"/>
        <w:right w:val="none" w:sz="0" w:space="0" w:color="auto"/>
      </w:divBdr>
    </w:div>
    <w:div w:id="1165129275">
      <w:marLeft w:val="0"/>
      <w:marRight w:val="0"/>
      <w:marTop w:val="0"/>
      <w:marBottom w:val="0"/>
      <w:divBdr>
        <w:top w:val="none" w:sz="0" w:space="0" w:color="auto"/>
        <w:left w:val="none" w:sz="0" w:space="0" w:color="auto"/>
        <w:bottom w:val="none" w:sz="0" w:space="0" w:color="auto"/>
        <w:right w:val="none" w:sz="0" w:space="0" w:color="auto"/>
      </w:divBdr>
    </w:div>
    <w:div w:id="1165129280">
      <w:marLeft w:val="0"/>
      <w:marRight w:val="0"/>
      <w:marTop w:val="0"/>
      <w:marBottom w:val="0"/>
      <w:divBdr>
        <w:top w:val="none" w:sz="0" w:space="0" w:color="auto"/>
        <w:left w:val="none" w:sz="0" w:space="0" w:color="auto"/>
        <w:bottom w:val="none" w:sz="0" w:space="0" w:color="auto"/>
        <w:right w:val="none" w:sz="0" w:space="0" w:color="auto"/>
      </w:divBdr>
    </w:div>
    <w:div w:id="1165129281">
      <w:marLeft w:val="0"/>
      <w:marRight w:val="0"/>
      <w:marTop w:val="0"/>
      <w:marBottom w:val="0"/>
      <w:divBdr>
        <w:top w:val="none" w:sz="0" w:space="0" w:color="auto"/>
        <w:left w:val="none" w:sz="0" w:space="0" w:color="auto"/>
        <w:bottom w:val="none" w:sz="0" w:space="0" w:color="auto"/>
        <w:right w:val="none" w:sz="0" w:space="0" w:color="auto"/>
      </w:divBdr>
    </w:div>
    <w:div w:id="1165129282">
      <w:marLeft w:val="0"/>
      <w:marRight w:val="0"/>
      <w:marTop w:val="0"/>
      <w:marBottom w:val="0"/>
      <w:divBdr>
        <w:top w:val="none" w:sz="0" w:space="0" w:color="auto"/>
        <w:left w:val="none" w:sz="0" w:space="0" w:color="auto"/>
        <w:bottom w:val="none" w:sz="0" w:space="0" w:color="auto"/>
        <w:right w:val="none" w:sz="0" w:space="0" w:color="auto"/>
      </w:divBdr>
      <w:divsChild>
        <w:div w:id="1165129233">
          <w:marLeft w:val="0"/>
          <w:marRight w:val="0"/>
          <w:marTop w:val="0"/>
          <w:marBottom w:val="0"/>
          <w:divBdr>
            <w:top w:val="none" w:sz="0" w:space="0" w:color="auto"/>
            <w:left w:val="none" w:sz="0" w:space="0" w:color="auto"/>
            <w:bottom w:val="none" w:sz="0" w:space="0" w:color="auto"/>
            <w:right w:val="none" w:sz="0" w:space="0" w:color="auto"/>
          </w:divBdr>
        </w:div>
      </w:divsChild>
    </w:div>
    <w:div w:id="1165129283">
      <w:marLeft w:val="0"/>
      <w:marRight w:val="0"/>
      <w:marTop w:val="0"/>
      <w:marBottom w:val="0"/>
      <w:divBdr>
        <w:top w:val="none" w:sz="0" w:space="0" w:color="auto"/>
        <w:left w:val="none" w:sz="0" w:space="0" w:color="auto"/>
        <w:bottom w:val="none" w:sz="0" w:space="0" w:color="auto"/>
        <w:right w:val="none" w:sz="0" w:space="0" w:color="auto"/>
      </w:divBdr>
    </w:div>
    <w:div w:id="1165129284">
      <w:marLeft w:val="0"/>
      <w:marRight w:val="0"/>
      <w:marTop w:val="0"/>
      <w:marBottom w:val="0"/>
      <w:divBdr>
        <w:top w:val="none" w:sz="0" w:space="0" w:color="auto"/>
        <w:left w:val="none" w:sz="0" w:space="0" w:color="auto"/>
        <w:bottom w:val="none" w:sz="0" w:space="0" w:color="auto"/>
        <w:right w:val="none" w:sz="0" w:space="0" w:color="auto"/>
      </w:divBdr>
    </w:div>
    <w:div w:id="1165129286">
      <w:marLeft w:val="0"/>
      <w:marRight w:val="0"/>
      <w:marTop w:val="0"/>
      <w:marBottom w:val="0"/>
      <w:divBdr>
        <w:top w:val="none" w:sz="0" w:space="0" w:color="auto"/>
        <w:left w:val="none" w:sz="0" w:space="0" w:color="auto"/>
        <w:bottom w:val="none" w:sz="0" w:space="0" w:color="auto"/>
        <w:right w:val="none" w:sz="0" w:space="0" w:color="auto"/>
      </w:divBdr>
    </w:div>
    <w:div w:id="1165129289">
      <w:marLeft w:val="0"/>
      <w:marRight w:val="0"/>
      <w:marTop w:val="0"/>
      <w:marBottom w:val="0"/>
      <w:divBdr>
        <w:top w:val="none" w:sz="0" w:space="0" w:color="auto"/>
        <w:left w:val="none" w:sz="0" w:space="0" w:color="auto"/>
        <w:bottom w:val="none" w:sz="0" w:space="0" w:color="auto"/>
        <w:right w:val="none" w:sz="0" w:space="0" w:color="auto"/>
      </w:divBdr>
    </w:div>
    <w:div w:id="1165129290">
      <w:marLeft w:val="0"/>
      <w:marRight w:val="0"/>
      <w:marTop w:val="0"/>
      <w:marBottom w:val="0"/>
      <w:divBdr>
        <w:top w:val="none" w:sz="0" w:space="0" w:color="auto"/>
        <w:left w:val="none" w:sz="0" w:space="0" w:color="auto"/>
        <w:bottom w:val="none" w:sz="0" w:space="0" w:color="auto"/>
        <w:right w:val="none" w:sz="0" w:space="0" w:color="auto"/>
      </w:divBdr>
    </w:div>
    <w:div w:id="1165129291">
      <w:marLeft w:val="0"/>
      <w:marRight w:val="0"/>
      <w:marTop w:val="0"/>
      <w:marBottom w:val="0"/>
      <w:divBdr>
        <w:top w:val="none" w:sz="0" w:space="0" w:color="auto"/>
        <w:left w:val="none" w:sz="0" w:space="0" w:color="auto"/>
        <w:bottom w:val="none" w:sz="0" w:space="0" w:color="auto"/>
        <w:right w:val="none" w:sz="0" w:space="0" w:color="auto"/>
      </w:divBdr>
    </w:div>
    <w:div w:id="1165129292">
      <w:marLeft w:val="0"/>
      <w:marRight w:val="0"/>
      <w:marTop w:val="0"/>
      <w:marBottom w:val="0"/>
      <w:divBdr>
        <w:top w:val="none" w:sz="0" w:space="0" w:color="auto"/>
        <w:left w:val="none" w:sz="0" w:space="0" w:color="auto"/>
        <w:bottom w:val="none" w:sz="0" w:space="0" w:color="auto"/>
        <w:right w:val="none" w:sz="0" w:space="0" w:color="auto"/>
      </w:divBdr>
    </w:div>
    <w:div w:id="1165129294">
      <w:marLeft w:val="0"/>
      <w:marRight w:val="0"/>
      <w:marTop w:val="0"/>
      <w:marBottom w:val="0"/>
      <w:divBdr>
        <w:top w:val="none" w:sz="0" w:space="0" w:color="auto"/>
        <w:left w:val="none" w:sz="0" w:space="0" w:color="auto"/>
        <w:bottom w:val="none" w:sz="0" w:space="0" w:color="auto"/>
        <w:right w:val="none" w:sz="0" w:space="0" w:color="auto"/>
      </w:divBdr>
      <w:divsChild>
        <w:div w:id="1165129143">
          <w:marLeft w:val="0"/>
          <w:marRight w:val="0"/>
          <w:marTop w:val="0"/>
          <w:marBottom w:val="0"/>
          <w:divBdr>
            <w:top w:val="none" w:sz="0" w:space="0" w:color="auto"/>
            <w:left w:val="none" w:sz="0" w:space="0" w:color="auto"/>
            <w:bottom w:val="none" w:sz="0" w:space="0" w:color="auto"/>
            <w:right w:val="none" w:sz="0" w:space="0" w:color="auto"/>
          </w:divBdr>
        </w:div>
      </w:divsChild>
    </w:div>
    <w:div w:id="1165129295">
      <w:marLeft w:val="0"/>
      <w:marRight w:val="0"/>
      <w:marTop w:val="0"/>
      <w:marBottom w:val="0"/>
      <w:divBdr>
        <w:top w:val="none" w:sz="0" w:space="0" w:color="auto"/>
        <w:left w:val="none" w:sz="0" w:space="0" w:color="auto"/>
        <w:bottom w:val="none" w:sz="0" w:space="0" w:color="auto"/>
        <w:right w:val="none" w:sz="0" w:space="0" w:color="auto"/>
      </w:divBdr>
    </w:div>
    <w:div w:id="1165129296">
      <w:marLeft w:val="0"/>
      <w:marRight w:val="0"/>
      <w:marTop w:val="0"/>
      <w:marBottom w:val="0"/>
      <w:divBdr>
        <w:top w:val="none" w:sz="0" w:space="0" w:color="auto"/>
        <w:left w:val="none" w:sz="0" w:space="0" w:color="auto"/>
        <w:bottom w:val="none" w:sz="0" w:space="0" w:color="auto"/>
        <w:right w:val="none" w:sz="0" w:space="0" w:color="auto"/>
      </w:divBdr>
    </w:div>
    <w:div w:id="1165129298">
      <w:marLeft w:val="0"/>
      <w:marRight w:val="0"/>
      <w:marTop w:val="0"/>
      <w:marBottom w:val="0"/>
      <w:divBdr>
        <w:top w:val="none" w:sz="0" w:space="0" w:color="auto"/>
        <w:left w:val="none" w:sz="0" w:space="0" w:color="auto"/>
        <w:bottom w:val="none" w:sz="0" w:space="0" w:color="auto"/>
        <w:right w:val="none" w:sz="0" w:space="0" w:color="auto"/>
      </w:divBdr>
    </w:div>
    <w:div w:id="1165129299">
      <w:marLeft w:val="0"/>
      <w:marRight w:val="0"/>
      <w:marTop w:val="0"/>
      <w:marBottom w:val="0"/>
      <w:divBdr>
        <w:top w:val="none" w:sz="0" w:space="0" w:color="auto"/>
        <w:left w:val="none" w:sz="0" w:space="0" w:color="auto"/>
        <w:bottom w:val="none" w:sz="0" w:space="0" w:color="auto"/>
        <w:right w:val="none" w:sz="0" w:space="0" w:color="auto"/>
      </w:divBdr>
    </w:div>
    <w:div w:id="1165129301">
      <w:marLeft w:val="0"/>
      <w:marRight w:val="0"/>
      <w:marTop w:val="0"/>
      <w:marBottom w:val="0"/>
      <w:divBdr>
        <w:top w:val="none" w:sz="0" w:space="0" w:color="auto"/>
        <w:left w:val="none" w:sz="0" w:space="0" w:color="auto"/>
        <w:bottom w:val="none" w:sz="0" w:space="0" w:color="auto"/>
        <w:right w:val="none" w:sz="0" w:space="0" w:color="auto"/>
      </w:divBdr>
    </w:div>
    <w:div w:id="1165129303">
      <w:marLeft w:val="0"/>
      <w:marRight w:val="0"/>
      <w:marTop w:val="0"/>
      <w:marBottom w:val="0"/>
      <w:divBdr>
        <w:top w:val="none" w:sz="0" w:space="0" w:color="auto"/>
        <w:left w:val="none" w:sz="0" w:space="0" w:color="auto"/>
        <w:bottom w:val="none" w:sz="0" w:space="0" w:color="auto"/>
        <w:right w:val="none" w:sz="0" w:space="0" w:color="auto"/>
      </w:divBdr>
    </w:div>
    <w:div w:id="1165129308">
      <w:marLeft w:val="0"/>
      <w:marRight w:val="0"/>
      <w:marTop w:val="0"/>
      <w:marBottom w:val="0"/>
      <w:divBdr>
        <w:top w:val="none" w:sz="0" w:space="0" w:color="auto"/>
        <w:left w:val="none" w:sz="0" w:space="0" w:color="auto"/>
        <w:bottom w:val="none" w:sz="0" w:space="0" w:color="auto"/>
        <w:right w:val="none" w:sz="0" w:space="0" w:color="auto"/>
      </w:divBdr>
    </w:div>
    <w:div w:id="1165129309">
      <w:marLeft w:val="0"/>
      <w:marRight w:val="0"/>
      <w:marTop w:val="0"/>
      <w:marBottom w:val="0"/>
      <w:divBdr>
        <w:top w:val="none" w:sz="0" w:space="0" w:color="auto"/>
        <w:left w:val="none" w:sz="0" w:space="0" w:color="auto"/>
        <w:bottom w:val="none" w:sz="0" w:space="0" w:color="auto"/>
        <w:right w:val="none" w:sz="0" w:space="0" w:color="auto"/>
      </w:divBdr>
    </w:div>
    <w:div w:id="1165129310">
      <w:marLeft w:val="0"/>
      <w:marRight w:val="0"/>
      <w:marTop w:val="0"/>
      <w:marBottom w:val="0"/>
      <w:divBdr>
        <w:top w:val="none" w:sz="0" w:space="0" w:color="auto"/>
        <w:left w:val="none" w:sz="0" w:space="0" w:color="auto"/>
        <w:bottom w:val="none" w:sz="0" w:space="0" w:color="auto"/>
        <w:right w:val="none" w:sz="0" w:space="0" w:color="auto"/>
      </w:divBdr>
    </w:div>
    <w:div w:id="1165129311">
      <w:marLeft w:val="0"/>
      <w:marRight w:val="0"/>
      <w:marTop w:val="0"/>
      <w:marBottom w:val="0"/>
      <w:divBdr>
        <w:top w:val="none" w:sz="0" w:space="0" w:color="auto"/>
        <w:left w:val="none" w:sz="0" w:space="0" w:color="auto"/>
        <w:bottom w:val="none" w:sz="0" w:space="0" w:color="auto"/>
        <w:right w:val="none" w:sz="0" w:space="0" w:color="auto"/>
      </w:divBdr>
    </w:div>
    <w:div w:id="1165129312">
      <w:marLeft w:val="0"/>
      <w:marRight w:val="0"/>
      <w:marTop w:val="0"/>
      <w:marBottom w:val="0"/>
      <w:divBdr>
        <w:top w:val="none" w:sz="0" w:space="0" w:color="auto"/>
        <w:left w:val="none" w:sz="0" w:space="0" w:color="auto"/>
        <w:bottom w:val="none" w:sz="0" w:space="0" w:color="auto"/>
        <w:right w:val="none" w:sz="0" w:space="0" w:color="auto"/>
      </w:divBdr>
    </w:div>
    <w:div w:id="1165129313">
      <w:marLeft w:val="0"/>
      <w:marRight w:val="0"/>
      <w:marTop w:val="0"/>
      <w:marBottom w:val="0"/>
      <w:divBdr>
        <w:top w:val="none" w:sz="0" w:space="0" w:color="auto"/>
        <w:left w:val="none" w:sz="0" w:space="0" w:color="auto"/>
        <w:bottom w:val="none" w:sz="0" w:space="0" w:color="auto"/>
        <w:right w:val="none" w:sz="0" w:space="0" w:color="auto"/>
      </w:divBdr>
    </w:div>
    <w:div w:id="1165129314">
      <w:marLeft w:val="0"/>
      <w:marRight w:val="0"/>
      <w:marTop w:val="0"/>
      <w:marBottom w:val="0"/>
      <w:divBdr>
        <w:top w:val="none" w:sz="0" w:space="0" w:color="auto"/>
        <w:left w:val="none" w:sz="0" w:space="0" w:color="auto"/>
        <w:bottom w:val="none" w:sz="0" w:space="0" w:color="auto"/>
        <w:right w:val="none" w:sz="0" w:space="0" w:color="auto"/>
      </w:divBdr>
    </w:div>
    <w:div w:id="1165129315">
      <w:marLeft w:val="0"/>
      <w:marRight w:val="0"/>
      <w:marTop w:val="0"/>
      <w:marBottom w:val="0"/>
      <w:divBdr>
        <w:top w:val="none" w:sz="0" w:space="0" w:color="auto"/>
        <w:left w:val="none" w:sz="0" w:space="0" w:color="auto"/>
        <w:bottom w:val="none" w:sz="0" w:space="0" w:color="auto"/>
        <w:right w:val="none" w:sz="0" w:space="0" w:color="auto"/>
      </w:divBdr>
    </w:div>
    <w:div w:id="1165129316">
      <w:marLeft w:val="0"/>
      <w:marRight w:val="0"/>
      <w:marTop w:val="0"/>
      <w:marBottom w:val="0"/>
      <w:divBdr>
        <w:top w:val="none" w:sz="0" w:space="0" w:color="auto"/>
        <w:left w:val="none" w:sz="0" w:space="0" w:color="auto"/>
        <w:bottom w:val="none" w:sz="0" w:space="0" w:color="auto"/>
        <w:right w:val="none" w:sz="0" w:space="0" w:color="auto"/>
      </w:divBdr>
    </w:div>
    <w:div w:id="1165129317">
      <w:marLeft w:val="0"/>
      <w:marRight w:val="0"/>
      <w:marTop w:val="0"/>
      <w:marBottom w:val="0"/>
      <w:divBdr>
        <w:top w:val="none" w:sz="0" w:space="0" w:color="auto"/>
        <w:left w:val="none" w:sz="0" w:space="0" w:color="auto"/>
        <w:bottom w:val="none" w:sz="0" w:space="0" w:color="auto"/>
        <w:right w:val="none" w:sz="0" w:space="0" w:color="auto"/>
      </w:divBdr>
    </w:div>
    <w:div w:id="1165129318">
      <w:marLeft w:val="0"/>
      <w:marRight w:val="0"/>
      <w:marTop w:val="0"/>
      <w:marBottom w:val="0"/>
      <w:divBdr>
        <w:top w:val="none" w:sz="0" w:space="0" w:color="auto"/>
        <w:left w:val="none" w:sz="0" w:space="0" w:color="auto"/>
        <w:bottom w:val="none" w:sz="0" w:space="0" w:color="auto"/>
        <w:right w:val="none" w:sz="0" w:space="0" w:color="auto"/>
      </w:divBdr>
    </w:div>
    <w:div w:id="1165129319">
      <w:marLeft w:val="0"/>
      <w:marRight w:val="0"/>
      <w:marTop w:val="0"/>
      <w:marBottom w:val="0"/>
      <w:divBdr>
        <w:top w:val="none" w:sz="0" w:space="0" w:color="auto"/>
        <w:left w:val="none" w:sz="0" w:space="0" w:color="auto"/>
        <w:bottom w:val="none" w:sz="0" w:space="0" w:color="auto"/>
        <w:right w:val="none" w:sz="0" w:space="0" w:color="auto"/>
      </w:divBdr>
    </w:div>
    <w:div w:id="1165129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1721</Words>
  <Characters>9813</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ptaylor</cp:lastModifiedBy>
  <cp:revision>2</cp:revision>
  <cp:lastPrinted>2013-11-27T13:25:00Z</cp:lastPrinted>
  <dcterms:created xsi:type="dcterms:W3CDTF">2013-12-05T14:45:00Z</dcterms:created>
  <dcterms:modified xsi:type="dcterms:W3CDTF">2013-12-05T14:45:00Z</dcterms:modified>
</cp:coreProperties>
</file>