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B4" w:rsidRDefault="00A738B4">
      <w:pPr>
        <w:jc w:val="center"/>
        <w:rPr>
          <w:b/>
          <w:sz w:val="36"/>
        </w:rPr>
      </w:pPr>
      <w:r>
        <w:rPr>
          <w:b/>
          <w:sz w:val="36"/>
        </w:rPr>
        <w:t xml:space="preserve">Board of </w:t>
      </w:r>
      <w:smartTag w:uri="urn:schemas-microsoft-com:office:smarttags" w:element="PlaceType">
        <w:smartTag w:uri="urn:schemas-microsoft-com:office:smarttags" w:element="place">
          <w:r>
            <w:rPr>
              <w:b/>
              <w:sz w:val="36"/>
            </w:rPr>
            <w:t>County</w:t>
          </w:r>
        </w:smartTag>
        <w:r>
          <w:rPr>
            <w:b/>
            <w:sz w:val="36"/>
          </w:rPr>
          <w:t xml:space="preserve"> </w:t>
        </w:r>
        <w:smartTag w:uri="urn:schemas-microsoft-com:office:smarttags" w:element="PlaceName">
          <w:r>
            <w:rPr>
              <w:b/>
              <w:sz w:val="36"/>
            </w:rPr>
            <w:t>Commissioners</w:t>
          </w:r>
        </w:smartTag>
      </w:smartTag>
    </w:p>
    <w:p w:rsidR="00A738B4" w:rsidRDefault="00A738B4">
      <w:pPr>
        <w:jc w:val="center"/>
      </w:pPr>
      <w:r>
        <w:rPr>
          <w:b/>
          <w:sz w:val="28"/>
        </w:rPr>
        <w:t>Workshop</w:t>
      </w:r>
    </w:p>
    <w:p w:rsidR="00A738B4" w:rsidRDefault="00A738B4">
      <w:pPr>
        <w:jc w:val="center"/>
      </w:pPr>
    </w:p>
    <w:p w:rsidR="00A738B4" w:rsidRDefault="00A738B4">
      <w:pPr>
        <w:jc w:val="center"/>
      </w:pPr>
    </w:p>
    <w:tbl>
      <w:tblPr>
        <w:tblW w:w="0" w:type="auto"/>
        <w:tblInd w:w="120" w:type="dxa"/>
        <w:tblLayout w:type="fixed"/>
        <w:tblCellMar>
          <w:left w:w="29" w:type="dxa"/>
          <w:right w:w="29" w:type="dxa"/>
        </w:tblCellMar>
        <w:tblLook w:val="0000"/>
      </w:tblPr>
      <w:tblGrid>
        <w:gridCol w:w="1950"/>
        <w:gridCol w:w="7269"/>
      </w:tblGrid>
      <w:tr w:rsidR="00A738B4" w:rsidTr="00BC103A">
        <w:trPr>
          <w:trHeight w:val="401"/>
        </w:trPr>
        <w:tc>
          <w:tcPr>
            <w:tcW w:w="1950" w:type="dxa"/>
          </w:tcPr>
          <w:p w:rsidR="00A738B4" w:rsidRDefault="00A738B4" w:rsidP="00187120">
            <w:pPr>
              <w:spacing w:after="58"/>
            </w:pPr>
            <w:r>
              <w:t>Date of Meeting:</w:t>
            </w:r>
          </w:p>
        </w:tc>
        <w:tc>
          <w:tcPr>
            <w:tcW w:w="7269" w:type="dxa"/>
          </w:tcPr>
          <w:p w:rsidR="00A738B4" w:rsidRDefault="00A738B4" w:rsidP="00F11FC1">
            <w:pPr>
              <w:spacing w:after="58"/>
            </w:pPr>
            <w:r>
              <w:t>August 4, 2011</w:t>
            </w:r>
          </w:p>
        </w:tc>
      </w:tr>
      <w:tr w:rsidR="00A738B4" w:rsidTr="00BC103A">
        <w:trPr>
          <w:trHeight w:hRule="exact" w:val="173"/>
        </w:trPr>
        <w:tc>
          <w:tcPr>
            <w:tcW w:w="1950" w:type="dxa"/>
          </w:tcPr>
          <w:p w:rsidR="00A738B4" w:rsidRDefault="00A738B4" w:rsidP="00187120">
            <w:pPr>
              <w:spacing w:line="120" w:lineRule="exact"/>
            </w:pPr>
          </w:p>
        </w:tc>
        <w:tc>
          <w:tcPr>
            <w:tcW w:w="7269" w:type="dxa"/>
          </w:tcPr>
          <w:p w:rsidR="00A738B4" w:rsidRDefault="00A738B4" w:rsidP="00187120">
            <w:pPr>
              <w:spacing w:after="58"/>
            </w:pPr>
          </w:p>
        </w:tc>
      </w:tr>
      <w:tr w:rsidR="00A738B4" w:rsidTr="00BC103A">
        <w:trPr>
          <w:trHeight w:val="401"/>
        </w:trPr>
        <w:tc>
          <w:tcPr>
            <w:tcW w:w="1950" w:type="dxa"/>
          </w:tcPr>
          <w:p w:rsidR="00A738B4" w:rsidRDefault="00A738B4" w:rsidP="00187120">
            <w:pPr>
              <w:spacing w:after="58"/>
            </w:pPr>
            <w:r>
              <w:t>Date Submitted:</w:t>
            </w:r>
          </w:p>
        </w:tc>
        <w:tc>
          <w:tcPr>
            <w:tcW w:w="7269" w:type="dxa"/>
          </w:tcPr>
          <w:p w:rsidR="00A738B4" w:rsidRDefault="00A738B4" w:rsidP="00187120">
            <w:pPr>
              <w:spacing w:after="58"/>
            </w:pPr>
            <w:r>
              <w:t>July 26, 2011</w:t>
            </w:r>
          </w:p>
        </w:tc>
      </w:tr>
      <w:tr w:rsidR="00A738B4" w:rsidTr="00BC103A">
        <w:trPr>
          <w:trHeight w:hRule="exact" w:val="175"/>
        </w:trPr>
        <w:tc>
          <w:tcPr>
            <w:tcW w:w="1950" w:type="dxa"/>
          </w:tcPr>
          <w:p w:rsidR="00A738B4" w:rsidRDefault="00A738B4" w:rsidP="00187120">
            <w:pPr>
              <w:spacing w:line="120" w:lineRule="exact"/>
            </w:pPr>
          </w:p>
        </w:tc>
        <w:tc>
          <w:tcPr>
            <w:tcW w:w="7269" w:type="dxa"/>
          </w:tcPr>
          <w:p w:rsidR="00A738B4" w:rsidRDefault="00A738B4" w:rsidP="00187120">
            <w:pPr>
              <w:spacing w:line="120" w:lineRule="exact"/>
            </w:pPr>
          </w:p>
        </w:tc>
      </w:tr>
      <w:tr w:rsidR="00A738B4" w:rsidTr="00BC103A">
        <w:trPr>
          <w:trHeight w:val="401"/>
        </w:trPr>
        <w:tc>
          <w:tcPr>
            <w:tcW w:w="1950" w:type="dxa"/>
          </w:tcPr>
          <w:p w:rsidR="00A738B4" w:rsidRDefault="00A738B4" w:rsidP="00187120">
            <w:pPr>
              <w:tabs>
                <w:tab w:val="left" w:pos="-1440"/>
              </w:tabs>
              <w:spacing w:after="58"/>
            </w:pPr>
            <w:r>
              <w:t>To:</w:t>
            </w:r>
            <w:r>
              <w:tab/>
            </w:r>
          </w:p>
        </w:tc>
        <w:tc>
          <w:tcPr>
            <w:tcW w:w="7269" w:type="dxa"/>
          </w:tcPr>
          <w:p w:rsidR="00A738B4" w:rsidRDefault="00A738B4" w:rsidP="00F11FC1">
            <w:pPr>
              <w:spacing w:after="58"/>
            </w:pPr>
            <w:r>
              <w:t>Honorable Chairman and Members of the Board</w:t>
            </w:r>
          </w:p>
        </w:tc>
      </w:tr>
      <w:tr w:rsidR="00A738B4" w:rsidTr="00BC103A">
        <w:trPr>
          <w:trHeight w:hRule="exact" w:val="184"/>
        </w:trPr>
        <w:tc>
          <w:tcPr>
            <w:tcW w:w="1950" w:type="dxa"/>
          </w:tcPr>
          <w:p w:rsidR="00A738B4" w:rsidRDefault="00A738B4" w:rsidP="00187120">
            <w:pPr>
              <w:tabs>
                <w:tab w:val="left" w:pos="-1440"/>
              </w:tabs>
              <w:spacing w:after="58"/>
              <w:ind w:left="720" w:hanging="720"/>
            </w:pPr>
          </w:p>
        </w:tc>
        <w:tc>
          <w:tcPr>
            <w:tcW w:w="7269" w:type="dxa"/>
          </w:tcPr>
          <w:p w:rsidR="00A738B4" w:rsidRDefault="00A738B4" w:rsidP="00187120">
            <w:pPr>
              <w:spacing w:after="58"/>
            </w:pPr>
          </w:p>
        </w:tc>
      </w:tr>
      <w:tr w:rsidR="00A738B4" w:rsidTr="00E14BB5">
        <w:trPr>
          <w:trHeight w:val="387"/>
        </w:trPr>
        <w:tc>
          <w:tcPr>
            <w:tcW w:w="1950" w:type="dxa"/>
          </w:tcPr>
          <w:p w:rsidR="00A738B4" w:rsidRDefault="00A738B4" w:rsidP="00187120">
            <w:pPr>
              <w:tabs>
                <w:tab w:val="left" w:pos="-1440"/>
              </w:tabs>
              <w:spacing w:after="58"/>
              <w:ind w:left="720" w:hanging="720"/>
            </w:pPr>
            <w:r>
              <w:t xml:space="preserve">From: </w:t>
            </w:r>
            <w:r>
              <w:tab/>
            </w:r>
          </w:p>
        </w:tc>
        <w:tc>
          <w:tcPr>
            <w:tcW w:w="7269" w:type="dxa"/>
          </w:tcPr>
          <w:p w:rsidR="00A738B4" w:rsidRDefault="00A738B4" w:rsidP="00187120">
            <w:pPr>
              <w:spacing w:after="58"/>
            </w:pPr>
            <w:r>
              <w:t xml:space="preserve">Timothy Barden, Interim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p>
          <w:p w:rsidR="00A738B4" w:rsidRDefault="00A738B4" w:rsidP="00187120">
            <w:pPr>
              <w:spacing w:after="58"/>
            </w:pPr>
            <w:smartTag w:uri="urn:schemas-microsoft-com:office:smarttags" w:element="PersonName">
              <w:r>
                <w:t>Heather Encinosa</w:t>
              </w:r>
            </w:smartTag>
            <w:r>
              <w:t xml:space="preserve">,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smartTag>
          </w:p>
          <w:p w:rsidR="00A738B4" w:rsidRPr="00E14BB5" w:rsidRDefault="00A738B4" w:rsidP="00187120">
            <w:pPr>
              <w:spacing w:after="58"/>
            </w:pPr>
            <w:r>
              <w:t xml:space="preserve">Commissioner </w:t>
            </w:r>
            <w:smartTag w:uri="urn:schemas-microsoft-com:office:smarttags" w:element="PersonName">
              <w:r w:rsidRPr="00E14BB5">
                <w:t>Alan Brock</w:t>
              </w:r>
            </w:smartTag>
            <w:r w:rsidRPr="00B20592">
              <w:rPr>
                <w:i/>
              </w:rPr>
              <w:fldChar w:fldCharType="begin"/>
            </w:r>
            <w:r w:rsidRPr="00B20592">
              <w:rPr>
                <w:i/>
              </w:rPr>
              <w:instrText xml:space="preserve"> FILLIN  "Type Department/Group Director's Name and Title"  \* MERGEFORMAT </w:instrText>
            </w:r>
            <w:r w:rsidRPr="00B20592">
              <w:rPr>
                <w:i/>
              </w:rPr>
              <w:fldChar w:fldCharType="end"/>
            </w:r>
          </w:p>
        </w:tc>
      </w:tr>
      <w:tr w:rsidR="00A738B4" w:rsidTr="00BC103A">
        <w:trPr>
          <w:trHeight w:hRule="exact" w:val="173"/>
        </w:trPr>
        <w:tc>
          <w:tcPr>
            <w:tcW w:w="1950" w:type="dxa"/>
          </w:tcPr>
          <w:p w:rsidR="00A738B4" w:rsidRDefault="00A738B4" w:rsidP="00187120">
            <w:pPr>
              <w:spacing w:after="58"/>
            </w:pPr>
          </w:p>
        </w:tc>
        <w:tc>
          <w:tcPr>
            <w:tcW w:w="7269" w:type="dxa"/>
          </w:tcPr>
          <w:p w:rsidR="00A738B4" w:rsidRDefault="00A738B4" w:rsidP="00187120">
            <w:pPr>
              <w:spacing w:after="58"/>
            </w:pPr>
          </w:p>
        </w:tc>
      </w:tr>
      <w:tr w:rsidR="00A738B4" w:rsidTr="00BC103A">
        <w:trPr>
          <w:trHeight w:val="401"/>
        </w:trPr>
        <w:tc>
          <w:tcPr>
            <w:tcW w:w="1950" w:type="dxa"/>
          </w:tcPr>
          <w:p w:rsidR="00A738B4" w:rsidRDefault="00A738B4" w:rsidP="00187120">
            <w:pPr>
              <w:spacing w:after="58"/>
            </w:pPr>
            <w:r>
              <w:t>Subject:</w:t>
            </w:r>
          </w:p>
        </w:tc>
        <w:tc>
          <w:tcPr>
            <w:tcW w:w="7269" w:type="dxa"/>
          </w:tcPr>
          <w:p w:rsidR="00A738B4" w:rsidRDefault="00A738B4" w:rsidP="00187120">
            <w:pPr>
              <w:spacing w:after="58"/>
            </w:pPr>
            <w:r>
              <w:t xml:space="preserve">Workshop to Discuss Implementing a Blue Print 2000 Type Effort in </w:t>
            </w:r>
            <w:smartTag w:uri="urn:schemas-microsoft-com:office:smarttags" w:element="PlaceName">
              <w:smartTag w:uri="urn:schemas-microsoft-com:office:smarttags" w:element="place">
                <w:smartTag w:uri="urn:schemas-microsoft-com:office:smarttags" w:element="PlaceName">
                  <w:r>
                    <w:t>Wakulla</w:t>
                  </w:r>
                </w:smartTag>
                <w:r>
                  <w:t xml:space="preserve"> </w:t>
                </w:r>
                <w:smartTag w:uri="urn:schemas-microsoft-com:office:smarttags" w:element="PlaceType">
                  <w:r>
                    <w:t>County</w:t>
                  </w:r>
                </w:smartTag>
              </w:smartTag>
            </w:smartTag>
            <w:r>
              <w:t xml:space="preserve"> </w:t>
            </w:r>
          </w:p>
        </w:tc>
      </w:tr>
      <w:tr w:rsidR="00A738B4" w:rsidTr="00E14BB5">
        <w:trPr>
          <w:trHeight w:val="117"/>
        </w:trPr>
        <w:tc>
          <w:tcPr>
            <w:tcW w:w="1950" w:type="dxa"/>
            <w:tcBorders>
              <w:bottom w:val="single" w:sz="4" w:space="0" w:color="auto"/>
            </w:tcBorders>
          </w:tcPr>
          <w:p w:rsidR="00A738B4" w:rsidRDefault="00A738B4" w:rsidP="00187120">
            <w:pPr>
              <w:spacing w:after="58"/>
            </w:pPr>
          </w:p>
        </w:tc>
        <w:tc>
          <w:tcPr>
            <w:tcW w:w="7269" w:type="dxa"/>
            <w:tcBorders>
              <w:bottom w:val="single" w:sz="4" w:space="0" w:color="auto"/>
            </w:tcBorders>
          </w:tcPr>
          <w:p w:rsidR="00A738B4" w:rsidRDefault="00A738B4" w:rsidP="00187120">
            <w:pPr>
              <w:spacing w:after="58"/>
            </w:pPr>
          </w:p>
        </w:tc>
      </w:tr>
    </w:tbl>
    <w:p w:rsidR="00A738B4" w:rsidRDefault="00A738B4">
      <w:pPr>
        <w:jc w:val="both"/>
        <w:sectPr w:rsidR="00A738B4" w:rsidSect="00E14BB5">
          <w:headerReference w:type="default" r:id="rId7"/>
          <w:endnotePr>
            <w:numFmt w:val="decimal"/>
          </w:endnotePr>
          <w:pgSz w:w="12240" w:h="15840"/>
          <w:pgMar w:top="1152" w:right="1440" w:bottom="1152" w:left="1440" w:header="1440" w:footer="1440" w:gutter="0"/>
          <w:cols w:space="720"/>
          <w:noEndnote/>
          <w:titlePg/>
        </w:sectPr>
      </w:pPr>
    </w:p>
    <w:p w:rsidR="00A738B4" w:rsidRDefault="00A738B4">
      <w:pPr>
        <w:jc w:val="both"/>
        <w:rPr>
          <w:b/>
          <w:u w:val="single"/>
        </w:rPr>
      </w:pPr>
    </w:p>
    <w:p w:rsidR="00A738B4" w:rsidRDefault="00A738B4">
      <w:pPr>
        <w:jc w:val="both"/>
      </w:pPr>
      <w:r>
        <w:rPr>
          <w:b/>
          <w:u w:val="single"/>
        </w:rPr>
        <w:t>Statement of Issue:</w:t>
      </w:r>
    </w:p>
    <w:p w:rsidR="00A738B4" w:rsidRDefault="00A738B4">
      <w:pPr>
        <w:jc w:val="both"/>
      </w:pPr>
      <w:r>
        <w:t xml:space="preserve">This Workshop is intended to inform and educate the Board on Implementing a Blue Print 2000 type effort in </w:t>
      </w:r>
      <w:smartTag w:uri="urn:schemas-microsoft-com:office:smarttags" w:element="PlaceName">
        <w:smartTag w:uri="urn:schemas-microsoft-com:office:smarttags" w:element="place">
          <w:smartTag w:uri="urn:schemas-microsoft-com:office:smarttags" w:element="PlaceName">
            <w:r>
              <w:t>Wakulla</w:t>
            </w:r>
          </w:smartTag>
          <w:r>
            <w:t xml:space="preserve"> </w:t>
          </w:r>
          <w:smartTag w:uri="urn:schemas-microsoft-com:office:smarttags" w:element="PlaceType">
            <w:r>
              <w:t>County</w:t>
            </w:r>
          </w:smartTag>
        </w:smartTag>
      </w:smartTag>
      <w:r>
        <w:t xml:space="preserve">.  </w:t>
      </w:r>
    </w:p>
    <w:p w:rsidR="00A738B4" w:rsidRDefault="00A738B4">
      <w:pPr>
        <w:jc w:val="both"/>
        <w:rPr>
          <w:b/>
          <w:u w:val="single"/>
        </w:rPr>
      </w:pPr>
    </w:p>
    <w:p w:rsidR="00A738B4" w:rsidRDefault="00A738B4">
      <w:pPr>
        <w:jc w:val="both"/>
        <w:rPr>
          <w:b/>
          <w:u w:val="single"/>
        </w:rPr>
      </w:pPr>
      <w:r>
        <w:rPr>
          <w:b/>
          <w:u w:val="single"/>
        </w:rPr>
        <w:t>Background:</w:t>
      </w:r>
    </w:p>
    <w:p w:rsidR="00A738B4" w:rsidRDefault="00A738B4" w:rsidP="001E6F9D">
      <w:pPr>
        <w:jc w:val="both"/>
      </w:pPr>
      <w:smartTag w:uri="urn:schemas-microsoft-com:office:smarttags" w:element="PlaceType">
        <w:smartTag w:uri="urn:schemas-microsoft-com:office:smarttags" w:element="place">
          <w:smartTag w:uri="urn:schemas-microsoft-com:office:smarttags" w:element="PlaceName">
            <w:r>
              <w:t>Wakulla</w:t>
            </w:r>
          </w:smartTag>
        </w:smartTag>
        <w:r>
          <w:t xml:space="preserve"> </w:t>
        </w:r>
        <w:smartTag w:uri="urn:schemas-microsoft-com:office:smarttags" w:element="PlaceType">
          <w:r>
            <w:t>County</w:t>
          </w:r>
        </w:smartTag>
      </w:smartTag>
      <w:r>
        <w:t xml:space="preserve"> is working on developing its infrastructure to support a walkable and shopable downtown. The County is in need of better roads and sidewalks to make this work. </w:t>
      </w:r>
      <w:smartTag w:uri="urn:schemas-microsoft-com:office:smarttags" w:element="PlaceType">
        <w:smartTag w:uri="urn:schemas-microsoft-com:office:smarttags" w:element="place">
          <w:smartTag w:uri="urn:schemas-microsoft-com:office:smarttags" w:element="City">
            <w:r>
              <w:t>Tallahassee</w:t>
            </w:r>
          </w:smartTag>
        </w:smartTag>
      </w:smartTag>
      <w:r>
        <w:t xml:space="preserve">’s Blue Print 2000 has been considered a success. </w:t>
      </w:r>
    </w:p>
    <w:p w:rsidR="00A738B4" w:rsidRDefault="00A738B4" w:rsidP="001E6F9D">
      <w:pPr>
        <w:jc w:val="both"/>
      </w:pPr>
    </w:p>
    <w:p w:rsidR="00A738B4" w:rsidRDefault="00A738B4" w:rsidP="00AE4772">
      <w:pPr>
        <w:jc w:val="both"/>
      </w:pPr>
      <w:r>
        <w:t xml:space="preserve">In addition, the </w:t>
      </w:r>
      <w:smartTag w:uri="urn:schemas-microsoft-com:office:smarttags" w:element="PlaceType">
        <w:r>
          <w:t>County</w:t>
        </w:r>
      </w:smartTag>
      <w:r>
        <w:t xml:space="preserve"> </w:t>
      </w:r>
      <w:smartTag w:uri="urn:schemas-microsoft-com:office:smarttags" w:element="PlaceType">
        <w:smartTag w:uri="urn:schemas-microsoft-com:office:smarttags" w:element="PlaceName">
          <w:r>
            <w:t>Attorney</w:t>
          </w:r>
        </w:smartTag>
      </w:smartTag>
      <w:r>
        <w:t xml:space="preserve">’s Law Firm has worked closely with Blue Print 2000 and can provide insight as well as the </w:t>
      </w:r>
      <w:smartTag w:uri="urn:schemas-microsoft-com:office:smarttags" w:element="PlaceType">
        <w:r>
          <w:t>County</w:t>
        </w:r>
      </w:smartTag>
      <w:r>
        <w:t xml:space="preserve"> </w:t>
      </w:r>
      <w:smartTag w:uri="urn:schemas-microsoft-com:office:smarttags" w:element="PlaceType">
        <w:smartTag w:uri="urn:schemas-microsoft-com:office:smarttags" w:element="PlaceName">
          <w:r>
            <w:t>Chamber of Commerce</w:t>
          </w:r>
        </w:smartTag>
      </w:smartTag>
      <w:r>
        <w:t xml:space="preserve"> since they have hosted a private workshop on organizing a Blue Print 2000 like effort in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Wakulla</w:t>
              </w:r>
            </w:smartTag>
          </w:smartTag>
          <w:r>
            <w:t xml:space="preserve"> </w:t>
          </w:r>
          <w:smartTag w:uri="urn:schemas-microsoft-com:office:smarttags" w:element="place">
            <w:r>
              <w:t>County</w:t>
            </w:r>
          </w:smartTag>
        </w:smartTag>
      </w:smartTag>
      <w:r>
        <w:t xml:space="preserve">.  </w:t>
      </w:r>
    </w:p>
    <w:p w:rsidR="00A738B4" w:rsidRDefault="00A738B4" w:rsidP="001E6F9D">
      <w:pPr>
        <w:jc w:val="both"/>
      </w:pPr>
    </w:p>
    <w:p w:rsidR="00A738B4" w:rsidRDefault="00A738B4">
      <w:pPr>
        <w:jc w:val="both"/>
        <w:rPr>
          <w:b/>
          <w:u w:val="single"/>
        </w:rPr>
      </w:pPr>
      <w:r>
        <w:rPr>
          <w:b/>
          <w:u w:val="single"/>
        </w:rPr>
        <w:t>Analysis:</w:t>
      </w:r>
    </w:p>
    <w:p w:rsidR="00A738B4" w:rsidRDefault="00A738B4">
      <w:pPr>
        <w:jc w:val="both"/>
      </w:pPr>
      <w:r>
        <w:t xml:space="preserve">During the April 18, 2011 Board Meeting, the Board approved staff to work with the Chamber of Commerce and the County Attorney to schedule this workshop in an effort to educate the Board on a similar idea/plan to Tallahassee’s Blue Print 2000 and to determine if it’s a program the Board would like to consider implementing.  </w:t>
      </w:r>
    </w:p>
    <w:p w:rsidR="00A738B4" w:rsidRDefault="00A738B4">
      <w:pPr>
        <w:jc w:val="both"/>
      </w:pPr>
    </w:p>
    <w:p w:rsidR="00A738B4" w:rsidRDefault="00A738B4" w:rsidP="00D31F46">
      <w:pPr>
        <w:jc w:val="both"/>
      </w:pPr>
      <w:r>
        <w:t xml:space="preserve">The following speakers will be presenting in the following order:  </w:t>
      </w:r>
    </w:p>
    <w:p w:rsidR="00A738B4" w:rsidRDefault="00A738B4" w:rsidP="00D31F46">
      <w:pPr>
        <w:jc w:val="both"/>
      </w:pPr>
    </w:p>
    <w:p w:rsidR="00A738B4" w:rsidRDefault="00A738B4" w:rsidP="00D31F46">
      <w:pPr>
        <w:numPr>
          <w:ilvl w:val="0"/>
          <w:numId w:val="7"/>
        </w:numPr>
        <w:jc w:val="both"/>
      </w:pPr>
      <w:r>
        <w:t>John Shuff – Opening Remarks</w:t>
      </w:r>
    </w:p>
    <w:p w:rsidR="00A738B4" w:rsidRDefault="00A738B4" w:rsidP="00587B40">
      <w:pPr>
        <w:numPr>
          <w:ilvl w:val="0"/>
          <w:numId w:val="7"/>
        </w:numPr>
        <w:jc w:val="both"/>
      </w:pPr>
      <w:r>
        <w:t xml:space="preserve">David Bright, Blue Print 2000 Planning Manager –  To brief the Board of the accomplishments of the program and discuss the technical aspects of implementing such a program in Wakulla without the need to coordinate between city and county governments. </w:t>
      </w:r>
    </w:p>
    <w:p w:rsidR="00A738B4" w:rsidRDefault="00A738B4" w:rsidP="00670CE0">
      <w:pPr>
        <w:numPr>
          <w:ilvl w:val="0"/>
          <w:numId w:val="7"/>
        </w:numPr>
        <w:jc w:val="both"/>
      </w:pPr>
      <w:r>
        <w:t xml:space="preserve">City Commissioner Mark Mustian – To discuss the complexities of establishing an implementation authority, and how Wakulla’s plan should differ from the Tallahassee/Leon County effort. </w:t>
      </w:r>
    </w:p>
    <w:p w:rsidR="00A738B4" w:rsidRDefault="00A738B4" w:rsidP="00670CE0">
      <w:pPr>
        <w:numPr>
          <w:ilvl w:val="0"/>
          <w:numId w:val="7"/>
        </w:numPr>
        <w:jc w:val="both"/>
      </w:pPr>
      <w:r>
        <w:t>Paul Johnson – To summarize and request the Board to allow the Chamber of Commerce to work with County staff to bring forward a Resolution, with options, to place a referendum on the 2012 ballet to earmark sales tax money to implement “ Our Town”.</w:t>
      </w:r>
    </w:p>
    <w:p w:rsidR="00A738B4" w:rsidRDefault="00A738B4" w:rsidP="00D31F46">
      <w:pPr>
        <w:jc w:val="both"/>
      </w:pPr>
    </w:p>
    <w:p w:rsidR="00A738B4" w:rsidRPr="00BF56B3" w:rsidRDefault="00A738B4" w:rsidP="00D31F46">
      <w:pPr>
        <w:jc w:val="both"/>
        <w:rPr>
          <w:b/>
          <w:u w:val="single"/>
        </w:rPr>
      </w:pPr>
      <w:r>
        <w:t xml:space="preserve">It should also be noted that the Board does not take action during Workshops; however staff requests the Board provide direction and if any consensus is reached on how to proceed prior to this workshop concluding.  The direction provided to staff will be included into the record of the minutes and will eliminate staff bringing back an agenda item to ratify.  </w:t>
      </w:r>
    </w:p>
    <w:p w:rsidR="00A738B4" w:rsidRDefault="00A738B4">
      <w:pPr>
        <w:jc w:val="both"/>
      </w:pPr>
    </w:p>
    <w:sectPr w:rsidR="00A738B4" w:rsidSect="002359B1">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B4" w:rsidRDefault="00A738B4">
      <w:r>
        <w:separator/>
      </w:r>
    </w:p>
  </w:endnote>
  <w:endnote w:type="continuationSeparator" w:id="0">
    <w:p w:rsidR="00A738B4" w:rsidRDefault="00A7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B4" w:rsidRDefault="00A738B4">
      <w:r>
        <w:separator/>
      </w:r>
    </w:p>
  </w:footnote>
  <w:footnote w:type="continuationSeparator" w:id="0">
    <w:p w:rsidR="00A738B4" w:rsidRDefault="00A73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B4" w:rsidRDefault="00A738B4">
    <w:pPr>
      <w:pStyle w:val="Header"/>
    </w:pPr>
    <w:r>
      <w:t xml:space="preserve">Workshop to Discuss Implementing a Blue Print 2000 Type Effort in </w:t>
    </w:r>
    <w:smartTag w:uri="urn:schemas-microsoft-com:office:smarttags" w:element="place">
      <w:smartTag w:uri="urn:schemas-microsoft-com:office:smarttags" w:element="PlaceName">
        <w:r>
          <w:t>Wakulla</w:t>
        </w:r>
      </w:smartTag>
      <w:r>
        <w:t xml:space="preserve"> </w:t>
      </w:r>
      <w:smartTag w:uri="urn:schemas-microsoft-com:office:smarttags" w:element="place">
        <w:r>
          <w:t>County</w:t>
        </w:r>
      </w:smartTag>
    </w:smartTag>
  </w:p>
  <w:p w:rsidR="00A738B4" w:rsidRDefault="00A738B4">
    <w:pPr>
      <w:pStyle w:val="Header"/>
    </w:pPr>
    <w:r>
      <w:t>August 4, 2011</w:t>
    </w:r>
  </w:p>
  <w:p w:rsidR="00A738B4" w:rsidRDefault="00A738B4">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738B4" w:rsidRDefault="00A73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352127"/>
    <w:multiLevelType w:val="hybridMultilevel"/>
    <w:tmpl w:val="F10AA500"/>
    <w:lvl w:ilvl="0" w:tplc="019E7D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C92083"/>
    <w:multiLevelType w:val="hybridMultilevel"/>
    <w:tmpl w:val="7B7A78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4024FA"/>
    <w:multiLevelType w:val="hybridMultilevel"/>
    <w:tmpl w:val="957AF572"/>
    <w:lvl w:ilvl="0" w:tplc="7896A366">
      <w:numFmt w:val="bullet"/>
      <w:lvlText w:val=""/>
      <w:lvlJc w:val="left"/>
      <w:pPr>
        <w:ind w:left="1080" w:hanging="360"/>
      </w:pPr>
      <w:rPr>
        <w:rFonts w:ascii="Symbol" w:eastAsia="Times New Roman"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D22604"/>
    <w:multiLevelType w:val="hybridMultilevel"/>
    <w:tmpl w:val="286616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B3D1E53"/>
    <w:multiLevelType w:val="hybridMultilevel"/>
    <w:tmpl w:val="57BA0F7E"/>
    <w:lvl w:ilvl="0" w:tplc="720CB3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5D9"/>
    <w:rsid w:val="00001BEE"/>
    <w:rsid w:val="0001588D"/>
    <w:rsid w:val="000173BE"/>
    <w:rsid w:val="000362D1"/>
    <w:rsid w:val="00043092"/>
    <w:rsid w:val="00090447"/>
    <w:rsid w:val="000C0110"/>
    <w:rsid w:val="00177479"/>
    <w:rsid w:val="00187120"/>
    <w:rsid w:val="001A1738"/>
    <w:rsid w:val="001A24CF"/>
    <w:rsid w:val="001A7EE3"/>
    <w:rsid w:val="001D7EF7"/>
    <w:rsid w:val="001E1828"/>
    <w:rsid w:val="001E6F9D"/>
    <w:rsid w:val="001F2D09"/>
    <w:rsid w:val="002072C5"/>
    <w:rsid w:val="002359B1"/>
    <w:rsid w:val="00245CA3"/>
    <w:rsid w:val="002665D9"/>
    <w:rsid w:val="002916AD"/>
    <w:rsid w:val="002A1234"/>
    <w:rsid w:val="00350727"/>
    <w:rsid w:val="003C2F48"/>
    <w:rsid w:val="003C6AD9"/>
    <w:rsid w:val="003E7615"/>
    <w:rsid w:val="00423605"/>
    <w:rsid w:val="00426CE1"/>
    <w:rsid w:val="0047078D"/>
    <w:rsid w:val="004A5D73"/>
    <w:rsid w:val="004A7F93"/>
    <w:rsid w:val="004C20D7"/>
    <w:rsid w:val="004E69A5"/>
    <w:rsid w:val="005122A5"/>
    <w:rsid w:val="005153ED"/>
    <w:rsid w:val="005534CB"/>
    <w:rsid w:val="00583EED"/>
    <w:rsid w:val="00587B40"/>
    <w:rsid w:val="005A0523"/>
    <w:rsid w:val="005B7603"/>
    <w:rsid w:val="005C5579"/>
    <w:rsid w:val="005E4905"/>
    <w:rsid w:val="00603C82"/>
    <w:rsid w:val="006173DA"/>
    <w:rsid w:val="0064306B"/>
    <w:rsid w:val="00645AD0"/>
    <w:rsid w:val="00670CE0"/>
    <w:rsid w:val="00675412"/>
    <w:rsid w:val="00713988"/>
    <w:rsid w:val="00713CA5"/>
    <w:rsid w:val="00713EB6"/>
    <w:rsid w:val="00723139"/>
    <w:rsid w:val="00752F5B"/>
    <w:rsid w:val="007B735E"/>
    <w:rsid w:val="007F1ED2"/>
    <w:rsid w:val="007F3826"/>
    <w:rsid w:val="007F694D"/>
    <w:rsid w:val="007F7D98"/>
    <w:rsid w:val="00803A64"/>
    <w:rsid w:val="008045CF"/>
    <w:rsid w:val="00827F4B"/>
    <w:rsid w:val="0085367D"/>
    <w:rsid w:val="008935A7"/>
    <w:rsid w:val="0089534B"/>
    <w:rsid w:val="008B50D5"/>
    <w:rsid w:val="00937293"/>
    <w:rsid w:val="009410F6"/>
    <w:rsid w:val="00956D6C"/>
    <w:rsid w:val="00963535"/>
    <w:rsid w:val="009719F3"/>
    <w:rsid w:val="009E2839"/>
    <w:rsid w:val="00A112BC"/>
    <w:rsid w:val="00A14A99"/>
    <w:rsid w:val="00A26495"/>
    <w:rsid w:val="00A43477"/>
    <w:rsid w:val="00A738B4"/>
    <w:rsid w:val="00AC172E"/>
    <w:rsid w:val="00AC4506"/>
    <w:rsid w:val="00AC799D"/>
    <w:rsid w:val="00AE4772"/>
    <w:rsid w:val="00B02FF9"/>
    <w:rsid w:val="00B20592"/>
    <w:rsid w:val="00B81ECF"/>
    <w:rsid w:val="00BC103A"/>
    <w:rsid w:val="00BD5161"/>
    <w:rsid w:val="00BD6B1A"/>
    <w:rsid w:val="00BF56B3"/>
    <w:rsid w:val="00C20920"/>
    <w:rsid w:val="00C214F2"/>
    <w:rsid w:val="00C645E3"/>
    <w:rsid w:val="00C775D0"/>
    <w:rsid w:val="00C9514D"/>
    <w:rsid w:val="00CC0BF4"/>
    <w:rsid w:val="00D31F46"/>
    <w:rsid w:val="00D631C8"/>
    <w:rsid w:val="00D720A6"/>
    <w:rsid w:val="00D74BFC"/>
    <w:rsid w:val="00DE671F"/>
    <w:rsid w:val="00DE6C6C"/>
    <w:rsid w:val="00E14BB5"/>
    <w:rsid w:val="00E243E2"/>
    <w:rsid w:val="00E338C3"/>
    <w:rsid w:val="00E4274E"/>
    <w:rsid w:val="00E4551C"/>
    <w:rsid w:val="00E51EE3"/>
    <w:rsid w:val="00E81E85"/>
    <w:rsid w:val="00EE4530"/>
    <w:rsid w:val="00F11FC1"/>
    <w:rsid w:val="00F236D7"/>
    <w:rsid w:val="00F25C2E"/>
    <w:rsid w:val="00F94F3F"/>
    <w:rsid w:val="00FB55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6B"/>
    <w:pPr>
      <w:widowContro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4306B"/>
    <w:rPr>
      <w:rFonts w:cs="Times New Roman"/>
    </w:rPr>
  </w:style>
  <w:style w:type="paragraph" w:customStyle="1" w:styleId="Level1">
    <w:name w:val="Level 1"/>
    <w:basedOn w:val="Normal"/>
    <w:uiPriority w:val="99"/>
    <w:rsid w:val="0064306B"/>
    <w:pPr>
      <w:numPr>
        <w:numId w:val="2"/>
      </w:numPr>
      <w:ind w:left="720" w:hanging="720"/>
      <w:outlineLvl w:val="0"/>
    </w:pPr>
  </w:style>
  <w:style w:type="paragraph" w:styleId="Header">
    <w:name w:val="header"/>
    <w:basedOn w:val="Normal"/>
    <w:link w:val="HeaderChar"/>
    <w:uiPriority w:val="99"/>
    <w:rsid w:val="00937293"/>
    <w:pPr>
      <w:tabs>
        <w:tab w:val="center" w:pos="4320"/>
        <w:tab w:val="right" w:pos="8640"/>
      </w:tabs>
    </w:pPr>
  </w:style>
  <w:style w:type="character" w:customStyle="1" w:styleId="HeaderChar">
    <w:name w:val="Header Char"/>
    <w:basedOn w:val="DefaultParagraphFont"/>
    <w:link w:val="Header"/>
    <w:uiPriority w:val="99"/>
    <w:semiHidden/>
    <w:locked/>
    <w:rsid w:val="00E4274E"/>
    <w:rPr>
      <w:rFonts w:cs="Times New Roman"/>
      <w:sz w:val="20"/>
      <w:szCs w:val="20"/>
    </w:rPr>
  </w:style>
  <w:style w:type="paragraph" w:styleId="Footer">
    <w:name w:val="footer"/>
    <w:basedOn w:val="Normal"/>
    <w:link w:val="FooterChar"/>
    <w:uiPriority w:val="99"/>
    <w:rsid w:val="00937293"/>
    <w:pPr>
      <w:tabs>
        <w:tab w:val="center" w:pos="4320"/>
        <w:tab w:val="right" w:pos="8640"/>
      </w:tabs>
    </w:pPr>
  </w:style>
  <w:style w:type="character" w:customStyle="1" w:styleId="FooterChar">
    <w:name w:val="Footer Char"/>
    <w:basedOn w:val="DefaultParagraphFont"/>
    <w:link w:val="Footer"/>
    <w:uiPriority w:val="99"/>
    <w:semiHidden/>
    <w:locked/>
    <w:rsid w:val="00E4274E"/>
    <w:rPr>
      <w:rFonts w:cs="Times New Roman"/>
      <w:sz w:val="20"/>
      <w:szCs w:val="20"/>
    </w:rPr>
  </w:style>
  <w:style w:type="character" w:styleId="PageNumber">
    <w:name w:val="page number"/>
    <w:basedOn w:val="DefaultParagraphFont"/>
    <w:uiPriority w:val="99"/>
    <w:rsid w:val="00937293"/>
    <w:rPr>
      <w:rFonts w:cs="Times New Roman"/>
    </w:rPr>
  </w:style>
  <w:style w:type="character" w:styleId="CommentReference">
    <w:name w:val="annotation reference"/>
    <w:basedOn w:val="DefaultParagraphFont"/>
    <w:uiPriority w:val="99"/>
    <w:semiHidden/>
    <w:rsid w:val="005153ED"/>
    <w:rPr>
      <w:rFonts w:cs="Times New Roman"/>
      <w:sz w:val="16"/>
      <w:szCs w:val="16"/>
    </w:rPr>
  </w:style>
  <w:style w:type="paragraph" w:styleId="CommentText">
    <w:name w:val="annotation text"/>
    <w:basedOn w:val="Normal"/>
    <w:link w:val="CommentTextChar"/>
    <w:uiPriority w:val="99"/>
    <w:semiHidden/>
    <w:rsid w:val="005153ED"/>
    <w:rPr>
      <w:sz w:val="20"/>
    </w:rPr>
  </w:style>
  <w:style w:type="character" w:customStyle="1" w:styleId="CommentTextChar">
    <w:name w:val="Comment Text Char"/>
    <w:basedOn w:val="DefaultParagraphFont"/>
    <w:link w:val="CommentText"/>
    <w:uiPriority w:val="99"/>
    <w:semiHidden/>
    <w:locked/>
    <w:rsid w:val="00E4274E"/>
    <w:rPr>
      <w:rFonts w:cs="Times New Roman"/>
      <w:sz w:val="20"/>
      <w:szCs w:val="20"/>
    </w:rPr>
  </w:style>
  <w:style w:type="paragraph" w:styleId="CommentSubject">
    <w:name w:val="annotation subject"/>
    <w:basedOn w:val="CommentText"/>
    <w:next w:val="CommentText"/>
    <w:link w:val="CommentSubjectChar"/>
    <w:uiPriority w:val="99"/>
    <w:semiHidden/>
    <w:rsid w:val="005153ED"/>
    <w:rPr>
      <w:b/>
      <w:bCs/>
    </w:rPr>
  </w:style>
  <w:style w:type="character" w:customStyle="1" w:styleId="CommentSubjectChar">
    <w:name w:val="Comment Subject Char"/>
    <w:basedOn w:val="CommentTextChar"/>
    <w:link w:val="CommentSubject"/>
    <w:uiPriority w:val="99"/>
    <w:semiHidden/>
    <w:locked/>
    <w:rsid w:val="00E4274E"/>
    <w:rPr>
      <w:b/>
      <w:bCs/>
    </w:rPr>
  </w:style>
  <w:style w:type="paragraph" w:styleId="BalloonText">
    <w:name w:val="Balloon Text"/>
    <w:basedOn w:val="Normal"/>
    <w:link w:val="BalloonTextChar"/>
    <w:uiPriority w:val="99"/>
    <w:semiHidden/>
    <w:rsid w:val="00515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4E"/>
    <w:rPr>
      <w:rFonts w:cs="Times New Roman"/>
      <w:sz w:val="2"/>
    </w:rPr>
  </w:style>
  <w:style w:type="paragraph" w:styleId="ListParagraph">
    <w:name w:val="List Paragraph"/>
    <w:basedOn w:val="Normal"/>
    <w:uiPriority w:val="99"/>
    <w:qFormat/>
    <w:rsid w:val="001E6F9D"/>
    <w:pPr>
      <w:ind w:left="720"/>
      <w:contextualSpacing/>
    </w:pPr>
  </w:style>
</w:styles>
</file>

<file path=word/webSettings.xml><?xml version="1.0" encoding="utf-8"?>
<w:webSettings xmlns:r="http://schemas.openxmlformats.org/officeDocument/2006/relationships" xmlns:w="http://schemas.openxmlformats.org/wordprocessingml/2006/main">
  <w:divs>
    <w:div w:id="101098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386</Words>
  <Characters>2206</Characters>
  <Application>Microsoft Office Outlook</Application>
  <DocSecurity>0</DocSecurity>
  <Lines>0</Lines>
  <Paragraphs>0</Paragraphs>
  <ScaleCrop>false</ScaleCrop>
  <Company>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Leon</dc:creator>
  <cp:keywords/>
  <dc:description>In order for the template to work properly you must save it to: C:\documents and settings\user\application data\microsoft\templates. Then click from FILE...New. Click on General Templates and the Agenda Request shoul dbe there to create a </dc:description>
  <cp:lastModifiedBy>jwelch</cp:lastModifiedBy>
  <cp:revision>4</cp:revision>
  <cp:lastPrinted>2011-08-01T15:51:00Z</cp:lastPrinted>
  <dcterms:created xsi:type="dcterms:W3CDTF">2011-07-26T20:23:00Z</dcterms:created>
  <dcterms:modified xsi:type="dcterms:W3CDTF">2011-08-01T15:51:00Z</dcterms:modified>
</cp:coreProperties>
</file>