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735893" w:rsidP="00735893">
      <w:pPr>
        <w:tabs>
          <w:tab w:val="center" w:pos="5400"/>
        </w:tabs>
        <w:rPr>
          <w:b/>
          <w:sz w:val="28"/>
          <w:szCs w:val="28"/>
        </w:rPr>
      </w:pPr>
      <w:r>
        <w:rPr>
          <w:b/>
          <w:sz w:val="36"/>
          <w:szCs w:val="36"/>
        </w:rPr>
        <w:t>Revised 9</w:t>
      </w:r>
      <w:bookmarkStart w:id="0" w:name="_GoBack"/>
      <w:bookmarkEnd w:id="0"/>
      <w:r>
        <w:rPr>
          <w:b/>
          <w:sz w:val="36"/>
          <w:szCs w:val="36"/>
        </w:rPr>
        <w:t xml:space="preserve">/2/15 </w:t>
      </w:r>
      <w:r>
        <w:rPr>
          <w:b/>
          <w:sz w:val="36"/>
          <w:szCs w:val="36"/>
        </w:rPr>
        <w:tab/>
        <w:t xml:space="preserve">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26536" w:rsidP="00D97490">
      <w:pPr>
        <w:jc w:val="center"/>
        <w:rPr>
          <w:b/>
        </w:rPr>
      </w:pPr>
      <w:r>
        <w:rPr>
          <w:b/>
        </w:rPr>
        <w:t>Wednesday</w:t>
      </w:r>
      <w:r w:rsidR="00476C90">
        <w:rPr>
          <w:b/>
        </w:rPr>
        <w:t>,</w:t>
      </w:r>
      <w:r>
        <w:rPr>
          <w:b/>
        </w:rPr>
        <w:t xml:space="preserve"> September 9</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Default="00D97490" w:rsidP="00D97490">
      <w:pPr>
        <w:tabs>
          <w:tab w:val="left" w:pos="360"/>
          <w:tab w:val="left" w:pos="1080"/>
        </w:tabs>
        <w:autoSpaceDE w:val="0"/>
        <w:autoSpaceDN w:val="0"/>
        <w:adjustRightInd w:val="0"/>
      </w:pPr>
      <w:r w:rsidRPr="005451F7">
        <w:tab/>
      </w:r>
    </w:p>
    <w:p w:rsidR="00201F86" w:rsidRPr="005451F7" w:rsidRDefault="00201F86" w:rsidP="00D97490">
      <w:pPr>
        <w:tabs>
          <w:tab w:val="left" w:pos="360"/>
          <w:tab w:val="left" w:pos="1080"/>
        </w:tabs>
        <w:autoSpaceDE w:val="0"/>
        <w:autoSpaceDN w:val="0"/>
        <w:adjustRightInd w:val="0"/>
      </w:pPr>
    </w:p>
    <w:p w:rsidR="00D97490" w:rsidRPr="0092578F"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w:t>
      </w:r>
      <w:r w:rsidR="00C84FF6">
        <w:rPr>
          <w:bCs/>
          <w:iCs/>
          <w:sz w:val="20"/>
          <w:szCs w:val="20"/>
        </w:rPr>
        <w:t xml:space="preserve"> card and turn in to M</w:t>
      </w:r>
      <w:r w:rsidR="0012724C">
        <w:rPr>
          <w:bCs/>
          <w:iCs/>
          <w:sz w:val="20"/>
          <w:szCs w:val="20"/>
        </w:rPr>
        <w:t>r</w:t>
      </w:r>
      <w:r w:rsidR="00C84FF6">
        <w:rPr>
          <w:bCs/>
          <w:iCs/>
          <w:sz w:val="20"/>
          <w:szCs w:val="20"/>
        </w:rPr>
        <w:t>s. Taylor</w:t>
      </w:r>
      <w:r w:rsidRPr="005451F7">
        <w:rPr>
          <w:bCs/>
          <w:iCs/>
          <w:sz w:val="20"/>
          <w:szCs w:val="20"/>
        </w:rPr>
        <w:t xml:space="preserve"> prior to the beginning of discussion on that particular item.  Citizens are allowed a m</w:t>
      </w:r>
      <w:r w:rsidR="0092578F">
        <w:rPr>
          <w:bCs/>
          <w:iCs/>
          <w:sz w:val="20"/>
          <w:szCs w:val="20"/>
        </w:rPr>
        <w:t xml:space="preserve">aximum of 3 minutes to speak.) </w:t>
      </w:r>
    </w:p>
    <w:p w:rsidR="00D97490" w:rsidRDefault="00D97490" w:rsidP="00D97490">
      <w:pPr>
        <w:tabs>
          <w:tab w:val="left" w:pos="-1980"/>
          <w:tab w:val="left" w:pos="360"/>
          <w:tab w:val="left" w:pos="1080"/>
          <w:tab w:val="left" w:pos="1440"/>
        </w:tabs>
        <w:ind w:left="720" w:right="360"/>
        <w:jc w:val="both"/>
      </w:pPr>
    </w:p>
    <w:p w:rsidR="00201F86" w:rsidRPr="00030B98" w:rsidRDefault="00201F86" w:rsidP="00D97490">
      <w:pPr>
        <w:tabs>
          <w:tab w:val="left" w:pos="-1980"/>
          <w:tab w:val="left" w:pos="360"/>
          <w:tab w:val="left" w:pos="1080"/>
          <w:tab w:val="left" w:pos="1440"/>
        </w:tabs>
        <w:ind w:left="720" w:right="360"/>
        <w:jc w:val="both"/>
      </w:pPr>
    </w:p>
    <w:p w:rsidR="00F62618" w:rsidRPr="00FB640A" w:rsidRDefault="00F62618" w:rsidP="00016373">
      <w:pPr>
        <w:tabs>
          <w:tab w:val="left" w:pos="360"/>
        </w:tabs>
        <w:ind w:right="360"/>
        <w:jc w:val="both"/>
        <w:rPr>
          <w:b/>
          <w:u w:val="single"/>
        </w:rPr>
      </w:pPr>
      <w:r>
        <w:t xml:space="preserve">      </w:t>
      </w:r>
      <w:r w:rsidRPr="00FB640A">
        <w:rPr>
          <w:b/>
          <w:u w:val="single"/>
        </w:rPr>
        <w:t>Public Hearing</w:t>
      </w:r>
    </w:p>
    <w:p w:rsidR="00F62618" w:rsidRDefault="00F62618" w:rsidP="00F62618">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F62618" w:rsidRDefault="00F62618" w:rsidP="00F62618">
      <w:pPr>
        <w:tabs>
          <w:tab w:val="left" w:pos="360"/>
        </w:tabs>
        <w:ind w:right="720"/>
        <w:rPr>
          <w:b/>
        </w:rPr>
      </w:pPr>
    </w:p>
    <w:p w:rsidR="0024275A" w:rsidRDefault="00016373" w:rsidP="00016373">
      <w:pPr>
        <w:tabs>
          <w:tab w:val="left" w:pos="1080"/>
        </w:tabs>
        <w:autoSpaceDE w:val="0"/>
        <w:autoSpaceDN w:val="0"/>
        <w:adjustRightInd w:val="0"/>
        <w:ind w:left="1080" w:hanging="1440"/>
        <w:rPr>
          <w:rFonts w:eastAsiaTheme="minorHAnsi"/>
        </w:rPr>
      </w:pPr>
      <w:r>
        <w:rPr>
          <w:rFonts w:eastAsiaTheme="minorHAnsi"/>
        </w:rPr>
        <w:t xml:space="preserve">           1.         </w:t>
      </w:r>
      <w:r w:rsidR="00DE3F68">
        <w:rPr>
          <w:rFonts w:eastAsiaTheme="minorHAnsi"/>
        </w:rPr>
        <w:t xml:space="preserve"> </w:t>
      </w:r>
      <w:r w:rsidR="0024275A">
        <w:rPr>
          <w:rFonts w:eastAsiaTheme="minorHAnsi"/>
        </w:rPr>
        <w:t>Request Board Approval to Conduct the First Public Hearing and Adopt the FY2015/2016 Tentative</w:t>
      </w:r>
    </w:p>
    <w:p w:rsidR="0024275A" w:rsidRDefault="00016373" w:rsidP="00016373">
      <w:pPr>
        <w:autoSpaceDE w:val="0"/>
        <w:autoSpaceDN w:val="0"/>
        <w:adjustRightInd w:val="0"/>
        <w:rPr>
          <w:rFonts w:eastAsiaTheme="minorHAnsi"/>
        </w:rPr>
      </w:pPr>
      <w:r>
        <w:rPr>
          <w:rFonts w:eastAsiaTheme="minorHAnsi"/>
        </w:rPr>
        <w:t xml:space="preserve">                </w:t>
      </w:r>
      <w:r w:rsidR="00DE3F68">
        <w:rPr>
          <w:rFonts w:eastAsiaTheme="minorHAnsi"/>
        </w:rPr>
        <w:t xml:space="preserve">  </w:t>
      </w:r>
      <w:r w:rsidR="0024275A">
        <w:rPr>
          <w:rFonts w:eastAsiaTheme="minorHAnsi"/>
        </w:rPr>
        <w:t>Millage Rate</w:t>
      </w:r>
      <w:r w:rsidR="00C72E31">
        <w:rPr>
          <w:rFonts w:eastAsiaTheme="minorHAnsi"/>
        </w:rPr>
        <w:t xml:space="preserve"> and Tentative Budget</w:t>
      </w:r>
    </w:p>
    <w:p w:rsidR="0024275A" w:rsidRDefault="0024275A" w:rsidP="0024275A">
      <w:pPr>
        <w:tabs>
          <w:tab w:val="left" w:pos="360"/>
        </w:tabs>
        <w:ind w:right="720"/>
        <w:rPr>
          <w:b/>
        </w:rPr>
      </w:pPr>
      <w:r>
        <w:rPr>
          <w:rFonts w:eastAsiaTheme="minorHAnsi"/>
          <w:sz w:val="20"/>
          <w:szCs w:val="20"/>
        </w:rPr>
        <w:tab/>
      </w:r>
      <w:r>
        <w:rPr>
          <w:rFonts w:eastAsiaTheme="minorHAnsi"/>
          <w:sz w:val="20"/>
          <w:szCs w:val="20"/>
        </w:rPr>
        <w:tab/>
        <w:t xml:space="preserve">      </w:t>
      </w:r>
      <w:r w:rsidR="00DE3F68">
        <w:rPr>
          <w:rFonts w:eastAsiaTheme="minorHAnsi"/>
          <w:sz w:val="20"/>
          <w:szCs w:val="20"/>
        </w:rPr>
        <w:t xml:space="preserve"> </w:t>
      </w:r>
      <w:r>
        <w:rPr>
          <w:rFonts w:eastAsiaTheme="minorHAnsi"/>
          <w:sz w:val="20"/>
          <w:szCs w:val="20"/>
        </w:rPr>
        <w:t>(Greg James, Finance Director)</w:t>
      </w:r>
    </w:p>
    <w:p w:rsidR="0024275A" w:rsidRDefault="0024275A" w:rsidP="00F62618">
      <w:pPr>
        <w:tabs>
          <w:tab w:val="left" w:pos="360"/>
        </w:tabs>
        <w:ind w:right="720"/>
        <w:rPr>
          <w:b/>
        </w:rPr>
      </w:pPr>
      <w:r>
        <w:rPr>
          <w:b/>
        </w:rPr>
        <w:tab/>
      </w:r>
      <w:r>
        <w:rPr>
          <w:b/>
        </w:rPr>
        <w:tab/>
      </w:r>
    </w:p>
    <w:p w:rsidR="00F62618" w:rsidRDefault="00016373" w:rsidP="00016373">
      <w:pPr>
        <w:ind w:left="1440" w:hanging="1140"/>
      </w:pPr>
      <w:r>
        <w:t xml:space="preserve">2.        </w:t>
      </w:r>
      <w:r w:rsidR="00DE3F68">
        <w:t xml:space="preserve"> </w:t>
      </w:r>
      <w:r>
        <w:t xml:space="preserve"> </w:t>
      </w:r>
      <w:r w:rsidR="00F62618">
        <w:t xml:space="preserve">Request Board Approval to Conduct a Public Hearing and Adopt the Annual Rate Resolution for </w:t>
      </w:r>
    </w:p>
    <w:p w:rsidR="00016373" w:rsidRDefault="00DE3F68" w:rsidP="00016373">
      <w:pPr>
        <w:ind w:left="1440" w:hanging="420"/>
      </w:pPr>
      <w:r>
        <w:t xml:space="preserve"> </w:t>
      </w:r>
      <w:r w:rsidR="00016373">
        <w:t>Solid Waste Services</w:t>
      </w:r>
    </w:p>
    <w:p w:rsidR="00F62618" w:rsidRPr="00277636" w:rsidRDefault="00DE3F68" w:rsidP="00016373">
      <w:pPr>
        <w:ind w:left="300" w:firstLine="720"/>
        <w:rPr>
          <w:sz w:val="20"/>
          <w:szCs w:val="20"/>
        </w:rPr>
      </w:pPr>
      <w:r>
        <w:rPr>
          <w:sz w:val="20"/>
          <w:szCs w:val="20"/>
        </w:rPr>
        <w:t xml:space="preserve"> </w:t>
      </w:r>
      <w:r w:rsidR="00F62618" w:rsidRPr="00277636">
        <w:rPr>
          <w:sz w:val="20"/>
          <w:szCs w:val="20"/>
        </w:rPr>
        <w:t>(Jessica Welch, Communications and Public Services Director)</w:t>
      </w:r>
    </w:p>
    <w:p w:rsidR="00F62618" w:rsidRDefault="00F62618" w:rsidP="00F62618">
      <w:pPr>
        <w:ind w:left="1080"/>
      </w:pPr>
    </w:p>
    <w:p w:rsidR="00016373" w:rsidRDefault="00F10A99" w:rsidP="00016373">
      <w:pPr>
        <w:ind w:left="1080" w:hanging="750"/>
      </w:pPr>
      <w:r>
        <w:t xml:space="preserve">3.        </w:t>
      </w:r>
      <w:r w:rsidR="00016373">
        <w:t xml:space="preserve"> </w:t>
      </w:r>
      <w:r w:rsidR="00F62618">
        <w:t>Request Board Approval to Conduct a Public Hearing and Adopt</w:t>
      </w:r>
      <w:r w:rsidR="00016373">
        <w:t xml:space="preserve"> the Annual Rate Resolution for</w:t>
      </w:r>
    </w:p>
    <w:p w:rsidR="00F10A99" w:rsidRDefault="00016373" w:rsidP="00016373">
      <w:pPr>
        <w:ind w:left="1080" w:hanging="360"/>
        <w:rPr>
          <w:sz w:val="20"/>
          <w:szCs w:val="20"/>
        </w:rPr>
      </w:pPr>
      <w:r>
        <w:t xml:space="preserve">     </w:t>
      </w:r>
      <w:r w:rsidR="00F10A99">
        <w:t xml:space="preserve"> </w:t>
      </w:r>
      <w:r w:rsidR="00F62618">
        <w:t>Fire</w:t>
      </w:r>
      <w:r>
        <w:t xml:space="preserve"> </w:t>
      </w:r>
      <w:r w:rsidR="00F62618">
        <w:t xml:space="preserve">Services </w:t>
      </w:r>
    </w:p>
    <w:p w:rsidR="00F62618" w:rsidRDefault="00F10A99" w:rsidP="00016373">
      <w:pPr>
        <w:ind w:left="1080" w:hanging="360"/>
        <w:rPr>
          <w:sz w:val="20"/>
          <w:szCs w:val="20"/>
        </w:rPr>
      </w:pPr>
      <w:r>
        <w:rPr>
          <w:sz w:val="20"/>
          <w:szCs w:val="20"/>
        </w:rPr>
        <w:t xml:space="preserve">       </w:t>
      </w:r>
      <w:r w:rsidR="00F62618" w:rsidRPr="00277636">
        <w:rPr>
          <w:sz w:val="20"/>
          <w:szCs w:val="20"/>
        </w:rPr>
        <w:t>(Jessica Welch, Communications and Public Services Director)</w:t>
      </w:r>
    </w:p>
    <w:p w:rsidR="00F62618" w:rsidRDefault="00F62618" w:rsidP="00F62618">
      <w:pPr>
        <w:ind w:left="1080"/>
        <w:rPr>
          <w:sz w:val="20"/>
          <w:szCs w:val="20"/>
        </w:rPr>
      </w:pPr>
    </w:p>
    <w:p w:rsidR="00F62618" w:rsidRDefault="00DE3F68" w:rsidP="00DE3F68">
      <w:pPr>
        <w:ind w:left="1080" w:hanging="780"/>
      </w:pPr>
      <w:r>
        <w:t>4.</w:t>
      </w:r>
      <w:r>
        <w:tab/>
      </w:r>
      <w:r w:rsidR="00F62618">
        <w:t>Request Board Approval to Conduct a Public Hearing and Adopt the Annual Rate Resolution for Northwood Subdivision Roadway Paving Assessment Program</w:t>
      </w:r>
    </w:p>
    <w:p w:rsidR="00F62618" w:rsidRPr="0024275A" w:rsidRDefault="00F62618" w:rsidP="0024275A">
      <w:pPr>
        <w:ind w:left="1080"/>
        <w:rPr>
          <w:sz w:val="20"/>
          <w:szCs w:val="20"/>
        </w:rPr>
      </w:pPr>
      <w:r w:rsidRPr="00277636">
        <w:rPr>
          <w:sz w:val="20"/>
          <w:szCs w:val="20"/>
        </w:rPr>
        <w:t>(Jessica Welch, Communicatio</w:t>
      </w:r>
      <w:r w:rsidR="0024275A">
        <w:rPr>
          <w:sz w:val="20"/>
          <w:szCs w:val="20"/>
        </w:rPr>
        <w:t>ns and Public Services Director)</w:t>
      </w:r>
    </w:p>
    <w:p w:rsidR="00F62618" w:rsidRDefault="00DE3F68" w:rsidP="00DE3F68">
      <w:pPr>
        <w:tabs>
          <w:tab w:val="left" w:pos="360"/>
        </w:tabs>
        <w:ind w:left="1080" w:hanging="1080"/>
      </w:pPr>
      <w:r>
        <w:lastRenderedPageBreak/>
        <w:t xml:space="preserve">      5.</w:t>
      </w:r>
      <w:r>
        <w:tab/>
      </w:r>
      <w:r w:rsidR="00F62618">
        <w:t>Request Board Approval to Conduct a Public Hearing and Adopt the Annual Rate Resolution for Tupelo Ridge Roadway Paving Assessment Program</w:t>
      </w:r>
    </w:p>
    <w:p w:rsidR="00F62618" w:rsidRDefault="00F62618" w:rsidP="00201F86">
      <w:pPr>
        <w:ind w:left="1080"/>
        <w:rPr>
          <w:sz w:val="20"/>
          <w:szCs w:val="20"/>
        </w:rPr>
      </w:pPr>
      <w:r w:rsidRPr="00277636">
        <w:rPr>
          <w:sz w:val="20"/>
          <w:szCs w:val="20"/>
        </w:rPr>
        <w:t>(Jessica Welch, Communications and Public Services Director)</w:t>
      </w:r>
    </w:p>
    <w:p w:rsidR="00201F86" w:rsidRPr="00201F86" w:rsidRDefault="00201F86" w:rsidP="00201F86">
      <w:pPr>
        <w:ind w:left="1080"/>
        <w:rPr>
          <w:sz w:val="20"/>
          <w:szCs w:val="20"/>
        </w:rPr>
      </w:pPr>
    </w:p>
    <w:p w:rsidR="00F62618" w:rsidRPr="00277636" w:rsidRDefault="00DE3F68" w:rsidP="00DE3F68">
      <w:pPr>
        <w:ind w:left="1080" w:hanging="720"/>
        <w:rPr>
          <w:sz w:val="20"/>
          <w:szCs w:val="20"/>
        </w:rPr>
      </w:pPr>
      <w:r>
        <w:t>6.</w:t>
      </w:r>
      <w:r>
        <w:tab/>
      </w:r>
      <w:r w:rsidR="00F62618">
        <w:t>Request Board Approval to Conduct a Public Hearing and Adopt the Annual Rate Resolution for Brook Forest Roadway Paving Assessment Program</w:t>
      </w:r>
    </w:p>
    <w:p w:rsidR="00F62618" w:rsidRPr="00C620B2" w:rsidRDefault="00F62618" w:rsidP="00F62618">
      <w:pPr>
        <w:ind w:left="1080"/>
        <w:rPr>
          <w:sz w:val="20"/>
          <w:szCs w:val="20"/>
        </w:rPr>
      </w:pPr>
      <w:r w:rsidRPr="00277636">
        <w:rPr>
          <w:sz w:val="20"/>
          <w:szCs w:val="20"/>
        </w:rPr>
        <w:t>(Jessica Welch, Communications and Public Services Director)</w:t>
      </w:r>
    </w:p>
    <w:p w:rsidR="00D97490" w:rsidRDefault="00D97490" w:rsidP="00D97490"/>
    <w:p w:rsidR="00F62618" w:rsidRPr="00D94612" w:rsidRDefault="00F62618"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6795B" w:rsidRDefault="00A15BAA" w:rsidP="00BB78E9">
      <w:pPr>
        <w:tabs>
          <w:tab w:val="left" w:pos="360"/>
          <w:tab w:val="left" w:pos="1080"/>
        </w:tabs>
        <w:ind w:left="1080"/>
      </w:pPr>
      <w:r>
        <w:rPr>
          <w:i/>
          <w:color w:val="333333"/>
          <w:sz w:val="20"/>
          <w:szCs w:val="20"/>
        </w:rPr>
        <w:br/>
      </w:r>
      <w:r w:rsidR="00B6795B" w:rsidRPr="00B6795B">
        <w:t>Presentation of Florida Firefighter 1 Certificate and Personal Protective Equipment to WC</w:t>
      </w:r>
      <w:r w:rsidR="00B6795B">
        <w:t xml:space="preserve">FR VFD Firefighter Liz Bazzell – </w:t>
      </w:r>
      <w:r w:rsidR="00B6795B" w:rsidRPr="00B6795B">
        <w:t>Northwest Florida Volunteers Fi</w:t>
      </w:r>
      <w:r w:rsidR="00B6795B">
        <w:t>refighter Weekend Council, Inc.</w:t>
      </w:r>
    </w:p>
    <w:p w:rsidR="00FF675A" w:rsidRDefault="00FF675A" w:rsidP="00B6795B">
      <w:pPr>
        <w:tabs>
          <w:tab w:val="left" w:pos="360"/>
          <w:tab w:val="left" w:pos="1080"/>
        </w:tabs>
        <w:ind w:left="720"/>
      </w:pPr>
    </w:p>
    <w:p w:rsidR="00146F1E" w:rsidRDefault="00FF675A" w:rsidP="00146F1E">
      <w:pPr>
        <w:tabs>
          <w:tab w:val="left" w:pos="360"/>
          <w:tab w:val="left" w:pos="1080"/>
        </w:tabs>
        <w:ind w:left="1080"/>
      </w:pPr>
      <w:r w:rsidRPr="00A40478">
        <w:t>Announcement of National Prescription Drug Take Back Day “Do Not Flush Campaign”</w:t>
      </w:r>
      <w:r w:rsidR="00146F1E">
        <w:t>-</w:t>
      </w:r>
      <w:r>
        <w:rPr>
          <w:i/>
        </w:rPr>
        <w:t xml:space="preserve"> </w:t>
      </w:r>
      <w:r w:rsidRPr="00146F1E">
        <w:t>Cleve Fleming, Public Wor</w:t>
      </w:r>
      <w:r w:rsidR="00146F1E" w:rsidRPr="00146F1E">
        <w:t>ks Director</w:t>
      </w:r>
    </w:p>
    <w:p w:rsidR="00146F1E" w:rsidRPr="00146F1E" w:rsidRDefault="00146F1E" w:rsidP="00146F1E">
      <w:pPr>
        <w:tabs>
          <w:tab w:val="left" w:pos="360"/>
          <w:tab w:val="left" w:pos="1080"/>
        </w:tabs>
        <w:ind w:left="1080"/>
      </w:pPr>
    </w:p>
    <w:p w:rsidR="00146F1E" w:rsidRPr="00146F1E" w:rsidRDefault="00146F1E" w:rsidP="003A4A60">
      <w:pPr>
        <w:tabs>
          <w:tab w:val="left" w:pos="360"/>
          <w:tab w:val="left" w:pos="1080"/>
        </w:tabs>
        <w:autoSpaceDE w:val="0"/>
        <w:autoSpaceDN w:val="0"/>
        <w:adjustRightInd w:val="0"/>
      </w:pPr>
      <w:r>
        <w:rPr>
          <w:sz w:val="20"/>
          <w:szCs w:val="20"/>
        </w:rPr>
        <w:tab/>
      </w:r>
      <w:r>
        <w:rPr>
          <w:sz w:val="20"/>
          <w:szCs w:val="20"/>
        </w:rPr>
        <w:tab/>
      </w:r>
      <w:r w:rsidRPr="00146F1E">
        <w:t>Announcement of Coastal Cleanup – Jo Ann Palmer, KWCB Executive Director</w:t>
      </w:r>
    </w:p>
    <w:p w:rsidR="00B6795B" w:rsidRPr="00146F1E" w:rsidRDefault="00B6795B" w:rsidP="003A4A60">
      <w:pPr>
        <w:tabs>
          <w:tab w:val="left" w:pos="360"/>
          <w:tab w:val="left" w:pos="1080"/>
        </w:tabs>
        <w:autoSpaceDE w:val="0"/>
        <w:autoSpaceDN w:val="0"/>
        <w:adjustRightInd w:val="0"/>
        <w:rPr>
          <w:i/>
        </w:rPr>
      </w:pPr>
    </w:p>
    <w:p w:rsidR="00BC59D9" w:rsidRDefault="00BC59D9" w:rsidP="003A4A60">
      <w:pPr>
        <w:tabs>
          <w:tab w:val="left" w:pos="360"/>
          <w:tab w:val="left" w:pos="1080"/>
        </w:tabs>
        <w:autoSpaceDE w:val="0"/>
        <w:autoSpaceDN w:val="0"/>
        <w:adjustRightInd w:val="0"/>
        <w:rPr>
          <w:i/>
          <w:color w:val="333333"/>
          <w:sz w:val="20"/>
          <w:szCs w:val="20"/>
        </w:rPr>
      </w:pPr>
    </w:p>
    <w:p w:rsidR="00D97490" w:rsidRPr="003A4A60" w:rsidRDefault="00D97490" w:rsidP="003A4A60">
      <w:pPr>
        <w:tabs>
          <w:tab w:val="left" w:pos="360"/>
          <w:tab w:val="left" w:pos="1080"/>
        </w:tabs>
        <w:autoSpaceDE w:val="0"/>
        <w:autoSpaceDN w:val="0"/>
        <w:adjustRightInd w:val="0"/>
        <w:rPr>
          <w:i/>
          <w:color w:val="333333"/>
          <w:sz w:val="20"/>
          <w:szCs w:val="20"/>
        </w:rPr>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Default="00BB78E9" w:rsidP="00BB78E9">
      <w:pPr>
        <w:tabs>
          <w:tab w:val="left" w:pos="450"/>
          <w:tab w:val="left" w:pos="540"/>
          <w:tab w:val="left" w:pos="720"/>
          <w:tab w:val="left" w:pos="1080"/>
          <w:tab w:val="left" w:pos="1170"/>
        </w:tabs>
        <w:ind w:firstLine="360"/>
      </w:pPr>
      <w:r>
        <w:t>7.</w:t>
      </w:r>
      <w:r w:rsidR="00B16149">
        <w:tab/>
      </w:r>
      <w:r w:rsidR="00282495">
        <w:tab/>
        <w:t>Approval of Minutes from the August 17</w:t>
      </w:r>
      <w:r w:rsidR="00483408">
        <w:t>, 2015</w:t>
      </w:r>
      <w:r w:rsidR="00B16149">
        <w:t xml:space="preserve">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t xml:space="preserve"> </w:t>
      </w:r>
      <w:r w:rsidR="00BB78E9">
        <w:rPr>
          <w:sz w:val="20"/>
          <w:szCs w:val="20"/>
        </w:rPr>
        <w:t xml:space="preserve"> </w:t>
      </w:r>
      <w:r w:rsidRPr="000C5F27">
        <w:rPr>
          <w:sz w:val="20"/>
          <w:szCs w:val="20"/>
        </w:rPr>
        <w:t>(Brent Thurmond, Clerk of Court)</w:t>
      </w:r>
    </w:p>
    <w:p w:rsidR="00B16149" w:rsidRDefault="00B16149" w:rsidP="00B16149">
      <w:pPr>
        <w:tabs>
          <w:tab w:val="left" w:pos="360"/>
          <w:tab w:val="left" w:pos="1080"/>
        </w:tabs>
        <w:jc w:val="both"/>
      </w:pPr>
    </w:p>
    <w:p w:rsidR="00064531" w:rsidRPr="00064531" w:rsidRDefault="00B16149" w:rsidP="00064531">
      <w:pPr>
        <w:tabs>
          <w:tab w:val="left" w:pos="270"/>
          <w:tab w:val="left" w:pos="360"/>
          <w:tab w:val="left" w:pos="1080"/>
        </w:tabs>
        <w:ind w:hanging="540"/>
      </w:pPr>
      <w:r>
        <w:tab/>
      </w:r>
      <w:r>
        <w:tab/>
      </w:r>
      <w:r>
        <w:tab/>
      </w:r>
      <w:r w:rsidR="00BB78E9">
        <w:t>8.</w:t>
      </w:r>
      <w:r>
        <w:tab/>
      </w:r>
      <w:r w:rsidRPr="00FB1667">
        <w:t>Approval of Bills an</w:t>
      </w:r>
      <w:r>
        <w:t xml:space="preserve">d Vouchers Submitted for </w:t>
      </w:r>
      <w:r w:rsidR="00C71C16">
        <w:t>August 13</w:t>
      </w:r>
      <w:r w:rsidR="004E4667">
        <w:t xml:space="preserve">, 2015 </w:t>
      </w:r>
      <w:r w:rsidR="00F66E08">
        <w:t>thr</w:t>
      </w:r>
      <w:r w:rsidR="004E4667">
        <w:t>ough September 2, 2015</w:t>
      </w:r>
      <w:r w:rsidR="00D9512B">
        <w:rPr>
          <w:sz w:val="20"/>
          <w:szCs w:val="20"/>
        </w:rPr>
        <w:t xml:space="preserve"> </w:t>
      </w:r>
      <w:r w:rsidR="00D9512B">
        <w:rPr>
          <w:sz w:val="20"/>
          <w:szCs w:val="20"/>
        </w:rPr>
        <w:tab/>
        <w:t xml:space="preserve">        </w:t>
      </w:r>
      <w:r w:rsidR="00D9512B">
        <w:rPr>
          <w:sz w:val="20"/>
          <w:szCs w:val="20"/>
        </w:rPr>
        <w:tab/>
      </w:r>
      <w:r w:rsidR="00D9512B">
        <w:rPr>
          <w:sz w:val="20"/>
          <w:szCs w:val="20"/>
        </w:rPr>
        <w:tab/>
      </w:r>
      <w:r w:rsidR="00D9512B">
        <w:rPr>
          <w:sz w:val="20"/>
          <w:szCs w:val="20"/>
        </w:rPr>
        <w:tab/>
      </w:r>
      <w:r w:rsidR="00D9512B">
        <w:rPr>
          <w:sz w:val="20"/>
          <w:szCs w:val="20"/>
        </w:rPr>
        <w:tab/>
      </w:r>
      <w:r w:rsidRPr="00A13A18">
        <w:rPr>
          <w:sz w:val="20"/>
          <w:szCs w:val="20"/>
        </w:rPr>
        <w:t>(Brent Thurmond, Clerk of Court)</w:t>
      </w:r>
    </w:p>
    <w:p w:rsidR="000B4883" w:rsidRDefault="000B4883" w:rsidP="009C26BB">
      <w:pPr>
        <w:ind w:left="1080"/>
        <w:rPr>
          <w:sz w:val="20"/>
          <w:szCs w:val="20"/>
        </w:rPr>
      </w:pPr>
    </w:p>
    <w:p w:rsidR="00E6275F" w:rsidRDefault="00BB78E9" w:rsidP="00BB78E9">
      <w:pPr>
        <w:spacing w:after="58"/>
        <w:ind w:left="1080" w:hanging="720"/>
      </w:pPr>
      <w:r>
        <w:t>9.</w:t>
      </w:r>
      <w:r>
        <w:tab/>
      </w:r>
      <w:r w:rsidR="008236E6">
        <w:t>Request Board Approval to Schedule and Advertise Public Hearin</w:t>
      </w:r>
      <w:r w:rsidR="00360DC5">
        <w:t>gs to Consider Amendments to</w:t>
      </w:r>
      <w:r w:rsidR="008236E6">
        <w:t xml:space="preserve"> Section 2-4, Definitions and Chapter 7 of the </w:t>
      </w:r>
      <w:r w:rsidR="008236E6" w:rsidRPr="00B3646C">
        <w:rPr>
          <w:i/>
        </w:rPr>
        <w:t>Land Development Code</w:t>
      </w:r>
      <w:r w:rsidR="008236E6">
        <w:t xml:space="preserve"> Pertaining to Subdivision Regulations </w:t>
      </w:r>
    </w:p>
    <w:p w:rsidR="00036FFB" w:rsidRDefault="00036FFB" w:rsidP="008236E6">
      <w:pPr>
        <w:spacing w:after="58"/>
        <w:ind w:left="1080"/>
      </w:pPr>
      <w:r>
        <w:t>(</w:t>
      </w:r>
      <w:r w:rsidRPr="00036FFB">
        <w:rPr>
          <w:sz w:val="20"/>
          <w:szCs w:val="20"/>
        </w:rPr>
        <w:t>Somer Strickland</w:t>
      </w:r>
      <w:r>
        <w:t>,</w:t>
      </w:r>
      <w:r w:rsidR="00DA19D1" w:rsidRPr="00DA19D1">
        <w:rPr>
          <w:sz w:val="20"/>
          <w:szCs w:val="20"/>
        </w:rPr>
        <w:t xml:space="preserve"> </w:t>
      </w:r>
      <w:r w:rsidR="00360DC5">
        <w:rPr>
          <w:sz w:val="20"/>
          <w:szCs w:val="20"/>
        </w:rPr>
        <w:t>Interim Planning &amp; Community Development Director</w:t>
      </w:r>
      <w:r w:rsidR="005D0685">
        <w:t>)</w:t>
      </w:r>
    </w:p>
    <w:p w:rsidR="00D868BC" w:rsidRDefault="00D868BC" w:rsidP="006D3666">
      <w:pPr>
        <w:tabs>
          <w:tab w:val="left" w:pos="1080"/>
        </w:tabs>
        <w:rPr>
          <w:snapToGrid w:val="0"/>
          <w:sz w:val="20"/>
          <w:szCs w:val="20"/>
        </w:rPr>
      </w:pPr>
    </w:p>
    <w:p w:rsidR="00D868BC" w:rsidRDefault="00BB78E9" w:rsidP="00BB78E9">
      <w:pPr>
        <w:tabs>
          <w:tab w:val="left" w:pos="1080"/>
        </w:tabs>
        <w:ind w:left="1080" w:hanging="1080"/>
        <w:rPr>
          <w:bCs/>
        </w:rPr>
      </w:pPr>
      <w:r>
        <w:t xml:space="preserve">   </w:t>
      </w:r>
      <w:r w:rsidR="0006550E">
        <w:t xml:space="preserve"> </w:t>
      </w:r>
      <w:r>
        <w:t xml:space="preserve"> 10.</w:t>
      </w:r>
      <w:r>
        <w:tab/>
      </w:r>
      <w:r w:rsidR="00D868BC">
        <w:t xml:space="preserve">Request Board </w:t>
      </w:r>
      <w:r w:rsidR="00D868BC" w:rsidRPr="003E0C32">
        <w:rPr>
          <w:bCs/>
        </w:rPr>
        <w:t xml:space="preserve">Approval of a </w:t>
      </w:r>
      <w:r w:rsidR="00D868BC">
        <w:rPr>
          <w:bCs/>
        </w:rPr>
        <w:t>Resolution Expressing Support of the Gulf Coast Ecosystem Restoration Council’s Proposal for Funding of the Gulf of Mexico Estuary Program in Florida’s Northwest Panhandle and Authorize the Chairman to Execute</w:t>
      </w:r>
    </w:p>
    <w:p w:rsidR="00D868BC" w:rsidRDefault="00D868BC" w:rsidP="00D868BC">
      <w:pPr>
        <w:tabs>
          <w:tab w:val="left" w:pos="270"/>
          <w:tab w:val="left" w:pos="1080"/>
        </w:tabs>
        <w:ind w:left="450" w:hanging="1080"/>
        <w:rPr>
          <w:sz w:val="20"/>
          <w:szCs w:val="20"/>
        </w:rPr>
      </w:pPr>
      <w:r>
        <w:rPr>
          <w:sz w:val="20"/>
          <w:szCs w:val="20"/>
        </w:rPr>
        <w:tab/>
      </w:r>
      <w:r>
        <w:rPr>
          <w:sz w:val="20"/>
          <w:szCs w:val="20"/>
        </w:rPr>
        <w:tab/>
      </w:r>
      <w:r>
        <w:rPr>
          <w:sz w:val="20"/>
          <w:szCs w:val="20"/>
        </w:rPr>
        <w:tab/>
        <w:t>(Sheree Keeler, Intergovernmental Affairs Director)</w:t>
      </w:r>
    </w:p>
    <w:p w:rsidR="008455F4" w:rsidRDefault="008455F4" w:rsidP="00D868BC">
      <w:pPr>
        <w:tabs>
          <w:tab w:val="left" w:pos="270"/>
          <w:tab w:val="left" w:pos="1080"/>
        </w:tabs>
        <w:ind w:left="450" w:hanging="1080"/>
        <w:rPr>
          <w:sz w:val="20"/>
          <w:szCs w:val="20"/>
        </w:rPr>
      </w:pPr>
    </w:p>
    <w:p w:rsidR="008455F4" w:rsidRDefault="00BB78E9" w:rsidP="008455F4">
      <w:pPr>
        <w:rPr>
          <w:snapToGrid w:val="0"/>
        </w:rPr>
      </w:pPr>
      <w:r>
        <w:rPr>
          <w:sz w:val="20"/>
          <w:szCs w:val="20"/>
        </w:rPr>
        <w:t xml:space="preserve">     </w:t>
      </w:r>
      <w:r w:rsidR="0006550E">
        <w:rPr>
          <w:sz w:val="20"/>
          <w:szCs w:val="20"/>
        </w:rPr>
        <w:t xml:space="preserve"> </w:t>
      </w:r>
      <w:r w:rsidRPr="00BB78E9">
        <w:t>11.</w:t>
      </w:r>
      <w:r w:rsidR="008455F4">
        <w:rPr>
          <w:sz w:val="20"/>
          <w:szCs w:val="20"/>
        </w:rPr>
        <w:tab/>
        <w:t xml:space="preserve">       </w:t>
      </w:r>
      <w:r w:rsidR="008455F4" w:rsidRPr="008455F4">
        <w:rPr>
          <w:snapToGrid w:val="0"/>
        </w:rPr>
        <w:t>Request Board Approval to Submit the FY2015-2016 State Aid to Libraries Grant Application</w:t>
      </w:r>
    </w:p>
    <w:p w:rsidR="008455F4" w:rsidRPr="008455F4" w:rsidRDefault="008455F4" w:rsidP="008455F4">
      <w:pPr>
        <w:rPr>
          <w:sz w:val="20"/>
          <w:szCs w:val="20"/>
        </w:rPr>
      </w:pPr>
      <w:r>
        <w:rPr>
          <w:snapToGrid w:val="0"/>
        </w:rPr>
        <w:tab/>
      </w:r>
      <w:r w:rsidRPr="008455F4">
        <w:rPr>
          <w:snapToGrid w:val="0"/>
          <w:sz w:val="20"/>
          <w:szCs w:val="20"/>
        </w:rPr>
        <w:t xml:space="preserve">     </w:t>
      </w:r>
      <w:r w:rsidR="009A3AAC">
        <w:rPr>
          <w:snapToGrid w:val="0"/>
          <w:sz w:val="20"/>
          <w:szCs w:val="20"/>
        </w:rPr>
        <w:t xml:space="preserve"> </w:t>
      </w:r>
      <w:r w:rsidRPr="008455F4">
        <w:rPr>
          <w:snapToGrid w:val="0"/>
          <w:sz w:val="20"/>
          <w:szCs w:val="20"/>
        </w:rPr>
        <w:t xml:space="preserve"> (Robyn Drummond, Library Director)</w:t>
      </w:r>
    </w:p>
    <w:p w:rsidR="00277636" w:rsidRDefault="00277636" w:rsidP="00105673">
      <w:pPr>
        <w:rPr>
          <w:sz w:val="20"/>
          <w:szCs w:val="20"/>
        </w:rPr>
      </w:pPr>
    </w:p>
    <w:p w:rsidR="00F62618" w:rsidRPr="009C26BB" w:rsidRDefault="00F62618" w:rsidP="009C26BB">
      <w:pPr>
        <w:ind w:left="1080"/>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064531" w:rsidRDefault="00D97490" w:rsidP="00064531">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201F86" w:rsidRDefault="00201F86" w:rsidP="00B2082E">
      <w:pPr>
        <w:tabs>
          <w:tab w:val="left" w:pos="360"/>
          <w:tab w:val="left" w:pos="1080"/>
        </w:tabs>
        <w:rPr>
          <w:b/>
          <w:bCs/>
        </w:rPr>
      </w:pPr>
    </w:p>
    <w:p w:rsidR="00AD5682" w:rsidRDefault="00201F86" w:rsidP="008236E6">
      <w:pPr>
        <w:tabs>
          <w:tab w:val="left" w:pos="360"/>
          <w:tab w:val="left" w:pos="1080"/>
        </w:tabs>
        <w:ind w:left="360" w:hanging="360"/>
        <w:rPr>
          <w:i/>
          <w:color w:val="333333"/>
          <w:sz w:val="20"/>
          <w:szCs w:val="20"/>
        </w:rPr>
      </w:pPr>
      <w:r>
        <w:rPr>
          <w:b/>
          <w:bCs/>
        </w:rPr>
        <w:lastRenderedPageBreak/>
        <w:tab/>
      </w:r>
      <w:r w:rsidR="00F66E08" w:rsidRPr="00FB640A">
        <w:rPr>
          <w:b/>
          <w:bCs/>
          <w:u w:val="single"/>
        </w:rPr>
        <w:t>General Business</w:t>
      </w:r>
      <w:r w:rsidR="00115723">
        <w:tab/>
      </w:r>
      <w:r w:rsidR="00115723">
        <w:br/>
      </w:r>
      <w:r w:rsidR="00F66E08" w:rsidRPr="00FB640A">
        <w:rPr>
          <w:i/>
          <w:color w:val="333333"/>
          <w:sz w:val="20"/>
          <w:szCs w:val="20"/>
        </w:rPr>
        <w:t>(General Business items are items of a general nature that require Board directions or pertain to Board policy</w:t>
      </w:r>
      <w:r w:rsidR="000251A5">
        <w:rPr>
          <w:i/>
          <w:color w:val="333333"/>
          <w:sz w:val="20"/>
          <w:szCs w:val="20"/>
        </w:rPr>
        <w:t>)</w:t>
      </w:r>
    </w:p>
    <w:p w:rsidR="00E6275F" w:rsidRPr="008236E6" w:rsidRDefault="00E6275F" w:rsidP="008236E6">
      <w:pPr>
        <w:tabs>
          <w:tab w:val="left" w:pos="360"/>
          <w:tab w:val="left" w:pos="1080"/>
        </w:tabs>
        <w:ind w:left="360" w:hanging="360"/>
        <w:rPr>
          <w:i/>
          <w:color w:val="333333"/>
          <w:sz w:val="20"/>
          <w:szCs w:val="20"/>
        </w:rPr>
      </w:pPr>
    </w:p>
    <w:p w:rsidR="001034E4" w:rsidRPr="001034E4" w:rsidRDefault="0006550E" w:rsidP="00BB78E9">
      <w:pPr>
        <w:ind w:left="1440" w:hanging="1140"/>
        <w:rPr>
          <w:sz w:val="20"/>
          <w:szCs w:val="20"/>
        </w:rPr>
      </w:pPr>
      <w:r>
        <w:t xml:space="preserve"> </w:t>
      </w:r>
      <w:r w:rsidR="00BB78E9">
        <w:t xml:space="preserve">12.        </w:t>
      </w:r>
      <w:r w:rsidR="00AD5682" w:rsidRPr="005A2358">
        <w:t>Request Board Approval of an Interlocal Agreem</w:t>
      </w:r>
      <w:r w:rsidR="002049F8">
        <w:t>ent Between Wakulla County and t</w:t>
      </w:r>
      <w:r w:rsidR="00AD5682" w:rsidRPr="005A2358">
        <w:t xml:space="preserve">he Florida   </w:t>
      </w:r>
    </w:p>
    <w:p w:rsidR="00BB78E9" w:rsidRDefault="00BB78E9" w:rsidP="003D7A14">
      <w:pPr>
        <w:ind w:left="1440" w:hanging="480"/>
      </w:pPr>
      <w:r>
        <w:rPr>
          <w:b/>
        </w:rPr>
        <w:t xml:space="preserve"> </w:t>
      </w:r>
      <w:r w:rsidR="0006550E">
        <w:rPr>
          <w:b/>
        </w:rPr>
        <w:t xml:space="preserve"> </w:t>
      </w:r>
      <w:r>
        <w:rPr>
          <w:b/>
        </w:rPr>
        <w:t xml:space="preserve"> </w:t>
      </w:r>
      <w:r w:rsidRPr="005A2358">
        <w:t>Department of Transportation Regarding FDOT’s Proposed Acquis</w:t>
      </w:r>
      <w:r w:rsidR="003D7A14">
        <w:t xml:space="preserve">ition of County Property </w:t>
      </w:r>
      <w:r w:rsidR="00D141AA">
        <w:t>to</w:t>
      </w:r>
    </w:p>
    <w:p w:rsidR="003D7A14" w:rsidRDefault="003D7A14" w:rsidP="003D7A14">
      <w:pPr>
        <w:ind w:left="1440" w:hanging="480"/>
      </w:pPr>
      <w:r>
        <w:t xml:space="preserve">   </w:t>
      </w:r>
      <w:r w:rsidR="00D141AA">
        <w:t>Establish</w:t>
      </w:r>
      <w:r>
        <w:t xml:space="preserve"> a Trailhead</w:t>
      </w:r>
    </w:p>
    <w:p w:rsidR="00BB78E9" w:rsidRPr="001034E4" w:rsidRDefault="00BB78E9" w:rsidP="00BB78E9">
      <w:pPr>
        <w:rPr>
          <w:sz w:val="20"/>
          <w:szCs w:val="20"/>
        </w:rPr>
      </w:pPr>
      <w:r>
        <w:rPr>
          <w:sz w:val="20"/>
          <w:szCs w:val="20"/>
        </w:rPr>
        <w:t xml:space="preserve">                    </w:t>
      </w:r>
      <w:r w:rsidR="0006550E">
        <w:rPr>
          <w:sz w:val="20"/>
          <w:szCs w:val="20"/>
        </w:rPr>
        <w:t xml:space="preserve"> </w:t>
      </w:r>
      <w:r>
        <w:rPr>
          <w:sz w:val="20"/>
          <w:szCs w:val="20"/>
        </w:rPr>
        <w:t xml:space="preserve"> </w:t>
      </w:r>
      <w:r w:rsidRPr="001034E4">
        <w:rPr>
          <w:sz w:val="20"/>
          <w:szCs w:val="20"/>
        </w:rPr>
        <w:t>(David Edwards, County Administrator)</w:t>
      </w:r>
    </w:p>
    <w:p w:rsidR="00201F86" w:rsidRDefault="00201F86" w:rsidP="00D97490">
      <w:pPr>
        <w:tabs>
          <w:tab w:val="left" w:pos="360"/>
        </w:tabs>
        <w:ind w:right="720"/>
        <w:rPr>
          <w:b/>
        </w:rPr>
      </w:pPr>
    </w:p>
    <w:p w:rsidR="00267F46" w:rsidRDefault="00267F46" w:rsidP="00D97490">
      <w:pPr>
        <w:tabs>
          <w:tab w:val="left" w:pos="360"/>
        </w:tabs>
        <w:ind w:right="720"/>
        <w:rPr>
          <w:b/>
        </w:rPr>
      </w:pPr>
    </w:p>
    <w:p w:rsidR="00D97490" w:rsidRPr="00FB640A" w:rsidRDefault="00201F86" w:rsidP="00D97490">
      <w:pPr>
        <w:tabs>
          <w:tab w:val="left" w:pos="360"/>
        </w:tabs>
        <w:ind w:right="720"/>
        <w:rPr>
          <w:b/>
          <w:u w:val="single"/>
        </w:rPr>
      </w:pPr>
      <w:r>
        <w:rPr>
          <w:b/>
        </w:rPr>
        <w:tab/>
      </w:r>
      <w:r w:rsidR="00D97490"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79775A" w:rsidRDefault="00D97490" w:rsidP="000E50DF">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p>
    <w:p w:rsidR="00F62618" w:rsidRDefault="0006550E" w:rsidP="000E50DF">
      <w:pPr>
        <w:tabs>
          <w:tab w:val="left" w:pos="360"/>
        </w:tabs>
        <w:rPr>
          <w:i/>
          <w:sz w:val="20"/>
          <w:szCs w:val="20"/>
        </w:rPr>
      </w:pPr>
      <w:r>
        <w:rPr>
          <w:i/>
          <w:sz w:val="20"/>
          <w:szCs w:val="20"/>
        </w:rPr>
        <w:t xml:space="preserve"> </w:t>
      </w:r>
    </w:p>
    <w:p w:rsidR="0079775A" w:rsidRDefault="0006550E" w:rsidP="0006550E">
      <w:pPr>
        <w:snapToGrid w:val="0"/>
        <w:spacing w:after="58"/>
        <w:ind w:left="1080" w:hanging="840"/>
      </w:pPr>
      <w:r>
        <w:t xml:space="preserve">  </w:t>
      </w:r>
      <w:r w:rsidR="00BB78E9">
        <w:t xml:space="preserve">13. </w:t>
      </w:r>
      <w:r w:rsidR="00BB78E9">
        <w:tab/>
      </w:r>
      <w:r w:rsidR="0079775A" w:rsidRPr="0079775A">
        <w:t>Application for Final Plat F</w:t>
      </w:r>
      <w:r w:rsidR="0079775A">
        <w:t xml:space="preserve">P15-02-Sunset Beach Subdivision </w:t>
      </w:r>
      <w:r w:rsidR="0079775A" w:rsidRPr="0079775A">
        <w:t xml:space="preserve">Thomas Johns and Elmer Lott III &amp; </w:t>
      </w:r>
      <w:r w:rsidR="0079775A">
        <w:t xml:space="preserve">    </w:t>
      </w:r>
      <w:r w:rsidR="00BB78E9">
        <w:t xml:space="preserve">   </w:t>
      </w:r>
      <w:r>
        <w:t xml:space="preserve"> </w:t>
      </w:r>
      <w:r w:rsidR="0079775A" w:rsidRPr="0079775A">
        <w:t>Denise Lott, Owners/Edwin Brown and Associates, Agent</w:t>
      </w:r>
    </w:p>
    <w:p w:rsidR="00A12244" w:rsidRDefault="00BB78E9" w:rsidP="00BB78E9">
      <w:pPr>
        <w:snapToGrid w:val="0"/>
        <w:spacing w:after="58"/>
      </w:pPr>
      <w:r>
        <w:t xml:space="preserve">   </w:t>
      </w:r>
      <w:r>
        <w:tab/>
        <w:t xml:space="preserve">     </w:t>
      </w:r>
      <w:r w:rsidR="0006550E">
        <w:t xml:space="preserve"> </w:t>
      </w:r>
      <w:r w:rsidR="0079775A">
        <w:t>(</w:t>
      </w:r>
      <w:r w:rsidR="005D0685">
        <w:rPr>
          <w:sz w:val="20"/>
          <w:szCs w:val="20"/>
        </w:rPr>
        <w:t xml:space="preserve">Somer Strickland, Senior Planner/Code </w:t>
      </w:r>
      <w:r w:rsidR="006C54DA">
        <w:rPr>
          <w:sz w:val="20"/>
          <w:szCs w:val="20"/>
        </w:rPr>
        <w:t>Official)</w:t>
      </w:r>
      <w:r w:rsidR="0079775A">
        <w:rPr>
          <w:i/>
          <w:sz w:val="20"/>
          <w:szCs w:val="20"/>
        </w:rPr>
        <w:tab/>
      </w:r>
      <w:r w:rsidR="00D97490" w:rsidRPr="00FB640A">
        <w:rPr>
          <w:i/>
          <w:sz w:val="20"/>
          <w:szCs w:val="20"/>
        </w:rPr>
        <w:tab/>
      </w:r>
      <w:r w:rsidR="00D372A6">
        <w:rPr>
          <w:i/>
          <w:sz w:val="20"/>
          <w:szCs w:val="20"/>
        </w:rPr>
        <w:br/>
      </w:r>
    </w:p>
    <w:p w:rsidR="00267F46" w:rsidRPr="00F62618" w:rsidRDefault="00267F46" w:rsidP="00BB78E9">
      <w:pPr>
        <w:snapToGrid w:val="0"/>
        <w:spacing w:after="58"/>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B64BD2" w:rsidRDefault="00B64BD2" w:rsidP="00D97490">
      <w:pPr>
        <w:tabs>
          <w:tab w:val="left" w:pos="360"/>
        </w:tabs>
        <w:rPr>
          <w:i/>
          <w:color w:val="333333"/>
          <w:sz w:val="20"/>
          <w:szCs w:val="20"/>
        </w:rPr>
      </w:pPr>
    </w:p>
    <w:p w:rsidR="003D67AC" w:rsidRDefault="006469D3" w:rsidP="003D67AC">
      <w:pPr>
        <w:tabs>
          <w:tab w:val="left" w:pos="-1980"/>
          <w:tab w:val="left" w:pos="360"/>
          <w:tab w:val="left" w:pos="1080"/>
          <w:tab w:val="left" w:pos="1440"/>
        </w:tabs>
        <w:ind w:right="360"/>
        <w:jc w:val="both"/>
      </w:pPr>
      <w:r>
        <w:tab/>
      </w:r>
      <w:r w:rsidR="008160E5">
        <w:t>14.</w:t>
      </w:r>
      <w:r w:rsidR="003D67AC">
        <w:tab/>
        <w:t>Commissioner Moore</w:t>
      </w:r>
    </w:p>
    <w:p w:rsidR="003D67AC" w:rsidRDefault="003D67AC" w:rsidP="003D67AC">
      <w:pPr>
        <w:tabs>
          <w:tab w:val="left" w:pos="-1980"/>
          <w:tab w:val="left" w:pos="360"/>
          <w:tab w:val="left" w:pos="1080"/>
          <w:tab w:val="left" w:pos="1440"/>
        </w:tabs>
        <w:ind w:right="360"/>
        <w:jc w:val="both"/>
      </w:pPr>
      <w:r>
        <w:tab/>
      </w:r>
      <w:r>
        <w:tab/>
        <w:t xml:space="preserve">a. Request Board Approval to Lease the Panacea Maritime Center to the Wakulla Environmental </w:t>
      </w:r>
    </w:p>
    <w:p w:rsidR="003D67AC" w:rsidRPr="006469D3" w:rsidRDefault="003D67AC" w:rsidP="003D67AC">
      <w:pPr>
        <w:tabs>
          <w:tab w:val="left" w:pos="-1980"/>
          <w:tab w:val="left" w:pos="360"/>
          <w:tab w:val="left" w:pos="1080"/>
          <w:tab w:val="left" w:pos="1440"/>
        </w:tabs>
        <w:ind w:right="360"/>
        <w:jc w:val="both"/>
      </w:pPr>
      <w:r>
        <w:tab/>
      </w:r>
      <w:r>
        <w:tab/>
        <w:t xml:space="preserve">    Institute</w:t>
      </w:r>
    </w:p>
    <w:p w:rsidR="006469D3" w:rsidRDefault="006469D3" w:rsidP="006469D3">
      <w:pPr>
        <w:pStyle w:val="ListParagraph"/>
        <w:tabs>
          <w:tab w:val="left" w:pos="-1980"/>
          <w:tab w:val="left" w:pos="360"/>
          <w:tab w:val="left" w:pos="1080"/>
          <w:tab w:val="left" w:pos="1440"/>
        </w:tabs>
        <w:ind w:right="360"/>
        <w:jc w:val="both"/>
      </w:pPr>
    </w:p>
    <w:p w:rsidR="00267F46" w:rsidRDefault="00267F46" w:rsidP="00267F46">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5A2358" w:rsidRDefault="005A2358" w:rsidP="00322000">
      <w:pPr>
        <w:tabs>
          <w:tab w:val="left" w:pos="-1980"/>
          <w:tab w:val="left" w:pos="360"/>
        </w:tabs>
        <w:ind w:right="360"/>
        <w:jc w:val="both"/>
        <w:rPr>
          <w:bCs/>
          <w:i/>
          <w:color w:val="333333"/>
          <w:sz w:val="20"/>
          <w:szCs w:val="20"/>
        </w:rPr>
      </w:pPr>
      <w:r>
        <w:rPr>
          <w:bCs/>
          <w:i/>
          <w:color w:val="333333"/>
          <w:sz w:val="20"/>
          <w:szCs w:val="20"/>
        </w:rPr>
        <w:tab/>
      </w:r>
    </w:p>
    <w:p w:rsidR="00267F46" w:rsidRPr="00281123" w:rsidRDefault="00267F46" w:rsidP="00267F46">
      <w:pPr>
        <w:tabs>
          <w:tab w:val="left" w:pos="-1980"/>
          <w:tab w:val="left" w:pos="360"/>
        </w:tabs>
        <w:ind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9E42AC" w:rsidRDefault="009E42AC" w:rsidP="00F66E08">
      <w:pPr>
        <w:tabs>
          <w:tab w:val="left" w:pos="-1980"/>
          <w:tab w:val="left" w:pos="360"/>
        </w:tabs>
        <w:ind w:right="360"/>
        <w:jc w:val="both"/>
        <w:rPr>
          <w:bCs/>
          <w:sz w:val="22"/>
          <w:szCs w:val="22"/>
        </w:rPr>
      </w:pPr>
    </w:p>
    <w:p w:rsidR="00267F46" w:rsidRPr="00F66E08" w:rsidRDefault="00267F46"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2E55C3" w:rsidRPr="002E55C3" w:rsidRDefault="002E55C3" w:rsidP="008236E6">
      <w:pPr>
        <w:tabs>
          <w:tab w:val="left" w:pos="360"/>
        </w:tabs>
        <w:ind w:right="720"/>
        <w:rPr>
          <w:i/>
          <w:color w:val="333333"/>
          <w:sz w:val="20"/>
          <w:szCs w:val="20"/>
        </w:rPr>
      </w:pPr>
    </w:p>
    <w:p w:rsidR="00AD5682" w:rsidRDefault="00AD5682" w:rsidP="00D97490">
      <w:pPr>
        <w:tabs>
          <w:tab w:val="left" w:pos="-1980"/>
          <w:tab w:val="left" w:pos="360"/>
        </w:tabs>
        <w:ind w:right="360"/>
        <w:jc w:val="both"/>
        <w:rPr>
          <w:bCs/>
        </w:rPr>
      </w:pPr>
    </w:p>
    <w:p w:rsidR="00267F46" w:rsidRDefault="00AD5682" w:rsidP="00D97490">
      <w:pPr>
        <w:tabs>
          <w:tab w:val="left" w:pos="-1980"/>
          <w:tab w:val="left" w:pos="360"/>
        </w:tabs>
        <w:ind w:right="360"/>
        <w:jc w:val="both"/>
        <w:rPr>
          <w:bCs/>
        </w:rPr>
      </w:pPr>
      <w:r>
        <w:rPr>
          <w:bCs/>
        </w:rPr>
        <w:tab/>
      </w:r>
    </w:p>
    <w:p w:rsidR="00267F46" w:rsidRDefault="00267F46" w:rsidP="00D97490">
      <w:pPr>
        <w:tabs>
          <w:tab w:val="left" w:pos="-1980"/>
          <w:tab w:val="left" w:pos="360"/>
        </w:tabs>
        <w:ind w:right="360"/>
        <w:jc w:val="both"/>
        <w:rPr>
          <w:bCs/>
        </w:rPr>
      </w:pPr>
    </w:p>
    <w:p w:rsidR="00267F46" w:rsidRDefault="00267F46" w:rsidP="00D97490">
      <w:pPr>
        <w:tabs>
          <w:tab w:val="left" w:pos="-1980"/>
          <w:tab w:val="left" w:pos="360"/>
        </w:tabs>
        <w:ind w:right="360"/>
        <w:jc w:val="both"/>
        <w:rPr>
          <w:bCs/>
        </w:rPr>
      </w:pPr>
    </w:p>
    <w:p w:rsidR="00267F46" w:rsidRDefault="00267F46" w:rsidP="00D97490">
      <w:pPr>
        <w:tabs>
          <w:tab w:val="left" w:pos="-1980"/>
          <w:tab w:val="left" w:pos="360"/>
        </w:tabs>
        <w:ind w:right="360"/>
        <w:jc w:val="both"/>
        <w:rPr>
          <w:bCs/>
        </w:rPr>
      </w:pPr>
    </w:p>
    <w:p w:rsidR="00D97490" w:rsidRDefault="00267F46" w:rsidP="00D97490">
      <w:pPr>
        <w:tabs>
          <w:tab w:val="left" w:pos="-1980"/>
          <w:tab w:val="left" w:pos="360"/>
        </w:tabs>
        <w:ind w:right="360"/>
        <w:jc w:val="both"/>
        <w:rPr>
          <w:b/>
          <w:bCs/>
          <w:u w:val="single"/>
        </w:rPr>
      </w:pPr>
      <w:r>
        <w:rPr>
          <w:bCs/>
        </w:rPr>
        <w:lastRenderedPageBreak/>
        <w:tab/>
      </w:r>
      <w:r w:rsidR="00D97490">
        <w:rPr>
          <w:b/>
          <w:bCs/>
          <w:u w:val="single"/>
        </w:rPr>
        <w:t xml:space="preserve">Discussion Issues by Commissioners </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372A6" w:rsidRDefault="00D372A6" w:rsidP="00D97490">
      <w:pPr>
        <w:tabs>
          <w:tab w:val="left" w:pos="-1980"/>
          <w:tab w:val="left" w:pos="360"/>
        </w:tabs>
        <w:ind w:left="360" w:right="360"/>
        <w:jc w:val="both"/>
        <w:rPr>
          <w:bCs/>
          <w:i/>
          <w:color w:val="333333"/>
          <w:sz w:val="20"/>
          <w:szCs w:val="20"/>
        </w:rPr>
      </w:pPr>
    </w:p>
    <w:p w:rsidR="00D372A6" w:rsidRPr="007D436B" w:rsidRDefault="00D372A6" w:rsidP="00D97490">
      <w:pPr>
        <w:tabs>
          <w:tab w:val="left" w:pos="-1980"/>
          <w:tab w:val="left" w:pos="360"/>
        </w:tabs>
        <w:ind w:left="360" w:right="360"/>
        <w:jc w:val="both"/>
        <w:rPr>
          <w:bCs/>
          <w:i/>
          <w:color w:val="333333"/>
          <w:sz w:val="20"/>
          <w:szCs w:val="20"/>
        </w:rPr>
      </w:pP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Pr="00A27000" w:rsidRDefault="003C09DB" w:rsidP="00A27000">
      <w:pPr>
        <w:ind w:left="360" w:right="360"/>
        <w:jc w:val="center"/>
        <w:rPr>
          <w:b/>
          <w:i/>
          <w:szCs w:val="20"/>
        </w:rPr>
      </w:pPr>
      <w:r>
        <w:rPr>
          <w:b/>
          <w:i/>
          <w:szCs w:val="20"/>
        </w:rPr>
        <w:t xml:space="preserve">Monday, </w:t>
      </w:r>
      <w:r w:rsidR="00BC111D">
        <w:rPr>
          <w:b/>
          <w:i/>
          <w:szCs w:val="20"/>
        </w:rPr>
        <w:t>September 21</w:t>
      </w:r>
      <w:r w:rsidR="00AD27B7">
        <w:rPr>
          <w:b/>
          <w:i/>
          <w:szCs w:val="20"/>
        </w:rPr>
        <w:t>, 2015 at 5</w:t>
      </w:r>
      <w:r w:rsidR="00D97490">
        <w:rPr>
          <w:b/>
          <w:i/>
          <w:szCs w:val="20"/>
        </w:rPr>
        <w:t>:00p.m.</w:t>
      </w:r>
    </w:p>
    <w:p w:rsidR="00D97490" w:rsidRPr="00CD4135" w:rsidRDefault="00D97490" w:rsidP="00D97490">
      <w:pPr>
        <w:rPr>
          <w:szCs w:val="20"/>
        </w:rPr>
      </w:pPr>
    </w:p>
    <w:p w:rsidR="007E3225" w:rsidRPr="00F22A67" w:rsidRDefault="007E3225" w:rsidP="00F22A67">
      <w:pPr>
        <w:tabs>
          <w:tab w:val="left" w:pos="7080"/>
        </w:tabs>
        <w:rPr>
          <w:szCs w:val="20"/>
        </w:rPr>
      </w:pP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AD5682" w:rsidRDefault="00AD5682" w:rsidP="0085187A">
            <w:pPr>
              <w:tabs>
                <w:tab w:val="left" w:pos="525"/>
                <w:tab w:val="center" w:pos="5256"/>
              </w:tabs>
              <w:jc w:val="center"/>
              <w:rPr>
                <w:rFonts w:ascii="Verdana" w:hAnsi="Verdana"/>
                <w:b/>
              </w:rPr>
            </w:pPr>
          </w:p>
          <w:p w:rsidR="008236E6" w:rsidRDefault="008236E6" w:rsidP="00AD5682">
            <w:pPr>
              <w:tabs>
                <w:tab w:val="left" w:pos="525"/>
                <w:tab w:val="center" w:pos="5256"/>
              </w:tabs>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C80C4A" w:rsidRDefault="00C80C4A" w:rsidP="0085187A">
            <w:pPr>
              <w:tabs>
                <w:tab w:val="left" w:pos="525"/>
                <w:tab w:val="center" w:pos="5256"/>
              </w:tabs>
              <w:jc w:val="center"/>
              <w:rPr>
                <w:rFonts w:ascii="Verdana" w:hAnsi="Verdana"/>
                <w:b/>
              </w:rPr>
            </w:pPr>
          </w:p>
          <w:p w:rsidR="003D25C0" w:rsidRDefault="003D25C0" w:rsidP="0085187A">
            <w:pPr>
              <w:tabs>
                <w:tab w:val="left" w:pos="525"/>
                <w:tab w:val="center" w:pos="5256"/>
              </w:tabs>
              <w:jc w:val="center"/>
              <w:rPr>
                <w:rFonts w:ascii="Verdana" w:hAnsi="Verdana"/>
                <w:b/>
              </w:rPr>
            </w:pPr>
          </w:p>
          <w:p w:rsidR="003D25C0" w:rsidRDefault="003D25C0" w:rsidP="0085187A">
            <w:pPr>
              <w:tabs>
                <w:tab w:val="left" w:pos="525"/>
                <w:tab w:val="center" w:pos="5256"/>
              </w:tabs>
              <w:jc w:val="center"/>
              <w:rPr>
                <w:rFonts w:ascii="Verdana" w:hAnsi="Verdana"/>
                <w:b/>
              </w:rPr>
            </w:pPr>
          </w:p>
          <w:p w:rsidR="007E3225" w:rsidRDefault="007E3225" w:rsidP="0085187A">
            <w:pPr>
              <w:tabs>
                <w:tab w:val="left" w:pos="525"/>
                <w:tab w:val="center" w:pos="5256"/>
              </w:tabs>
              <w:jc w:val="center"/>
              <w:rPr>
                <w:rFonts w:ascii="Verdana" w:hAnsi="Verdana"/>
                <w:b/>
              </w:rPr>
            </w:pPr>
            <w:r>
              <w:rPr>
                <w:rFonts w:ascii="Verdana" w:hAnsi="Verdana"/>
                <w:b/>
              </w:rPr>
              <w:lastRenderedPageBreak/>
              <w:t>Regular Board Meeting and Holiday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lastRenderedPageBreak/>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725EBB">
        <w:tc>
          <w:tcPr>
            <w:tcW w:w="635" w:type="dxa"/>
            <w:shd w:val="clear" w:color="auto" w:fill="00CC00"/>
          </w:tcPr>
          <w:p w:rsidR="00245D09" w:rsidRDefault="00245D09" w:rsidP="00D74076">
            <w:pPr>
              <w:rPr>
                <w:rFonts w:ascii="Verdana" w:hAnsi="Verdana"/>
              </w:rPr>
            </w:pPr>
          </w:p>
        </w:tc>
        <w:tc>
          <w:tcPr>
            <w:tcW w:w="510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64" w:type="dxa"/>
            <w:shd w:val="clear" w:color="auto" w:fill="auto"/>
          </w:tcPr>
          <w:p w:rsidR="00245D09" w:rsidRDefault="00245D09" w:rsidP="00D74076">
            <w:pPr>
              <w:tabs>
                <w:tab w:val="left" w:pos="341"/>
              </w:tabs>
              <w:rPr>
                <w:rFonts w:ascii="Verdana" w:hAnsi="Verdana"/>
                <w:b/>
                <w:sz w:val="20"/>
                <w:szCs w:val="20"/>
              </w:rPr>
            </w:pPr>
          </w:p>
        </w:tc>
        <w:tc>
          <w:tcPr>
            <w:tcW w:w="4501" w:type="dxa"/>
          </w:tcPr>
          <w:p w:rsidR="00245D09" w:rsidRDefault="00245D09" w:rsidP="00D74076">
            <w:pPr>
              <w:rPr>
                <w:rFonts w:ascii="Verdana" w:hAnsi="Verdana"/>
                <w:b/>
                <w:sz w:val="20"/>
                <w:szCs w:val="20"/>
              </w:rPr>
            </w:pPr>
          </w:p>
        </w:tc>
      </w:tr>
      <w:tr w:rsidR="00245D09" w:rsidTr="00725EBB">
        <w:tc>
          <w:tcPr>
            <w:tcW w:w="635" w:type="dxa"/>
            <w:shd w:val="clear" w:color="auto" w:fill="FFFF00"/>
          </w:tcPr>
          <w:p w:rsidR="00245D09" w:rsidRDefault="00245D09" w:rsidP="00D74076">
            <w:pPr>
              <w:rPr>
                <w:rFonts w:ascii="Verdana" w:hAnsi="Verdana"/>
              </w:rPr>
            </w:pPr>
          </w:p>
        </w:tc>
        <w:tc>
          <w:tcPr>
            <w:tcW w:w="5100" w:type="dxa"/>
          </w:tcPr>
          <w:p w:rsidR="00245D09" w:rsidRDefault="00245D09" w:rsidP="00D74076">
            <w:pPr>
              <w:rPr>
                <w:rFonts w:ascii="Verdana" w:hAnsi="Verdana"/>
                <w:b/>
                <w:sz w:val="20"/>
                <w:szCs w:val="20"/>
              </w:rPr>
            </w:pPr>
            <w:r>
              <w:rPr>
                <w:rFonts w:ascii="Verdana" w:hAnsi="Verdana"/>
                <w:b/>
                <w:sz w:val="20"/>
                <w:szCs w:val="20"/>
              </w:rPr>
              <w:t>Special Meeting</w:t>
            </w:r>
          </w:p>
        </w:tc>
        <w:tc>
          <w:tcPr>
            <w:tcW w:w="564" w:type="dxa"/>
            <w:shd w:val="clear" w:color="auto" w:fill="auto"/>
          </w:tcPr>
          <w:p w:rsidR="00245D09" w:rsidRDefault="00245D09" w:rsidP="00D74076">
            <w:pPr>
              <w:ind w:left="-75"/>
              <w:rPr>
                <w:rFonts w:ascii="Verdana" w:hAnsi="Verdana"/>
                <w:b/>
                <w:sz w:val="20"/>
                <w:szCs w:val="20"/>
              </w:rPr>
            </w:pPr>
          </w:p>
        </w:tc>
        <w:tc>
          <w:tcPr>
            <w:tcW w:w="4501"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725EBB">
        <w:trPr>
          <w:trHeight w:val="324"/>
        </w:trPr>
        <w:tc>
          <w:tcPr>
            <w:tcW w:w="635" w:type="dxa"/>
            <w:shd w:val="clear" w:color="auto" w:fill="0000FF"/>
          </w:tcPr>
          <w:p w:rsidR="00245D09" w:rsidRDefault="00245D09" w:rsidP="00D74076">
            <w:pPr>
              <w:rPr>
                <w:rFonts w:ascii="Verdana" w:hAnsi="Verdana"/>
              </w:rPr>
            </w:pPr>
          </w:p>
        </w:tc>
        <w:tc>
          <w:tcPr>
            <w:tcW w:w="510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065" w:type="dxa"/>
            <w:gridSpan w:val="2"/>
          </w:tcPr>
          <w:p w:rsidR="00245D09" w:rsidRDefault="00245D09" w:rsidP="00D74076">
            <w:pPr>
              <w:rPr>
                <w:rFonts w:ascii="Verdana" w:hAnsi="Verdana"/>
              </w:rPr>
            </w:pPr>
          </w:p>
        </w:tc>
      </w:tr>
    </w:tbl>
    <w:p w:rsidR="008236E6" w:rsidRDefault="008236E6" w:rsidP="00725EBB">
      <w:pPr>
        <w:jc w:val="center"/>
        <w:rPr>
          <w:b/>
          <w:bCs/>
          <w:sz w:val="32"/>
          <w:szCs w:val="32"/>
        </w:rPr>
      </w:pPr>
    </w:p>
    <w:p w:rsidR="008236E6" w:rsidRDefault="008236E6" w:rsidP="00725EBB">
      <w:pPr>
        <w:jc w:val="center"/>
        <w:rPr>
          <w:b/>
          <w:bCs/>
          <w:sz w:val="32"/>
          <w:szCs w:val="32"/>
        </w:rPr>
      </w:pPr>
    </w:p>
    <w:p w:rsidR="008236E6" w:rsidRDefault="008236E6" w:rsidP="00725EBB">
      <w:pPr>
        <w:jc w:val="center"/>
        <w:rPr>
          <w:b/>
          <w:bCs/>
          <w:sz w:val="32"/>
          <w:szCs w:val="32"/>
        </w:rPr>
      </w:pPr>
    </w:p>
    <w:p w:rsidR="00725EBB" w:rsidRDefault="00725EBB" w:rsidP="00725EBB">
      <w:pPr>
        <w:jc w:val="center"/>
        <w:rPr>
          <w:b/>
          <w:bCs/>
        </w:rPr>
      </w:pPr>
      <w:r>
        <w:rPr>
          <w:b/>
          <w:bCs/>
          <w:sz w:val="32"/>
          <w:szCs w:val="32"/>
        </w:rPr>
        <w:lastRenderedPageBreak/>
        <w:t>PUBLIC NOTICE</w:t>
      </w:r>
    </w:p>
    <w:p w:rsidR="00725EBB" w:rsidRDefault="00725EBB" w:rsidP="00725EBB">
      <w:pPr>
        <w:jc w:val="center"/>
        <w:rPr>
          <w:b/>
          <w:bCs/>
        </w:rPr>
      </w:pPr>
      <w:r>
        <w:rPr>
          <w:b/>
          <w:bCs/>
          <w:sz w:val="28"/>
          <w:szCs w:val="28"/>
        </w:rPr>
        <w:t>2014/15</w:t>
      </w:r>
      <w:r>
        <w:rPr>
          <w:sz w:val="28"/>
          <w:szCs w:val="28"/>
        </w:rPr>
        <w:t xml:space="preserve"> </w:t>
      </w:r>
      <w:r>
        <w:rPr>
          <w:b/>
          <w:bCs/>
          <w:sz w:val="28"/>
          <w:szCs w:val="28"/>
        </w:rPr>
        <w:t>Tentative Schedule</w:t>
      </w:r>
    </w:p>
    <w:p w:rsidR="00725EBB" w:rsidRDefault="00725EBB" w:rsidP="00725EBB">
      <w:pPr>
        <w:jc w:val="center"/>
      </w:pPr>
      <w:r>
        <w:rPr>
          <w:b/>
          <w:bCs/>
        </w:rPr>
        <w:t>All Workshops, Meetings, and Public Hearings are subject to change</w:t>
      </w:r>
    </w:p>
    <w:p w:rsidR="00725EBB" w:rsidRDefault="00725EBB" w:rsidP="00725EBB">
      <w:pPr>
        <w:ind w:left="360" w:right="360"/>
        <w:jc w:val="center"/>
        <w:outlineLvl w:val="0"/>
      </w:pPr>
      <w:r>
        <w:t xml:space="preserve">All sessions are held in the Commission Chambers, 29 Arran Road, Suite 101, Crawfordville, FL. </w:t>
      </w:r>
    </w:p>
    <w:p w:rsidR="00725EBB" w:rsidRDefault="00725EBB" w:rsidP="00725EBB">
      <w:pPr>
        <w:ind w:left="360" w:right="360"/>
        <w:jc w:val="center"/>
        <w:outlineLvl w:val="0"/>
      </w:pPr>
      <w:r>
        <w:t>Workshops are scheduled as needed.</w:t>
      </w:r>
    </w:p>
    <w:p w:rsidR="00725EBB" w:rsidRDefault="00725EBB" w:rsidP="00725EBB">
      <w:pPr>
        <w:ind w:left="360" w:right="360"/>
        <w:jc w:val="center"/>
        <w:outlineLvl w:val="0"/>
      </w:pPr>
    </w:p>
    <w:p w:rsidR="00725EBB" w:rsidRDefault="00725EBB" w:rsidP="00725EBB">
      <w:pPr>
        <w:ind w:left="360" w:right="360"/>
        <w:jc w:val="center"/>
        <w:outlineLvl w:val="0"/>
      </w:pPr>
      <w:r>
        <w:t xml:space="preserve"> </w:t>
      </w:r>
    </w:p>
    <w:p w:rsidR="00725EBB" w:rsidRDefault="00725EBB" w:rsidP="00725EBB">
      <w:pPr>
        <w:ind w:left="360" w:right="360"/>
        <w:jc w:val="center"/>
        <w:outlineLvl w:val="0"/>
      </w:pPr>
    </w:p>
    <w:p w:rsidR="00D97490" w:rsidRDefault="00D97490" w:rsidP="00D97490"/>
    <w:p w:rsidR="006C54DA" w:rsidRDefault="006C54DA" w:rsidP="00D97490">
      <w:pPr>
        <w:ind w:left="360" w:right="360"/>
        <w:jc w:val="center"/>
        <w:outlineLvl w:val="0"/>
      </w:pPr>
    </w:p>
    <w:tbl>
      <w:tblPr>
        <w:tblpPr w:leftFromText="180" w:rightFromText="180" w:bottomFromText="160" w:vertAnchor="page" w:horzAnchor="margin" w:tblpXSpec="center" w:tblpY="26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2C6215" w:rsidRPr="00F92106" w:rsidTr="00016373">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2C6215" w:rsidRPr="00F92106" w:rsidRDefault="002C6215" w:rsidP="00016373">
            <w:pPr>
              <w:spacing w:line="254" w:lineRule="auto"/>
              <w:ind w:right="360"/>
              <w:rPr>
                <w:b/>
              </w:rPr>
            </w:pPr>
            <w:r w:rsidRPr="00F92106">
              <w:rPr>
                <w:b/>
              </w:rPr>
              <w:t>Month</w:t>
            </w:r>
          </w:p>
          <w:p w:rsidR="002C6215" w:rsidRPr="00F92106" w:rsidRDefault="002C6215" w:rsidP="00016373">
            <w:pPr>
              <w:spacing w:line="254" w:lineRule="auto"/>
              <w:ind w:right="360"/>
              <w:rPr>
                <w:b/>
              </w:rPr>
            </w:pPr>
          </w:p>
          <w:p w:rsidR="002C6215" w:rsidRPr="00F92106" w:rsidRDefault="002C6215" w:rsidP="00016373">
            <w:pPr>
              <w:spacing w:line="254" w:lineRule="auto"/>
              <w:ind w:right="360"/>
              <w:rPr>
                <w:b/>
              </w:rPr>
            </w:pPr>
          </w:p>
          <w:p w:rsidR="002C6215" w:rsidRPr="00F92106" w:rsidRDefault="002C6215" w:rsidP="00016373">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2C6215" w:rsidRPr="00F92106" w:rsidRDefault="002C6215" w:rsidP="00016373">
            <w:pPr>
              <w:spacing w:line="254" w:lineRule="auto"/>
              <w:ind w:right="360"/>
              <w:rPr>
                <w:b/>
              </w:rPr>
            </w:pPr>
            <w:r w:rsidRPr="00F92106">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2C6215" w:rsidRPr="00F92106" w:rsidRDefault="002C6215" w:rsidP="00016373">
            <w:pPr>
              <w:spacing w:line="254" w:lineRule="auto"/>
              <w:ind w:right="360"/>
              <w:rPr>
                <w:b/>
              </w:rPr>
            </w:pPr>
            <w:r w:rsidRPr="00F92106">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2C6215" w:rsidRPr="00F92106" w:rsidRDefault="002C6215" w:rsidP="00016373">
            <w:pPr>
              <w:spacing w:line="254" w:lineRule="auto"/>
              <w:rPr>
                <w:b/>
              </w:rPr>
            </w:pPr>
            <w:r w:rsidRPr="00F92106">
              <w:rPr>
                <w:b/>
              </w:rPr>
              <w:t>Meeting Type</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pPr>
              <w:rPr>
                <w:b/>
              </w:rPr>
            </w:pPr>
            <w:r w:rsidRPr="00F92106">
              <w:rPr>
                <w:b/>
              </w:rPr>
              <w:t>September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Wednesday,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7:00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Planning Commission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Wednesday,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Code Enforcement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Monday, 21</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5:00 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rsidRPr="00F92106">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147478" w:rsidRDefault="002C6215" w:rsidP="00016373">
            <w:pPr>
              <w:rPr>
                <w:b/>
              </w:rPr>
            </w:pPr>
            <w:r w:rsidRPr="00147478">
              <w:rPr>
                <w:b/>
              </w:rPr>
              <w:t>October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Monday, 5</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Monday, 12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Planning Commission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147478" w:rsidRDefault="002C6215" w:rsidP="00016373">
            <w:pPr>
              <w:rPr>
                <w:b/>
              </w:rPr>
            </w:pPr>
            <w:r w:rsidRPr="00147478">
              <w:rPr>
                <w:b/>
              </w:rPr>
              <w:t>November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Monday, 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Monday,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Planning Commission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Monday,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r>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Wednesday, 18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Code Enforcement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3B6E05" w:rsidRDefault="002C6215" w:rsidP="00016373">
            <w:pPr>
              <w:rPr>
                <w:b/>
              </w:rPr>
            </w:pPr>
            <w:r w:rsidRPr="003B6E05">
              <w:rPr>
                <w:b/>
              </w:rPr>
              <w:t>December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Regular Board Meeting</w:t>
            </w:r>
          </w:p>
        </w:tc>
      </w:tr>
      <w:tr w:rsidR="002C6215" w:rsidRPr="00F92106" w:rsidTr="00016373">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Pr="00F92106" w:rsidRDefault="002C6215" w:rsidP="00016373"/>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C6215" w:rsidRDefault="002C6215" w:rsidP="00016373">
            <w:r>
              <w:t>Planning Commission Meeting</w:t>
            </w:r>
          </w:p>
        </w:tc>
      </w:tr>
    </w:tbl>
    <w:p w:rsidR="006C54DA" w:rsidRDefault="006C54DA" w:rsidP="006C54DA">
      <w:pPr>
        <w:ind w:left="360" w:right="360"/>
        <w:outlineLvl w:val="0"/>
      </w:pPr>
    </w:p>
    <w:p w:rsidR="006C54DA" w:rsidRDefault="006C54DA" w:rsidP="00D97490">
      <w:pPr>
        <w:ind w:left="360" w:right="360"/>
        <w:jc w:val="center"/>
        <w:outlineLvl w:val="0"/>
      </w:pPr>
    </w:p>
    <w:p w:rsidR="006C54DA" w:rsidRDefault="006C54DA" w:rsidP="006C54DA">
      <w:pPr>
        <w:ind w:left="360" w:right="360"/>
        <w:outlineLvl w:val="0"/>
      </w:pPr>
    </w:p>
    <w:p w:rsidR="006C54DA" w:rsidRDefault="006C54DA" w:rsidP="006C54DA">
      <w:pPr>
        <w:ind w:right="360"/>
        <w:outlineLvl w:val="0"/>
        <w:rPr>
          <w:b/>
          <w:sz w:val="48"/>
          <w:szCs w:val="48"/>
        </w:rPr>
      </w:pPr>
    </w:p>
    <w:p w:rsidR="00D97490" w:rsidRDefault="00D97490" w:rsidP="00D97490">
      <w:pPr>
        <w:tabs>
          <w:tab w:val="left" w:pos="375"/>
        </w:tabs>
      </w:pPr>
    </w:p>
    <w:p w:rsidR="00D97490" w:rsidRDefault="00D97490" w:rsidP="00D97490">
      <w:pPr>
        <w:jc w:val="center"/>
      </w:pPr>
    </w:p>
    <w:p w:rsidR="00D97490" w:rsidRDefault="00D97490" w:rsidP="00D97490"/>
    <w:p w:rsidR="00063761" w:rsidRDefault="00063761"/>
    <w:p w:rsidR="00063761" w:rsidRDefault="00063761" w:rsidP="00063761">
      <w:pPr>
        <w:tabs>
          <w:tab w:val="left" w:pos="375"/>
        </w:tabs>
      </w:pPr>
    </w:p>
    <w:p w:rsidR="00063761" w:rsidRDefault="00063761" w:rsidP="00063761"/>
    <w:sectPr w:rsidR="00063761" w:rsidSect="008236E6">
      <w:headerReference w:type="even" r:id="rId7"/>
      <w:pgSz w:w="12240" w:h="15840" w:code="1"/>
      <w:pgMar w:top="864" w:right="720" w:bottom="864"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73" w:rsidRDefault="00016373" w:rsidP="00D97490">
      <w:r>
        <w:separator/>
      </w:r>
    </w:p>
  </w:endnote>
  <w:endnote w:type="continuationSeparator" w:id="0">
    <w:p w:rsidR="00016373" w:rsidRDefault="00016373" w:rsidP="00D97490">
      <w:r>
        <w:continuationSeparator/>
      </w:r>
    </w:p>
  </w:endnote>
  <w:endnote w:type="continuationNotice" w:id="1">
    <w:p w:rsidR="00016373" w:rsidRDefault="0001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73" w:rsidRDefault="00016373" w:rsidP="00D97490">
      <w:r>
        <w:separator/>
      </w:r>
    </w:p>
  </w:footnote>
  <w:footnote w:type="continuationSeparator" w:id="0">
    <w:p w:rsidR="00016373" w:rsidRDefault="00016373" w:rsidP="00D97490">
      <w:r>
        <w:continuationSeparator/>
      </w:r>
    </w:p>
  </w:footnote>
  <w:footnote w:type="continuationNotice" w:id="1">
    <w:p w:rsidR="00016373" w:rsidRDefault="000163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73" w:rsidRDefault="00735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0F5299"/>
    <w:multiLevelType w:val="hybridMultilevel"/>
    <w:tmpl w:val="8506987C"/>
    <w:lvl w:ilvl="0" w:tplc="EE3C3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1"/>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8"/>
  </w:num>
  <w:num w:numId="13">
    <w:abstractNumId w:val="16"/>
  </w:num>
  <w:num w:numId="14">
    <w:abstractNumId w:val="1"/>
  </w:num>
  <w:num w:numId="15">
    <w:abstractNumId w:val="12"/>
  </w:num>
  <w:num w:numId="16">
    <w:abstractNumId w:val="14"/>
  </w:num>
  <w:num w:numId="17">
    <w:abstractNumId w:val="7"/>
  </w:num>
  <w:num w:numId="18">
    <w:abstractNumId w:val="4"/>
  </w:num>
  <w:num w:numId="19">
    <w:abstractNumId w:val="10"/>
  </w:num>
  <w:num w:numId="20">
    <w:abstractNumId w:val="17"/>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6373"/>
    <w:rsid w:val="000251A5"/>
    <w:rsid w:val="00036FFB"/>
    <w:rsid w:val="00063761"/>
    <w:rsid w:val="00064531"/>
    <w:rsid w:val="0006550E"/>
    <w:rsid w:val="000834D9"/>
    <w:rsid w:val="000B4883"/>
    <w:rsid w:val="000C2B99"/>
    <w:rsid w:val="000D46CC"/>
    <w:rsid w:val="000E0055"/>
    <w:rsid w:val="000E0E58"/>
    <w:rsid w:val="000E50DF"/>
    <w:rsid w:val="001034E4"/>
    <w:rsid w:val="00103524"/>
    <w:rsid w:val="00105673"/>
    <w:rsid w:val="00115723"/>
    <w:rsid w:val="0012724C"/>
    <w:rsid w:val="0013522C"/>
    <w:rsid w:val="00145485"/>
    <w:rsid w:val="00146F1E"/>
    <w:rsid w:val="00192C3A"/>
    <w:rsid w:val="001B6D4D"/>
    <w:rsid w:val="001E78EF"/>
    <w:rsid w:val="001F57C4"/>
    <w:rsid w:val="00201F86"/>
    <w:rsid w:val="002049F8"/>
    <w:rsid w:val="0024275A"/>
    <w:rsid w:val="00245D09"/>
    <w:rsid w:val="00267F46"/>
    <w:rsid w:val="00275937"/>
    <w:rsid w:val="00277636"/>
    <w:rsid w:val="00281123"/>
    <w:rsid w:val="00282495"/>
    <w:rsid w:val="00282BB1"/>
    <w:rsid w:val="00295316"/>
    <w:rsid w:val="002C6215"/>
    <w:rsid w:val="002E55C3"/>
    <w:rsid w:val="002F1674"/>
    <w:rsid w:val="002F74E3"/>
    <w:rsid w:val="00322000"/>
    <w:rsid w:val="00325309"/>
    <w:rsid w:val="003265BD"/>
    <w:rsid w:val="00332496"/>
    <w:rsid w:val="00360DC5"/>
    <w:rsid w:val="003A4A60"/>
    <w:rsid w:val="003C09DB"/>
    <w:rsid w:val="003D25C0"/>
    <w:rsid w:val="003D67AC"/>
    <w:rsid w:val="003D7A14"/>
    <w:rsid w:val="003E2C1E"/>
    <w:rsid w:val="004211EB"/>
    <w:rsid w:val="0042554E"/>
    <w:rsid w:val="004378C3"/>
    <w:rsid w:val="00460F20"/>
    <w:rsid w:val="00476C90"/>
    <w:rsid w:val="00483408"/>
    <w:rsid w:val="004A2077"/>
    <w:rsid w:val="004A5C58"/>
    <w:rsid w:val="004E4667"/>
    <w:rsid w:val="004E7F6E"/>
    <w:rsid w:val="005063F1"/>
    <w:rsid w:val="00515ADA"/>
    <w:rsid w:val="00526993"/>
    <w:rsid w:val="005A2358"/>
    <w:rsid w:val="005D0685"/>
    <w:rsid w:val="005D1D54"/>
    <w:rsid w:val="005D51D4"/>
    <w:rsid w:val="005F5D41"/>
    <w:rsid w:val="006030DA"/>
    <w:rsid w:val="006072AB"/>
    <w:rsid w:val="00607870"/>
    <w:rsid w:val="00645298"/>
    <w:rsid w:val="006469D3"/>
    <w:rsid w:val="006777E6"/>
    <w:rsid w:val="00694855"/>
    <w:rsid w:val="006B65BB"/>
    <w:rsid w:val="006C54DA"/>
    <w:rsid w:val="006D3666"/>
    <w:rsid w:val="006F0A19"/>
    <w:rsid w:val="00725EBB"/>
    <w:rsid w:val="0073132D"/>
    <w:rsid w:val="00735893"/>
    <w:rsid w:val="00770269"/>
    <w:rsid w:val="0079775A"/>
    <w:rsid w:val="007B27BB"/>
    <w:rsid w:val="007E3225"/>
    <w:rsid w:val="008160E5"/>
    <w:rsid w:val="008236E6"/>
    <w:rsid w:val="008455F4"/>
    <w:rsid w:val="0085187A"/>
    <w:rsid w:val="0092578F"/>
    <w:rsid w:val="00931DE5"/>
    <w:rsid w:val="0099399D"/>
    <w:rsid w:val="009A3AAC"/>
    <w:rsid w:val="009C26BB"/>
    <w:rsid w:val="009E42AC"/>
    <w:rsid w:val="00A06BC0"/>
    <w:rsid w:val="00A1053E"/>
    <w:rsid w:val="00A12244"/>
    <w:rsid w:val="00A15BAA"/>
    <w:rsid w:val="00A26536"/>
    <w:rsid w:val="00A27000"/>
    <w:rsid w:val="00A40478"/>
    <w:rsid w:val="00A47D01"/>
    <w:rsid w:val="00A5016E"/>
    <w:rsid w:val="00AD27B7"/>
    <w:rsid w:val="00AD5682"/>
    <w:rsid w:val="00B16149"/>
    <w:rsid w:val="00B2082E"/>
    <w:rsid w:val="00B462B5"/>
    <w:rsid w:val="00B61BE9"/>
    <w:rsid w:val="00B64BD2"/>
    <w:rsid w:val="00B6795B"/>
    <w:rsid w:val="00B72E75"/>
    <w:rsid w:val="00B926EF"/>
    <w:rsid w:val="00B96231"/>
    <w:rsid w:val="00BB78E9"/>
    <w:rsid w:val="00BC111D"/>
    <w:rsid w:val="00BC59D9"/>
    <w:rsid w:val="00BC656D"/>
    <w:rsid w:val="00C405FB"/>
    <w:rsid w:val="00C620B2"/>
    <w:rsid w:val="00C71C16"/>
    <w:rsid w:val="00C72E31"/>
    <w:rsid w:val="00C80C4A"/>
    <w:rsid w:val="00C84FF6"/>
    <w:rsid w:val="00CC690B"/>
    <w:rsid w:val="00CD21E9"/>
    <w:rsid w:val="00CD2A11"/>
    <w:rsid w:val="00CD35C4"/>
    <w:rsid w:val="00D141AA"/>
    <w:rsid w:val="00D372A6"/>
    <w:rsid w:val="00D40305"/>
    <w:rsid w:val="00D74076"/>
    <w:rsid w:val="00D74998"/>
    <w:rsid w:val="00D868BC"/>
    <w:rsid w:val="00D9512B"/>
    <w:rsid w:val="00D97490"/>
    <w:rsid w:val="00DA19D1"/>
    <w:rsid w:val="00DE3F68"/>
    <w:rsid w:val="00DF0454"/>
    <w:rsid w:val="00E01017"/>
    <w:rsid w:val="00E6275F"/>
    <w:rsid w:val="00EA54AF"/>
    <w:rsid w:val="00F10A99"/>
    <w:rsid w:val="00F22A67"/>
    <w:rsid w:val="00F62618"/>
    <w:rsid w:val="00F66E08"/>
    <w:rsid w:val="00F85FF3"/>
    <w:rsid w:val="00FC4D0A"/>
    <w:rsid w:val="00FE0CEE"/>
    <w:rsid w:val="00FF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55910">
      <w:bodyDiv w:val="1"/>
      <w:marLeft w:val="0"/>
      <w:marRight w:val="0"/>
      <w:marTop w:val="0"/>
      <w:marBottom w:val="0"/>
      <w:divBdr>
        <w:top w:val="none" w:sz="0" w:space="0" w:color="auto"/>
        <w:left w:val="none" w:sz="0" w:space="0" w:color="auto"/>
        <w:bottom w:val="none" w:sz="0" w:space="0" w:color="auto"/>
        <w:right w:val="none" w:sz="0" w:space="0" w:color="auto"/>
      </w:divBdr>
    </w:div>
    <w:div w:id="349574213">
      <w:bodyDiv w:val="1"/>
      <w:marLeft w:val="0"/>
      <w:marRight w:val="0"/>
      <w:marTop w:val="0"/>
      <w:marBottom w:val="0"/>
      <w:divBdr>
        <w:top w:val="none" w:sz="0" w:space="0" w:color="auto"/>
        <w:left w:val="none" w:sz="0" w:space="0" w:color="auto"/>
        <w:bottom w:val="none" w:sz="0" w:space="0" w:color="auto"/>
        <w:right w:val="none" w:sz="0" w:space="0" w:color="auto"/>
      </w:divBdr>
    </w:div>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698941728">
      <w:bodyDiv w:val="1"/>
      <w:marLeft w:val="0"/>
      <w:marRight w:val="0"/>
      <w:marTop w:val="0"/>
      <w:marBottom w:val="0"/>
      <w:divBdr>
        <w:top w:val="none" w:sz="0" w:space="0" w:color="auto"/>
        <w:left w:val="none" w:sz="0" w:space="0" w:color="auto"/>
        <w:bottom w:val="none" w:sz="0" w:space="0" w:color="auto"/>
        <w:right w:val="none" w:sz="0" w:space="0" w:color="auto"/>
      </w:divBdr>
    </w:div>
    <w:div w:id="746458002">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25635296">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893201180">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440682069">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867014006">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1228</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151</cp:revision>
  <cp:lastPrinted>2015-09-02T14:48:00Z</cp:lastPrinted>
  <dcterms:created xsi:type="dcterms:W3CDTF">2014-02-05T18:54:00Z</dcterms:created>
  <dcterms:modified xsi:type="dcterms:W3CDTF">2015-09-02T16:26:00Z</dcterms:modified>
</cp:coreProperties>
</file>