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42" w:rsidRDefault="0012280A" w:rsidP="0012280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F417C0" wp14:editId="2CB718F6">
            <wp:extent cx="1933575" cy="1352550"/>
            <wp:effectExtent l="0" t="0" r="9525" b="0"/>
            <wp:docPr id="1" name="Picture 1" descr="WakullaCo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akullaCoLogo_small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80A" w:rsidRDefault="0012280A" w:rsidP="0012280A">
      <w:pPr>
        <w:jc w:val="center"/>
      </w:pPr>
    </w:p>
    <w:p w:rsidR="0012280A" w:rsidRDefault="0012280A" w:rsidP="0012280A">
      <w:pPr>
        <w:jc w:val="center"/>
      </w:pPr>
    </w:p>
    <w:p w:rsidR="0012280A" w:rsidRDefault="0020004F" w:rsidP="0012280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</w:rPr>
      </w:pPr>
      <w:r>
        <w:rPr>
          <w:rFonts w:ascii="TimesNewRomanPS-BoldMT" w:hAnsi="TimesNewRomanPS-BoldMT" w:cs="TimesNewRomanPS-BoldMT"/>
          <w:b/>
          <w:bCs/>
        </w:rPr>
        <w:t>ADDENDUM #1</w:t>
      </w:r>
    </w:p>
    <w:p w:rsidR="0012280A" w:rsidRDefault="0012280A" w:rsidP="0012280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Project Title: OCHLOCKONEE BAY TRAIL – PHASE III </w:t>
      </w:r>
    </w:p>
    <w:p w:rsidR="0012280A" w:rsidRDefault="0012280A" w:rsidP="0012280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 xml:space="preserve">Project No.: </w:t>
      </w:r>
      <w:r w:rsidR="00CF65C0">
        <w:rPr>
          <w:rFonts w:ascii="TimesNewRomanPS-BoldMT" w:hAnsi="TimesNewRomanPS-BoldMT" w:cs="TimesNewRomanPS-BoldMT"/>
          <w:b/>
          <w:bCs/>
        </w:rPr>
        <w:t>ITB 2014-07</w:t>
      </w:r>
    </w:p>
    <w:p w:rsidR="0012280A" w:rsidRDefault="0012280A" w:rsidP="0012280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F2242" w:rsidRPr="0012280A" w:rsidRDefault="0012280A" w:rsidP="00DF2242">
      <w:pPr>
        <w:rPr>
          <w:b/>
          <w:sz w:val="28"/>
          <w:szCs w:val="28"/>
        </w:rPr>
      </w:pPr>
      <w:r w:rsidRPr="0012280A">
        <w:rPr>
          <w:b/>
          <w:sz w:val="28"/>
          <w:szCs w:val="28"/>
        </w:rPr>
        <w:t xml:space="preserve">Section 5.0 Schedule of Events – Amended to read as follows: </w:t>
      </w:r>
    </w:p>
    <w:tbl>
      <w:tblPr>
        <w:tblpPr w:leftFromText="180" w:rightFromText="180" w:vertAnchor="page" w:horzAnchor="margin" w:tblpY="5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6"/>
        <w:gridCol w:w="4474"/>
      </w:tblGrid>
      <w:tr w:rsidR="0012280A" w:rsidRPr="00F15C3E" w:rsidTr="0012280A">
        <w:tc>
          <w:tcPr>
            <w:tcW w:w="4876" w:type="dxa"/>
          </w:tcPr>
          <w:p w:rsidR="0012280A" w:rsidRPr="00F15C3E" w:rsidRDefault="0012280A" w:rsidP="0012280A">
            <w:pPr>
              <w:jc w:val="both"/>
              <w:rPr>
                <w:rFonts w:ascii="Calibri" w:hAnsi="Calibri"/>
              </w:rPr>
            </w:pPr>
            <w:r w:rsidRPr="00F15C3E">
              <w:rPr>
                <w:rFonts w:ascii="Calibri" w:hAnsi="Calibri"/>
              </w:rPr>
              <w:t>Event</w:t>
            </w:r>
          </w:p>
        </w:tc>
        <w:tc>
          <w:tcPr>
            <w:tcW w:w="4474" w:type="dxa"/>
          </w:tcPr>
          <w:p w:rsidR="0012280A" w:rsidRPr="00F15C3E" w:rsidRDefault="0012280A" w:rsidP="0012280A">
            <w:pPr>
              <w:jc w:val="both"/>
              <w:rPr>
                <w:rFonts w:ascii="Calibri" w:hAnsi="Calibri"/>
                <w:color w:val="FF0000"/>
              </w:rPr>
            </w:pPr>
            <w:r w:rsidRPr="00F15C3E">
              <w:rPr>
                <w:rFonts w:ascii="Calibri" w:hAnsi="Calibri"/>
                <w:color w:val="FF0000"/>
              </w:rPr>
              <w:t>Date/Time</w:t>
            </w:r>
          </w:p>
        </w:tc>
      </w:tr>
      <w:tr w:rsidR="0012280A" w:rsidRPr="00F15C3E" w:rsidTr="0012280A">
        <w:tc>
          <w:tcPr>
            <w:tcW w:w="4876" w:type="dxa"/>
          </w:tcPr>
          <w:p w:rsidR="0012280A" w:rsidRPr="00F15C3E" w:rsidRDefault="0012280A" w:rsidP="0012280A">
            <w:pPr>
              <w:jc w:val="both"/>
              <w:rPr>
                <w:rFonts w:ascii="Calibri" w:hAnsi="Calibri"/>
              </w:rPr>
            </w:pPr>
            <w:r w:rsidRPr="00F15C3E">
              <w:rPr>
                <w:rFonts w:ascii="Calibri" w:hAnsi="Calibri"/>
              </w:rPr>
              <w:t>Release of Request for Proposal</w:t>
            </w:r>
          </w:p>
        </w:tc>
        <w:tc>
          <w:tcPr>
            <w:tcW w:w="4474" w:type="dxa"/>
            <w:shd w:val="clear" w:color="auto" w:fill="auto"/>
          </w:tcPr>
          <w:p w:rsidR="0012280A" w:rsidRPr="00F15C3E" w:rsidRDefault="0012280A" w:rsidP="0012280A">
            <w:pPr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MONDAY, MARCH 17, 2014,</w:t>
            </w:r>
            <w:r w:rsidRPr="00B729E1"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 xml:space="preserve"> 8:00 A.M.</w:t>
            </w:r>
          </w:p>
        </w:tc>
      </w:tr>
      <w:tr w:rsidR="0012280A" w:rsidRPr="00F15C3E" w:rsidTr="0012280A">
        <w:tc>
          <w:tcPr>
            <w:tcW w:w="4876" w:type="dxa"/>
          </w:tcPr>
          <w:p w:rsidR="0012280A" w:rsidRPr="00F15C3E" w:rsidRDefault="0012280A" w:rsidP="0012280A">
            <w:pPr>
              <w:rPr>
                <w:rFonts w:ascii="Calibri" w:hAnsi="Calibri"/>
              </w:rPr>
            </w:pPr>
            <w:r w:rsidRPr="00F15C3E">
              <w:rPr>
                <w:rFonts w:ascii="Calibri" w:hAnsi="Calibri"/>
              </w:rPr>
              <w:t>Technical Questions Due from Prospective Respondents</w:t>
            </w:r>
          </w:p>
        </w:tc>
        <w:tc>
          <w:tcPr>
            <w:tcW w:w="4474" w:type="dxa"/>
          </w:tcPr>
          <w:p w:rsidR="0012280A" w:rsidRPr="00F15C3E" w:rsidRDefault="0012280A" w:rsidP="0012280A">
            <w:pPr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Wednesday, March 26, 2014, 3:00 P.M.</w:t>
            </w:r>
          </w:p>
        </w:tc>
      </w:tr>
      <w:tr w:rsidR="0012280A" w:rsidRPr="00F15C3E" w:rsidTr="0012280A">
        <w:tc>
          <w:tcPr>
            <w:tcW w:w="4876" w:type="dxa"/>
          </w:tcPr>
          <w:p w:rsidR="0012280A" w:rsidRPr="00F15C3E" w:rsidRDefault="0012280A" w:rsidP="0012280A">
            <w:pPr>
              <w:jc w:val="both"/>
              <w:rPr>
                <w:rFonts w:ascii="Calibri" w:hAnsi="Calibri"/>
              </w:rPr>
            </w:pPr>
            <w:r w:rsidRPr="00F15C3E">
              <w:rPr>
                <w:rFonts w:ascii="Calibri" w:hAnsi="Calibri"/>
              </w:rPr>
              <w:t>Mandatory Pre-Proposal Conference</w:t>
            </w:r>
          </w:p>
        </w:tc>
        <w:tc>
          <w:tcPr>
            <w:tcW w:w="4474" w:type="dxa"/>
          </w:tcPr>
          <w:p w:rsidR="0012280A" w:rsidRPr="00F15C3E" w:rsidRDefault="0012280A" w:rsidP="0012280A">
            <w:pPr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NOT APPLICABLE</w:t>
            </w:r>
          </w:p>
        </w:tc>
      </w:tr>
      <w:tr w:rsidR="0012280A" w:rsidRPr="00F15C3E" w:rsidTr="0012280A">
        <w:tc>
          <w:tcPr>
            <w:tcW w:w="4876" w:type="dxa"/>
          </w:tcPr>
          <w:p w:rsidR="0012280A" w:rsidRPr="00F15C3E" w:rsidRDefault="0012280A" w:rsidP="0012280A">
            <w:pPr>
              <w:jc w:val="both"/>
              <w:rPr>
                <w:rFonts w:ascii="Calibri" w:hAnsi="Calibri"/>
              </w:rPr>
            </w:pPr>
            <w:r w:rsidRPr="00F15C3E">
              <w:rPr>
                <w:rFonts w:ascii="Calibri" w:hAnsi="Calibri"/>
              </w:rPr>
              <w:t xml:space="preserve">Responses to technical questions </w:t>
            </w:r>
            <w:r>
              <w:rPr>
                <w:rFonts w:ascii="Calibri" w:hAnsi="Calibri"/>
              </w:rPr>
              <w:t xml:space="preserve">posted </w:t>
            </w:r>
          </w:p>
        </w:tc>
        <w:tc>
          <w:tcPr>
            <w:tcW w:w="4474" w:type="dxa"/>
          </w:tcPr>
          <w:p w:rsidR="0012280A" w:rsidRPr="00F15C3E" w:rsidRDefault="0012280A" w:rsidP="0012280A">
            <w:pPr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Friday, March 28, 2014, 5:00 P.M.</w:t>
            </w:r>
          </w:p>
        </w:tc>
      </w:tr>
      <w:tr w:rsidR="0012280A" w:rsidRPr="00F15C3E" w:rsidTr="0012280A">
        <w:tc>
          <w:tcPr>
            <w:tcW w:w="4876" w:type="dxa"/>
          </w:tcPr>
          <w:p w:rsidR="0012280A" w:rsidRPr="00F15C3E" w:rsidRDefault="0012280A" w:rsidP="0012280A">
            <w:pPr>
              <w:jc w:val="both"/>
              <w:rPr>
                <w:rFonts w:ascii="Calibri" w:hAnsi="Calibri"/>
                <w:b/>
              </w:rPr>
            </w:pPr>
            <w:r w:rsidRPr="00F15C3E">
              <w:rPr>
                <w:rFonts w:ascii="Calibri" w:hAnsi="Calibri"/>
                <w:b/>
              </w:rPr>
              <w:t>PROPOSALS DUE TO BOCC</w:t>
            </w:r>
          </w:p>
        </w:tc>
        <w:tc>
          <w:tcPr>
            <w:tcW w:w="4474" w:type="dxa"/>
          </w:tcPr>
          <w:p w:rsidR="0012280A" w:rsidRPr="00695A3B" w:rsidRDefault="0012280A" w:rsidP="0012280A">
            <w:pPr>
              <w:jc w:val="both"/>
              <w:rPr>
                <w:rFonts w:ascii="Calibri" w:hAnsi="Calibri"/>
                <w:b/>
                <w:color w:val="FF0000"/>
              </w:rPr>
            </w:pPr>
            <w:r w:rsidRPr="00695A3B">
              <w:rPr>
                <w:rFonts w:ascii="Calibri" w:hAnsi="Calibri"/>
                <w:b/>
                <w:strike/>
                <w:color w:val="FF0000"/>
              </w:rPr>
              <w:t xml:space="preserve">Thursday, April 10, 2014 </w:t>
            </w:r>
            <w:r w:rsidRPr="00695A3B">
              <w:rPr>
                <w:rFonts w:ascii="Calibri" w:hAnsi="Calibri"/>
                <w:b/>
                <w:color w:val="FF0000"/>
              </w:rPr>
              <w:t>Monday, April 28, 2014</w:t>
            </w:r>
            <w:r>
              <w:rPr>
                <w:rFonts w:ascii="Calibri" w:hAnsi="Calibri"/>
                <w:b/>
                <w:strike/>
                <w:color w:val="FF0000"/>
              </w:rPr>
              <w:t xml:space="preserve"> </w:t>
            </w:r>
            <w:r>
              <w:rPr>
                <w:rFonts w:ascii="Calibri" w:hAnsi="Calibri"/>
                <w:b/>
                <w:color w:val="FF0000"/>
              </w:rPr>
              <w:t>@ 10:00 a.m. *</w:t>
            </w:r>
          </w:p>
        </w:tc>
      </w:tr>
      <w:tr w:rsidR="0012280A" w:rsidRPr="00F15C3E" w:rsidTr="0012280A">
        <w:tc>
          <w:tcPr>
            <w:tcW w:w="4876" w:type="dxa"/>
          </w:tcPr>
          <w:p w:rsidR="0012280A" w:rsidRPr="00F15C3E" w:rsidRDefault="0012280A" w:rsidP="0012280A">
            <w:pPr>
              <w:jc w:val="both"/>
              <w:rPr>
                <w:rFonts w:ascii="Calibri" w:hAnsi="Calibri"/>
              </w:rPr>
            </w:pPr>
            <w:r w:rsidRPr="00F15C3E">
              <w:rPr>
                <w:rFonts w:ascii="Calibri" w:hAnsi="Calibri"/>
              </w:rPr>
              <w:t>Preliminary Scoring/Shortlisting Proposers</w:t>
            </w:r>
          </w:p>
        </w:tc>
        <w:tc>
          <w:tcPr>
            <w:tcW w:w="4474" w:type="dxa"/>
          </w:tcPr>
          <w:p w:rsidR="0012280A" w:rsidRPr="00695A3B" w:rsidRDefault="0012280A" w:rsidP="0012280A">
            <w:pPr>
              <w:jc w:val="both"/>
              <w:rPr>
                <w:rFonts w:ascii="Calibri" w:hAnsi="Calibri"/>
                <w:color w:val="FF0000"/>
              </w:rPr>
            </w:pPr>
            <w:r w:rsidRPr="00695A3B">
              <w:rPr>
                <w:rFonts w:ascii="Calibri" w:hAnsi="Calibri"/>
                <w:strike/>
                <w:color w:val="FF0000"/>
              </w:rPr>
              <w:t>Monday, April 14, 2014, 5:00 P.M.</w:t>
            </w:r>
            <w:r>
              <w:rPr>
                <w:rFonts w:ascii="Calibri" w:hAnsi="Calibri"/>
                <w:color w:val="FF0000"/>
              </w:rPr>
              <w:t xml:space="preserve"> Monday, May 5, 2014, 5:00 p.m.*</w:t>
            </w:r>
          </w:p>
        </w:tc>
      </w:tr>
      <w:tr w:rsidR="0012280A" w:rsidRPr="00F15C3E" w:rsidTr="0012280A">
        <w:tc>
          <w:tcPr>
            <w:tcW w:w="4876" w:type="dxa"/>
          </w:tcPr>
          <w:p w:rsidR="0012280A" w:rsidRPr="00F15C3E" w:rsidRDefault="0012280A" w:rsidP="0012280A">
            <w:pPr>
              <w:jc w:val="both"/>
              <w:rPr>
                <w:rFonts w:ascii="Calibri" w:hAnsi="Calibri"/>
              </w:rPr>
            </w:pPr>
            <w:r w:rsidRPr="00F15C3E">
              <w:rPr>
                <w:rFonts w:ascii="Calibri" w:hAnsi="Calibri"/>
              </w:rPr>
              <w:t>Oral presentations/Interviews of Shortlist Proposers</w:t>
            </w:r>
            <w:r>
              <w:rPr>
                <w:rFonts w:ascii="Calibri" w:hAnsi="Calibri"/>
              </w:rPr>
              <w:t xml:space="preserve"> (IF APPLICABLE)</w:t>
            </w:r>
          </w:p>
        </w:tc>
        <w:tc>
          <w:tcPr>
            <w:tcW w:w="4474" w:type="dxa"/>
          </w:tcPr>
          <w:p w:rsidR="0012280A" w:rsidRPr="00B25CDC" w:rsidRDefault="0012280A" w:rsidP="0012280A">
            <w:pPr>
              <w:jc w:val="both"/>
              <w:rPr>
                <w:rFonts w:ascii="Calibri" w:hAnsi="Calibri"/>
                <w:color w:val="FF0000"/>
              </w:rPr>
            </w:pPr>
            <w:r w:rsidRPr="00695A3B">
              <w:rPr>
                <w:rFonts w:ascii="Calibri" w:hAnsi="Calibri"/>
                <w:strike/>
                <w:color w:val="FF0000"/>
              </w:rPr>
              <w:t>Tuesday, April 15, 2014</w:t>
            </w:r>
            <w:r>
              <w:rPr>
                <w:rFonts w:ascii="Calibri" w:hAnsi="Calibri"/>
                <w:color w:val="FF0000"/>
              </w:rPr>
              <w:t xml:space="preserve"> Thursday, May 8, 2014 *</w:t>
            </w:r>
          </w:p>
        </w:tc>
      </w:tr>
      <w:tr w:rsidR="0012280A" w:rsidRPr="00F15C3E" w:rsidTr="0012280A">
        <w:tc>
          <w:tcPr>
            <w:tcW w:w="4876" w:type="dxa"/>
          </w:tcPr>
          <w:p w:rsidR="0012280A" w:rsidRPr="00F15C3E" w:rsidRDefault="0012280A" w:rsidP="0012280A">
            <w:pPr>
              <w:jc w:val="both"/>
              <w:rPr>
                <w:rFonts w:ascii="Calibri" w:hAnsi="Calibri"/>
              </w:rPr>
            </w:pPr>
            <w:r w:rsidRPr="00F15C3E">
              <w:rPr>
                <w:rFonts w:ascii="Calibri" w:hAnsi="Calibri"/>
              </w:rPr>
              <w:t xml:space="preserve">Final Scoring/Ranking/Selection </w:t>
            </w:r>
          </w:p>
        </w:tc>
        <w:tc>
          <w:tcPr>
            <w:tcW w:w="4474" w:type="dxa"/>
          </w:tcPr>
          <w:p w:rsidR="0012280A" w:rsidRPr="00B25CDC" w:rsidRDefault="0012280A" w:rsidP="00D55035">
            <w:pPr>
              <w:jc w:val="both"/>
              <w:rPr>
                <w:rFonts w:ascii="Calibri" w:hAnsi="Calibri"/>
                <w:color w:val="FF0000"/>
              </w:rPr>
            </w:pPr>
            <w:r w:rsidRPr="00695A3B">
              <w:rPr>
                <w:rFonts w:ascii="Calibri" w:hAnsi="Calibri"/>
                <w:strike/>
                <w:color w:val="FF0000"/>
              </w:rPr>
              <w:t>Wednesday, April 16, 2014, 8:00 A.M.</w:t>
            </w:r>
            <w:r>
              <w:rPr>
                <w:rFonts w:ascii="Calibri" w:hAnsi="Calibri"/>
                <w:strike/>
                <w:color w:val="FF0000"/>
              </w:rPr>
              <w:t xml:space="preserve"> </w:t>
            </w:r>
            <w:r w:rsidRPr="00847097">
              <w:rPr>
                <w:rFonts w:ascii="Calibri" w:hAnsi="Calibri"/>
                <w:color w:val="FF0000"/>
              </w:rPr>
              <w:t xml:space="preserve"> *</w:t>
            </w:r>
            <w:r>
              <w:rPr>
                <w:rFonts w:ascii="Calibri" w:hAnsi="Calibri"/>
                <w:strike/>
                <w:color w:val="FF0000"/>
              </w:rPr>
              <w:t xml:space="preserve"> </w:t>
            </w:r>
            <w:r w:rsidR="00D55035">
              <w:rPr>
                <w:rFonts w:ascii="Calibri" w:hAnsi="Calibri"/>
                <w:color w:val="FF0000"/>
              </w:rPr>
              <w:t>Tuesday, May 13, 2014</w:t>
            </w:r>
          </w:p>
        </w:tc>
      </w:tr>
      <w:tr w:rsidR="0012280A" w:rsidRPr="00F15C3E" w:rsidTr="0012280A">
        <w:tc>
          <w:tcPr>
            <w:tcW w:w="4876" w:type="dxa"/>
          </w:tcPr>
          <w:p w:rsidR="0012280A" w:rsidRPr="00F15C3E" w:rsidRDefault="0012280A" w:rsidP="0012280A">
            <w:pPr>
              <w:jc w:val="both"/>
              <w:rPr>
                <w:rFonts w:ascii="Calibri" w:hAnsi="Calibri"/>
              </w:rPr>
            </w:pPr>
            <w:r w:rsidRPr="00F15C3E">
              <w:rPr>
                <w:rFonts w:ascii="Calibri" w:hAnsi="Calibri"/>
              </w:rPr>
              <w:t>Posting of Intended Award</w:t>
            </w:r>
          </w:p>
        </w:tc>
        <w:tc>
          <w:tcPr>
            <w:tcW w:w="4474" w:type="dxa"/>
          </w:tcPr>
          <w:p w:rsidR="0012280A" w:rsidRPr="00847097" w:rsidRDefault="0012280A" w:rsidP="00D55035">
            <w:pPr>
              <w:jc w:val="both"/>
              <w:rPr>
                <w:rFonts w:ascii="Calibri" w:hAnsi="Calibri"/>
                <w:color w:val="FF0000"/>
              </w:rPr>
            </w:pPr>
            <w:r w:rsidRPr="00695A3B">
              <w:rPr>
                <w:rFonts w:ascii="Calibri" w:hAnsi="Calibri"/>
                <w:strike/>
                <w:color w:val="FF0000"/>
              </w:rPr>
              <w:t>Wednesday, April 16, 2014, 8:00 A.M.</w:t>
            </w:r>
            <w:r>
              <w:rPr>
                <w:rFonts w:ascii="Calibri" w:hAnsi="Calibri"/>
                <w:strike/>
                <w:color w:val="FF0000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* Tuesday, May 13, 2014</w:t>
            </w:r>
            <w:r w:rsidR="00D55035">
              <w:rPr>
                <w:rFonts w:ascii="Calibri" w:hAnsi="Calibri"/>
                <w:color w:val="FF0000"/>
              </w:rPr>
              <w:t xml:space="preserve"> </w:t>
            </w:r>
          </w:p>
        </w:tc>
      </w:tr>
      <w:tr w:rsidR="0012280A" w:rsidRPr="00F15C3E" w:rsidTr="0012280A">
        <w:tc>
          <w:tcPr>
            <w:tcW w:w="4876" w:type="dxa"/>
          </w:tcPr>
          <w:p w:rsidR="0012280A" w:rsidRPr="00F15C3E" w:rsidRDefault="0012280A" w:rsidP="0012280A">
            <w:pPr>
              <w:rPr>
                <w:rFonts w:ascii="Calibri" w:hAnsi="Calibri"/>
              </w:rPr>
            </w:pPr>
            <w:r w:rsidRPr="00F15C3E">
              <w:rPr>
                <w:rFonts w:ascii="Calibri" w:hAnsi="Calibri"/>
              </w:rPr>
              <w:t>Board Consideration of Intended Award</w:t>
            </w:r>
            <w:r>
              <w:rPr>
                <w:rFonts w:ascii="Calibri" w:hAnsi="Calibri"/>
              </w:rPr>
              <w:t xml:space="preserve"> and Contract</w:t>
            </w:r>
          </w:p>
        </w:tc>
        <w:tc>
          <w:tcPr>
            <w:tcW w:w="4474" w:type="dxa"/>
          </w:tcPr>
          <w:p w:rsidR="0012280A" w:rsidRPr="00F15C3E" w:rsidRDefault="0012280A" w:rsidP="0012280A">
            <w:pPr>
              <w:jc w:val="both"/>
              <w:rPr>
                <w:rFonts w:ascii="Calibri" w:hAnsi="Calibri"/>
                <w:color w:val="FF0000"/>
              </w:rPr>
            </w:pPr>
            <w:r w:rsidRPr="00695A3B">
              <w:rPr>
                <w:rFonts w:ascii="Calibri" w:hAnsi="Calibri"/>
                <w:strike/>
                <w:color w:val="FF0000"/>
              </w:rPr>
              <w:t>Monday, April 21, 2014</w:t>
            </w:r>
            <w:r>
              <w:rPr>
                <w:rFonts w:ascii="Calibri" w:hAnsi="Calibri"/>
                <w:color w:val="FF0000"/>
              </w:rPr>
              <w:t xml:space="preserve"> ASAP after FDOT Approval of Preliminary Award (contingent upon FDOT Approval) </w:t>
            </w:r>
          </w:p>
        </w:tc>
      </w:tr>
      <w:tr w:rsidR="0012280A" w:rsidRPr="00F15C3E" w:rsidTr="0012280A">
        <w:tc>
          <w:tcPr>
            <w:tcW w:w="4876" w:type="dxa"/>
          </w:tcPr>
          <w:p w:rsidR="0012280A" w:rsidRPr="00F15C3E" w:rsidRDefault="0012280A" w:rsidP="0012280A">
            <w:pPr>
              <w:jc w:val="both"/>
              <w:rPr>
                <w:rFonts w:ascii="Calibri" w:hAnsi="Calibri"/>
              </w:rPr>
            </w:pPr>
            <w:r w:rsidRPr="00F15C3E">
              <w:rPr>
                <w:rFonts w:ascii="Calibri" w:hAnsi="Calibri"/>
              </w:rPr>
              <w:t xml:space="preserve">Anticipated </w:t>
            </w:r>
            <w:r>
              <w:rPr>
                <w:rFonts w:ascii="Calibri" w:hAnsi="Calibri"/>
              </w:rPr>
              <w:t>B</w:t>
            </w:r>
            <w:r w:rsidRPr="00F15C3E">
              <w:rPr>
                <w:rFonts w:ascii="Calibri" w:hAnsi="Calibri"/>
              </w:rPr>
              <w:t xml:space="preserve">eginning of </w:t>
            </w:r>
            <w:r>
              <w:rPr>
                <w:rFonts w:ascii="Calibri" w:hAnsi="Calibri"/>
              </w:rPr>
              <w:t>Work</w:t>
            </w:r>
          </w:p>
        </w:tc>
        <w:tc>
          <w:tcPr>
            <w:tcW w:w="4474" w:type="dxa"/>
          </w:tcPr>
          <w:p w:rsidR="0012280A" w:rsidRPr="00F15C3E" w:rsidRDefault="0012280A" w:rsidP="0012280A">
            <w:pPr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Upon FDOT APPROVAL and Issuance and Acceptance of Notice to Proceed</w:t>
            </w:r>
          </w:p>
        </w:tc>
      </w:tr>
    </w:tbl>
    <w:p w:rsidR="0012280A" w:rsidRDefault="0012280A" w:rsidP="00DF2242"/>
    <w:p w:rsidR="0012280A" w:rsidRPr="00DF2242" w:rsidRDefault="0012280A" w:rsidP="00DF2242"/>
    <w:p w:rsidR="0012280A" w:rsidRPr="00DF2242" w:rsidRDefault="0012280A" w:rsidP="0012280A">
      <w:pPr>
        <w:rPr>
          <w:b/>
          <w:color w:val="FF0000"/>
        </w:rPr>
      </w:pPr>
      <w:r w:rsidRPr="00DF2242">
        <w:rPr>
          <w:b/>
          <w:color w:val="FF0000"/>
        </w:rPr>
        <w:t>*See Amendment #2 to this RFQ; changes were required to the Schedule of Events and all changes are as modified.</w:t>
      </w:r>
    </w:p>
    <w:p w:rsidR="00DF2242" w:rsidRPr="00DF2242" w:rsidRDefault="00DF2242" w:rsidP="00DF2242"/>
    <w:p w:rsidR="00DF2242" w:rsidRPr="00DF2242" w:rsidRDefault="00DF2242" w:rsidP="00DF2242"/>
    <w:p w:rsidR="00DF2242" w:rsidRPr="00DF2242" w:rsidRDefault="00DF2242" w:rsidP="00DF2242"/>
    <w:sectPr w:rsidR="00DF2242" w:rsidRPr="00DF2242" w:rsidSect="0012280A">
      <w:pgSz w:w="12240" w:h="15840"/>
      <w:pgMar w:top="126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42" w:rsidRDefault="00DF2242" w:rsidP="00DF2242">
      <w:r>
        <w:separator/>
      </w:r>
    </w:p>
  </w:endnote>
  <w:endnote w:type="continuationSeparator" w:id="0">
    <w:p w:rsidR="00DF2242" w:rsidRDefault="00DF2242" w:rsidP="00DF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42" w:rsidRDefault="00DF2242" w:rsidP="00DF2242">
      <w:r>
        <w:separator/>
      </w:r>
    </w:p>
  </w:footnote>
  <w:footnote w:type="continuationSeparator" w:id="0">
    <w:p w:rsidR="00DF2242" w:rsidRDefault="00DF2242" w:rsidP="00DF2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01"/>
    <w:rsid w:val="0012280A"/>
    <w:rsid w:val="0020004F"/>
    <w:rsid w:val="009C4901"/>
    <w:rsid w:val="00B17255"/>
    <w:rsid w:val="00CF65C0"/>
    <w:rsid w:val="00D55035"/>
    <w:rsid w:val="00DF2242"/>
    <w:rsid w:val="00E3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3E2E60C-874C-48BA-AA7C-60B40D29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0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2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2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Taff</dc:creator>
  <cp:keywords/>
  <dc:description/>
  <cp:lastModifiedBy>Patty Taylor</cp:lastModifiedBy>
  <cp:revision>2</cp:revision>
  <cp:lastPrinted>2014-04-30T14:04:00Z</cp:lastPrinted>
  <dcterms:created xsi:type="dcterms:W3CDTF">2014-05-01T12:55:00Z</dcterms:created>
  <dcterms:modified xsi:type="dcterms:W3CDTF">2014-05-01T12:55:00Z</dcterms:modified>
</cp:coreProperties>
</file>