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DF0EA2" w:rsidP="00DF0EA2">
      <w:pPr>
        <w:tabs>
          <w:tab w:val="center" w:pos="5400"/>
        </w:tabs>
        <w:rPr>
          <w:b/>
          <w:sz w:val="28"/>
          <w:szCs w:val="28"/>
        </w:rPr>
      </w:pPr>
      <w:bookmarkStart w:id="0" w:name="_GoBack"/>
      <w:bookmarkEnd w:id="0"/>
      <w:r>
        <w:rPr>
          <w:b/>
          <w:sz w:val="36"/>
          <w:szCs w:val="36"/>
        </w:rPr>
        <w:t xml:space="preserve">REVISED 3/4/15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13522C" w:rsidP="00D97490">
      <w:pPr>
        <w:jc w:val="center"/>
        <w:rPr>
          <w:b/>
        </w:rPr>
      </w:pPr>
      <w:r>
        <w:rPr>
          <w:b/>
        </w:rPr>
        <w:t xml:space="preserve">Monday </w:t>
      </w:r>
      <w:r w:rsidR="00A646A8">
        <w:rPr>
          <w:b/>
        </w:rPr>
        <w:t xml:space="preserve">March </w:t>
      </w:r>
      <w:r>
        <w:rPr>
          <w:b/>
        </w:rPr>
        <w:t>9</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right="360"/>
        <w:jc w:val="both"/>
        <w:rPr>
          <w:b/>
          <w:u w:val="single"/>
        </w:rPr>
      </w:pPr>
    </w:p>
    <w:p w:rsidR="00937D07" w:rsidRDefault="00937D07" w:rsidP="00D97490">
      <w:pPr>
        <w:ind w:right="360"/>
        <w:jc w:val="both"/>
        <w:rPr>
          <w:b/>
          <w:u w:val="single"/>
        </w:rPr>
      </w:pPr>
    </w:p>
    <w:p w:rsidR="00A277EE" w:rsidRPr="00FB640A" w:rsidRDefault="00A277EE"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F66E08">
      <w:pPr>
        <w:ind w:right="720"/>
        <w:rPr>
          <w:b/>
          <w:u w:val="single"/>
        </w:rPr>
      </w:pPr>
    </w:p>
    <w:p w:rsidR="00937D07" w:rsidRDefault="00937D07"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B96231" w:rsidRPr="00D92B90"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DF0EA2" w:rsidRDefault="00145485" w:rsidP="00DF0EA2">
      <w:pPr>
        <w:tabs>
          <w:tab w:val="left" w:pos="1530"/>
        </w:tabs>
        <w:ind w:left="1530"/>
        <w:rPr>
          <w:color w:val="1F497D"/>
        </w:rPr>
      </w:pPr>
      <w:r>
        <w:rPr>
          <w:color w:val="1F497D"/>
        </w:rPr>
        <w:tab/>
      </w:r>
    </w:p>
    <w:p w:rsidR="00532801" w:rsidRDefault="00A47D01" w:rsidP="00DF0EA2">
      <w:pPr>
        <w:tabs>
          <w:tab w:val="left" w:pos="1080"/>
        </w:tabs>
        <w:ind w:left="1080"/>
        <w:rPr>
          <w:b/>
          <w:u w:val="single"/>
        </w:rPr>
      </w:pPr>
      <w:r>
        <w:t xml:space="preserve">Density, Sewer and Septic Tank </w:t>
      </w:r>
      <w:r w:rsidR="00A277EE">
        <w:t>I</w:t>
      </w:r>
      <w:r>
        <w:t xml:space="preserve">mpacts on Springs </w:t>
      </w:r>
      <w:r w:rsidR="00957067">
        <w:t>- Anthony Guadio</w:t>
      </w:r>
      <w:r w:rsidR="00DF0EA2">
        <w:t xml:space="preserve">: </w:t>
      </w:r>
      <w:r w:rsidR="00DF0EA2">
        <w:rPr>
          <w:b/>
          <w:u w:val="single"/>
        </w:rPr>
        <w:t xml:space="preserve">This Has Been Pulled </w:t>
      </w:r>
    </w:p>
    <w:p w:rsidR="00DF0EA2" w:rsidRPr="00C620B2" w:rsidRDefault="00DF0EA2" w:rsidP="00DF0EA2">
      <w:pPr>
        <w:tabs>
          <w:tab w:val="left" w:pos="1080"/>
        </w:tabs>
        <w:ind w:left="1080"/>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A277EE" w:rsidRDefault="00A277EE" w:rsidP="00A277EE">
      <w:pPr>
        <w:pStyle w:val="ListParagraph"/>
        <w:numPr>
          <w:ilvl w:val="0"/>
          <w:numId w:val="23"/>
        </w:numPr>
        <w:tabs>
          <w:tab w:val="left" w:pos="450"/>
          <w:tab w:val="left" w:pos="540"/>
          <w:tab w:val="left" w:pos="720"/>
          <w:tab w:val="left" w:pos="1080"/>
          <w:tab w:val="left" w:pos="1170"/>
        </w:tabs>
        <w:ind w:left="1080" w:hanging="720"/>
        <w:rPr>
          <w:rFonts w:ascii="Times New Roman" w:hAnsi="Times New Roman"/>
          <w:sz w:val="24"/>
        </w:rPr>
      </w:pPr>
      <w:r w:rsidRPr="00A277EE">
        <w:rPr>
          <w:rFonts w:ascii="Times New Roman" w:hAnsi="Times New Roman"/>
          <w:sz w:val="24"/>
        </w:rPr>
        <w:t xml:space="preserve"> </w:t>
      </w:r>
      <w:r w:rsidRPr="00A277EE">
        <w:rPr>
          <w:rFonts w:ascii="Times New Roman" w:hAnsi="Times New Roman"/>
          <w:sz w:val="24"/>
        </w:rPr>
        <w:tab/>
      </w:r>
      <w:r w:rsidRPr="00A277EE">
        <w:rPr>
          <w:rFonts w:ascii="Times New Roman" w:hAnsi="Times New Roman"/>
          <w:sz w:val="24"/>
        </w:rPr>
        <w:tab/>
      </w:r>
      <w:r w:rsidR="00B16149" w:rsidRPr="00A277EE">
        <w:rPr>
          <w:rFonts w:ascii="Times New Roman" w:hAnsi="Times New Roman"/>
          <w:sz w:val="24"/>
        </w:rPr>
        <w:t xml:space="preserve">Approval of Minutes from the </w:t>
      </w:r>
      <w:r w:rsidR="0013522C" w:rsidRPr="00A277EE">
        <w:rPr>
          <w:rFonts w:ascii="Times New Roman" w:hAnsi="Times New Roman"/>
          <w:sz w:val="24"/>
        </w:rPr>
        <w:t>February 17</w:t>
      </w:r>
      <w:r w:rsidR="00483408" w:rsidRPr="00A277EE">
        <w:rPr>
          <w:rFonts w:ascii="Times New Roman" w:hAnsi="Times New Roman"/>
          <w:sz w:val="24"/>
        </w:rPr>
        <w:t>, 2015</w:t>
      </w:r>
      <w:r w:rsidR="00B16149" w:rsidRPr="00A277EE">
        <w:rPr>
          <w:rFonts w:ascii="Times New Roman" w:hAnsi="Times New Roman"/>
          <w:sz w:val="24"/>
        </w:rPr>
        <w:t xml:space="preserve"> Regular Board Meeting</w:t>
      </w:r>
    </w:p>
    <w:p w:rsidR="00D92B90" w:rsidRDefault="00B16149" w:rsidP="00957067">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532801" w:rsidRDefault="00532801" w:rsidP="00B16149">
      <w:pPr>
        <w:tabs>
          <w:tab w:val="left" w:pos="450"/>
          <w:tab w:val="left" w:pos="540"/>
          <w:tab w:val="left" w:pos="720"/>
          <w:tab w:val="left" w:pos="990"/>
          <w:tab w:val="left" w:pos="1080"/>
        </w:tabs>
        <w:ind w:firstLine="360"/>
        <w:rPr>
          <w:sz w:val="20"/>
          <w:szCs w:val="20"/>
        </w:rPr>
      </w:pPr>
    </w:p>
    <w:p w:rsidR="00D92B90" w:rsidRPr="00D92B90" w:rsidRDefault="00D92B90" w:rsidP="00D92B90">
      <w:pPr>
        <w:tabs>
          <w:tab w:val="left" w:pos="450"/>
          <w:tab w:val="left" w:pos="540"/>
          <w:tab w:val="left" w:pos="720"/>
          <w:tab w:val="left" w:pos="990"/>
          <w:tab w:val="left" w:pos="1080"/>
        </w:tabs>
        <w:ind w:left="1080" w:hanging="720"/>
      </w:pPr>
      <w:r>
        <w:t xml:space="preserve">15. </w:t>
      </w:r>
      <w:r>
        <w:tab/>
      </w:r>
      <w:r>
        <w:tab/>
      </w:r>
      <w:r w:rsidRPr="00D92B90">
        <w:t xml:space="preserve">Approval of Minutes from the </w:t>
      </w:r>
      <w:r w:rsidR="00532801" w:rsidRPr="00D92B90">
        <w:t>February</w:t>
      </w:r>
      <w:r w:rsidRPr="00D92B90">
        <w:t xml:space="preserve"> 17, 2015 Workshop to Discuss Fire MSBU and other Public Safety Issues</w:t>
      </w:r>
    </w:p>
    <w:p w:rsidR="00B16149" w:rsidRDefault="00D92B90" w:rsidP="00B16149">
      <w:pPr>
        <w:tabs>
          <w:tab w:val="left" w:pos="450"/>
          <w:tab w:val="left" w:pos="540"/>
          <w:tab w:val="left" w:pos="720"/>
          <w:tab w:val="left" w:pos="990"/>
          <w:tab w:val="left" w:pos="1080"/>
        </w:tabs>
        <w:ind w:firstLine="360"/>
        <w:rPr>
          <w:sz w:val="20"/>
          <w:szCs w:val="20"/>
        </w:rPr>
      </w:pPr>
      <w:r>
        <w:rPr>
          <w:sz w:val="20"/>
          <w:szCs w:val="20"/>
        </w:rPr>
        <w:tab/>
      </w:r>
      <w:r>
        <w:rPr>
          <w:sz w:val="20"/>
          <w:szCs w:val="20"/>
        </w:rPr>
        <w:tab/>
      </w:r>
      <w:r>
        <w:rPr>
          <w:sz w:val="20"/>
          <w:szCs w:val="20"/>
        </w:rPr>
        <w:tab/>
      </w:r>
      <w:r>
        <w:rPr>
          <w:sz w:val="20"/>
          <w:szCs w:val="20"/>
        </w:rPr>
        <w:tab/>
        <w:t xml:space="preserve">  </w:t>
      </w:r>
      <w:r w:rsidRPr="000C5F27">
        <w:rPr>
          <w:sz w:val="20"/>
          <w:szCs w:val="20"/>
        </w:rPr>
        <w:t>(Brent Thurmond, Clerk of Court)</w:t>
      </w:r>
      <w:r>
        <w:rPr>
          <w:sz w:val="20"/>
          <w:szCs w:val="20"/>
        </w:rPr>
        <w:br/>
      </w:r>
    </w:p>
    <w:p w:rsidR="00957067" w:rsidRPr="000C5F27" w:rsidRDefault="00957067" w:rsidP="00B16149">
      <w:pPr>
        <w:tabs>
          <w:tab w:val="left" w:pos="450"/>
          <w:tab w:val="left" w:pos="540"/>
          <w:tab w:val="left" w:pos="720"/>
          <w:tab w:val="left" w:pos="990"/>
          <w:tab w:val="left" w:pos="1080"/>
        </w:tabs>
        <w:ind w:firstLine="360"/>
        <w:rPr>
          <w:sz w:val="20"/>
          <w:szCs w:val="20"/>
        </w:rPr>
      </w:pPr>
    </w:p>
    <w:p w:rsidR="00A277EE" w:rsidRPr="00A277EE" w:rsidRDefault="00B16149" w:rsidP="00802973">
      <w:pPr>
        <w:pStyle w:val="ListParagraph"/>
        <w:numPr>
          <w:ilvl w:val="0"/>
          <w:numId w:val="23"/>
        </w:numPr>
        <w:tabs>
          <w:tab w:val="left" w:pos="270"/>
          <w:tab w:val="left" w:pos="360"/>
          <w:tab w:val="left" w:pos="1080"/>
        </w:tabs>
        <w:ind w:hanging="1260"/>
        <w:rPr>
          <w:rFonts w:ascii="Times New Roman" w:hAnsi="Times New Roman"/>
          <w:szCs w:val="20"/>
        </w:rPr>
      </w:pPr>
      <w:r w:rsidRPr="00A277EE">
        <w:rPr>
          <w:rFonts w:ascii="Times New Roman" w:hAnsi="Times New Roman"/>
          <w:sz w:val="24"/>
        </w:rPr>
        <w:lastRenderedPageBreak/>
        <w:t xml:space="preserve">Approval of Bills and Vouchers Submitted for </w:t>
      </w:r>
      <w:r w:rsidR="00D9512B" w:rsidRPr="00A277EE">
        <w:rPr>
          <w:rFonts w:ascii="Times New Roman" w:hAnsi="Times New Roman"/>
          <w:sz w:val="24"/>
        </w:rPr>
        <w:t>February 12, 2015</w:t>
      </w:r>
      <w:r w:rsidR="0013522C" w:rsidRPr="00A277EE">
        <w:rPr>
          <w:rFonts w:ascii="Times New Roman" w:hAnsi="Times New Roman"/>
          <w:sz w:val="24"/>
        </w:rPr>
        <w:t xml:space="preserve"> </w:t>
      </w:r>
      <w:r w:rsidR="00F66E08" w:rsidRPr="00A277EE">
        <w:rPr>
          <w:rFonts w:ascii="Times New Roman" w:hAnsi="Times New Roman"/>
          <w:sz w:val="24"/>
        </w:rPr>
        <w:t>thr</w:t>
      </w:r>
      <w:r w:rsidR="004A2077" w:rsidRPr="00A277EE">
        <w:rPr>
          <w:rFonts w:ascii="Times New Roman" w:hAnsi="Times New Roman"/>
          <w:sz w:val="24"/>
        </w:rPr>
        <w:t xml:space="preserve">ough </w:t>
      </w:r>
      <w:r w:rsidR="00D9512B" w:rsidRPr="00A277EE">
        <w:rPr>
          <w:rFonts w:ascii="Times New Roman" w:hAnsi="Times New Roman"/>
          <w:sz w:val="24"/>
        </w:rPr>
        <w:t>March 4, 2015</w:t>
      </w:r>
      <w:r w:rsidR="00A277EE" w:rsidRPr="00A277EE">
        <w:rPr>
          <w:rFonts w:ascii="Times New Roman" w:hAnsi="Times New Roman"/>
          <w:szCs w:val="20"/>
        </w:rPr>
        <w:t xml:space="preserve"> </w:t>
      </w:r>
      <w:r w:rsidR="00A277EE" w:rsidRPr="00A277EE">
        <w:rPr>
          <w:rFonts w:ascii="Times New Roman" w:hAnsi="Times New Roman"/>
          <w:szCs w:val="20"/>
        </w:rPr>
        <w:tab/>
        <w:t xml:space="preserve">        </w:t>
      </w:r>
      <w:r w:rsidR="00A277EE" w:rsidRPr="00A277EE">
        <w:rPr>
          <w:rFonts w:ascii="Times New Roman" w:hAnsi="Times New Roman"/>
          <w:szCs w:val="20"/>
        </w:rPr>
        <w:tab/>
      </w:r>
    </w:p>
    <w:p w:rsidR="00D97490" w:rsidRPr="00A277EE" w:rsidRDefault="00A277EE" w:rsidP="00A277EE">
      <w:pPr>
        <w:tabs>
          <w:tab w:val="left" w:pos="270"/>
          <w:tab w:val="left" w:pos="360"/>
          <w:tab w:val="left" w:pos="1080"/>
        </w:tabs>
        <w:ind w:left="360"/>
        <w:rPr>
          <w:sz w:val="20"/>
          <w:szCs w:val="20"/>
        </w:rPr>
      </w:pPr>
      <w:r>
        <w:rPr>
          <w:sz w:val="20"/>
          <w:szCs w:val="20"/>
        </w:rPr>
        <w:tab/>
      </w:r>
      <w:r w:rsidR="00B16149" w:rsidRPr="00A277EE">
        <w:rPr>
          <w:sz w:val="20"/>
          <w:szCs w:val="20"/>
        </w:rPr>
        <w:t>(Brent Thurmond, Clerk of Court)</w:t>
      </w:r>
      <w:r w:rsidR="00D92B90">
        <w:rPr>
          <w:sz w:val="20"/>
          <w:szCs w:val="20"/>
        </w:rPr>
        <w:br/>
      </w:r>
    </w:p>
    <w:p w:rsidR="00FE0CEE" w:rsidRPr="00A277EE" w:rsidRDefault="00A277EE" w:rsidP="00A277EE">
      <w:pPr>
        <w:pStyle w:val="ListParagraph"/>
        <w:numPr>
          <w:ilvl w:val="0"/>
          <w:numId w:val="23"/>
        </w:numPr>
        <w:ind w:left="1080" w:hanging="720"/>
        <w:rPr>
          <w:rFonts w:ascii="Times New Roman" w:hAnsi="Times New Roman"/>
          <w:szCs w:val="20"/>
        </w:rPr>
      </w:pPr>
      <w:r w:rsidRPr="00A277EE">
        <w:rPr>
          <w:rFonts w:ascii="Times New Roman" w:hAnsi="Times New Roman"/>
          <w:sz w:val="24"/>
        </w:rPr>
        <w:t>Request Board Approval of Task Order No. 15-01with Baskerville-Donovan, Inc. for the USDA Loan/Grant Otter Creek Wastewater Treatment Plant (WWTP) Preliminary Engineering Report</w:t>
      </w:r>
      <w:r w:rsidRPr="00A277EE">
        <w:rPr>
          <w:rFonts w:ascii="Times New Roman" w:hAnsi="Times New Roman"/>
          <w:szCs w:val="20"/>
        </w:rPr>
        <w:t xml:space="preserve"> </w:t>
      </w:r>
      <w:r w:rsidR="00FE0CEE" w:rsidRPr="00A277EE">
        <w:rPr>
          <w:rFonts w:ascii="Times New Roman" w:hAnsi="Times New Roman"/>
          <w:sz w:val="20"/>
          <w:szCs w:val="20"/>
        </w:rPr>
        <w:t>(</w:t>
      </w:r>
      <w:r w:rsidR="00802973">
        <w:rPr>
          <w:rFonts w:ascii="Times New Roman" w:hAnsi="Times New Roman"/>
          <w:sz w:val="20"/>
          <w:szCs w:val="20"/>
        </w:rPr>
        <w:t>Katie Taff, Procurement and Contracts Coordinator</w:t>
      </w:r>
      <w:r w:rsidR="00FE0CEE" w:rsidRPr="00A277EE">
        <w:rPr>
          <w:rFonts w:ascii="Times New Roman" w:hAnsi="Times New Roman"/>
          <w:sz w:val="20"/>
          <w:szCs w:val="20"/>
        </w:rPr>
        <w:t>)</w:t>
      </w:r>
      <w:r w:rsidR="00FE0CEE" w:rsidRPr="00A277EE">
        <w:rPr>
          <w:rFonts w:ascii="Times New Roman" w:hAnsi="Times New Roman"/>
          <w:szCs w:val="20"/>
        </w:rPr>
        <w:t xml:space="preserve"> </w:t>
      </w:r>
    </w:p>
    <w:p w:rsidR="004211EB" w:rsidRDefault="004211EB" w:rsidP="007B27BB">
      <w:pPr>
        <w:ind w:firstLine="1080"/>
        <w:rPr>
          <w:sz w:val="20"/>
        </w:rPr>
      </w:pPr>
    </w:p>
    <w:p w:rsidR="00B435CD" w:rsidRPr="00E356B9" w:rsidRDefault="00B435CD" w:rsidP="00A277EE">
      <w:pPr>
        <w:pStyle w:val="ListParagraph"/>
        <w:numPr>
          <w:ilvl w:val="0"/>
          <w:numId w:val="23"/>
        </w:numPr>
        <w:ind w:left="1080" w:hanging="720"/>
        <w:rPr>
          <w:rFonts w:ascii="Times New Roman" w:hAnsi="Times New Roman"/>
          <w:sz w:val="24"/>
          <w:szCs w:val="20"/>
        </w:rPr>
      </w:pPr>
      <w:r w:rsidRPr="00A277EE">
        <w:rPr>
          <w:rFonts w:ascii="Times New Roman" w:hAnsi="Times New Roman"/>
          <w:sz w:val="24"/>
        </w:rPr>
        <w:t xml:space="preserve">Request Board </w:t>
      </w:r>
      <w:r w:rsidR="00E356B9" w:rsidRPr="00E356B9">
        <w:rPr>
          <w:rFonts w:ascii="Times New Roman" w:hAnsi="Times New Roman"/>
          <w:sz w:val="24"/>
        </w:rPr>
        <w:t>Approval to Purchase a Commercial Mower from State Contract for Public Works  Roadway Maintenance</w:t>
      </w:r>
    </w:p>
    <w:p w:rsidR="000834D9" w:rsidRPr="000834D9" w:rsidRDefault="000834D9" w:rsidP="000834D9">
      <w:pPr>
        <w:ind w:left="720" w:firstLine="360"/>
        <w:rPr>
          <w:sz w:val="20"/>
          <w:szCs w:val="20"/>
        </w:rPr>
      </w:pPr>
      <w:r w:rsidRPr="000834D9">
        <w:rPr>
          <w:sz w:val="20"/>
          <w:szCs w:val="20"/>
        </w:rPr>
        <w:t>(Katie Taff, Procurement and Contracts Coordinator)</w:t>
      </w:r>
    </w:p>
    <w:p w:rsidR="008B04A8" w:rsidRDefault="008B04A8" w:rsidP="00990331">
      <w:pPr>
        <w:rPr>
          <w:sz w:val="20"/>
        </w:rPr>
      </w:pPr>
    </w:p>
    <w:p w:rsidR="00980EF2" w:rsidRPr="00F121A8" w:rsidRDefault="00980EF2" w:rsidP="00A01D3B">
      <w:pPr>
        <w:pStyle w:val="ListParagraph"/>
        <w:numPr>
          <w:ilvl w:val="0"/>
          <w:numId w:val="23"/>
        </w:numPr>
        <w:ind w:left="1080" w:hanging="720"/>
        <w:rPr>
          <w:rFonts w:ascii="Times New Roman" w:hAnsi="Times New Roman"/>
          <w:sz w:val="24"/>
          <w:szCs w:val="24"/>
        </w:rPr>
      </w:pPr>
      <w:r w:rsidRPr="00F121A8">
        <w:rPr>
          <w:rFonts w:ascii="Times New Roman" w:hAnsi="Times New Roman"/>
          <w:sz w:val="24"/>
          <w:szCs w:val="24"/>
        </w:rPr>
        <w:t xml:space="preserve">Request </w:t>
      </w:r>
      <w:r w:rsidR="00F121A8" w:rsidRPr="00F121A8">
        <w:rPr>
          <w:rFonts w:ascii="Times New Roman" w:hAnsi="Times New Roman"/>
          <w:sz w:val="24"/>
          <w:szCs w:val="24"/>
        </w:rPr>
        <w:t>Board Approval of the Amendment #1 to Contract for Audit and Accounting Services</w:t>
      </w:r>
    </w:p>
    <w:p w:rsidR="009C26BB" w:rsidRPr="00980EF2" w:rsidRDefault="00C52D29" w:rsidP="00980EF2">
      <w:pPr>
        <w:pStyle w:val="ListParagraph"/>
        <w:ind w:left="1080"/>
        <w:rPr>
          <w:rFonts w:ascii="Times New Roman" w:hAnsi="Times New Roman"/>
          <w:sz w:val="20"/>
          <w:szCs w:val="20"/>
        </w:rPr>
      </w:pPr>
      <w:r w:rsidRPr="00980EF2">
        <w:rPr>
          <w:rFonts w:ascii="Times New Roman" w:hAnsi="Times New Roman"/>
          <w:snapToGrid w:val="0"/>
          <w:sz w:val="20"/>
          <w:szCs w:val="20"/>
        </w:rPr>
        <w:t>(Greg James, Finance Director)</w:t>
      </w:r>
      <w:r w:rsidR="000834D9" w:rsidRPr="00980EF2">
        <w:rPr>
          <w:rFonts w:ascii="Times New Roman" w:hAnsi="Times New Roman"/>
          <w:sz w:val="20"/>
          <w:szCs w:val="20"/>
        </w:rPr>
        <w:tab/>
      </w:r>
    </w:p>
    <w:p w:rsidR="009C26BB" w:rsidRDefault="009C26BB" w:rsidP="009C26BB">
      <w:pPr>
        <w:ind w:left="1080"/>
        <w:rPr>
          <w:sz w:val="20"/>
          <w:szCs w:val="20"/>
        </w:rPr>
      </w:pPr>
    </w:p>
    <w:p w:rsidR="004F60C2" w:rsidRPr="00A277EE" w:rsidRDefault="004F60C2" w:rsidP="00A277EE">
      <w:pPr>
        <w:pStyle w:val="ListParagraph"/>
        <w:numPr>
          <w:ilvl w:val="0"/>
          <w:numId w:val="23"/>
        </w:numPr>
        <w:ind w:left="1080" w:hanging="720"/>
        <w:rPr>
          <w:rFonts w:ascii="Times New Roman" w:hAnsi="Times New Roman"/>
          <w:szCs w:val="20"/>
        </w:rPr>
      </w:pPr>
      <w:r w:rsidRPr="00A277EE">
        <w:rPr>
          <w:rFonts w:ascii="Times New Roman" w:hAnsi="Times New Roman"/>
          <w:sz w:val="24"/>
        </w:rPr>
        <w:t>Request Board Approval of State of Florida, Department of Transportation (FDOT), Off System Project Maintenance Agreement for Whitlock Way and East Ivan Road at State Road 369 (US 319 / Crawfordville Hwy)</w:t>
      </w:r>
      <w:r w:rsidRPr="00A277EE">
        <w:rPr>
          <w:rFonts w:ascii="Times New Roman" w:hAnsi="Times New Roman"/>
          <w:szCs w:val="20"/>
        </w:rPr>
        <w:t xml:space="preserve"> </w:t>
      </w:r>
    </w:p>
    <w:p w:rsidR="009A102A" w:rsidRPr="00990331" w:rsidRDefault="009A102A" w:rsidP="009A102A">
      <w:pPr>
        <w:ind w:firstLine="1080"/>
        <w:rPr>
          <w:sz w:val="20"/>
          <w:szCs w:val="20"/>
        </w:rPr>
      </w:pPr>
      <w:r w:rsidRPr="00990331">
        <w:rPr>
          <w:sz w:val="20"/>
          <w:szCs w:val="20"/>
        </w:rPr>
        <w:t>(Cleve Fleming, Public Works Director)</w:t>
      </w:r>
    </w:p>
    <w:p w:rsidR="009A102A" w:rsidRDefault="009A102A" w:rsidP="007F7312">
      <w:pPr>
        <w:rPr>
          <w:sz w:val="20"/>
          <w:szCs w:val="20"/>
        </w:rPr>
      </w:pPr>
    </w:p>
    <w:p w:rsidR="0045081B" w:rsidRPr="0045081B" w:rsidRDefault="0045081B" w:rsidP="0045081B">
      <w:pPr>
        <w:pStyle w:val="ListParagraph"/>
        <w:numPr>
          <w:ilvl w:val="0"/>
          <w:numId w:val="23"/>
        </w:numPr>
        <w:ind w:left="1080" w:hanging="720"/>
        <w:rPr>
          <w:rFonts w:ascii="Times New Roman" w:hAnsi="Times New Roman"/>
          <w:sz w:val="24"/>
        </w:rPr>
      </w:pPr>
      <w:r w:rsidRPr="0045081B">
        <w:rPr>
          <w:rFonts w:ascii="Times New Roman" w:hAnsi="Times New Roman"/>
          <w:sz w:val="24"/>
        </w:rPr>
        <w:t xml:space="preserve">Request Board Approval of the Department of Environmental Protection’s (DEP) Permission to Enter Property Agreement for Access to County Property Located at 241 Clark Drive, Panacea for Environmental Assessment Activities </w:t>
      </w:r>
    </w:p>
    <w:p w:rsidR="00B040CA" w:rsidRDefault="00B040CA" w:rsidP="009C26BB">
      <w:pPr>
        <w:ind w:left="1080"/>
        <w:rPr>
          <w:sz w:val="20"/>
          <w:szCs w:val="20"/>
        </w:rPr>
      </w:pPr>
      <w:r w:rsidRPr="00B040CA">
        <w:rPr>
          <w:sz w:val="20"/>
          <w:szCs w:val="20"/>
        </w:rPr>
        <w:t>(Sheree Keeler, Intergovernmental Affairs Director)</w:t>
      </w:r>
    </w:p>
    <w:p w:rsidR="00115399" w:rsidRDefault="00115399" w:rsidP="009C26BB">
      <w:pPr>
        <w:ind w:left="1080"/>
        <w:rPr>
          <w:sz w:val="20"/>
          <w:szCs w:val="20"/>
        </w:rPr>
      </w:pPr>
    </w:p>
    <w:p w:rsidR="00115399" w:rsidRPr="00A277EE" w:rsidRDefault="00115399" w:rsidP="00A277EE">
      <w:pPr>
        <w:pStyle w:val="ListParagraph"/>
        <w:numPr>
          <w:ilvl w:val="0"/>
          <w:numId w:val="23"/>
        </w:numPr>
        <w:autoSpaceDE w:val="0"/>
        <w:autoSpaceDN w:val="0"/>
        <w:ind w:left="1080" w:hanging="720"/>
        <w:rPr>
          <w:rFonts w:ascii="Times New Roman" w:hAnsi="Times New Roman"/>
          <w:sz w:val="24"/>
        </w:rPr>
      </w:pPr>
      <w:r w:rsidRPr="00A277EE">
        <w:rPr>
          <w:rFonts w:ascii="Times New Roman" w:hAnsi="Times New Roman"/>
          <w:sz w:val="24"/>
        </w:rPr>
        <w:t>Request Board Approval of a Resolution By To Continue To Support Construction of a Sidewalk Along Us 98, Mound Street And Otter Creek Road in Panacea With Transportation Alternative Program Funding</w:t>
      </w:r>
    </w:p>
    <w:p w:rsidR="00115399" w:rsidRDefault="00115399" w:rsidP="00115399">
      <w:pPr>
        <w:ind w:left="1080"/>
        <w:rPr>
          <w:sz w:val="20"/>
          <w:szCs w:val="20"/>
        </w:rPr>
      </w:pPr>
      <w:r w:rsidRPr="00B040CA">
        <w:rPr>
          <w:sz w:val="20"/>
          <w:szCs w:val="20"/>
        </w:rPr>
        <w:t>(Sheree Keeler, Intergovernmental Affairs Director)</w:t>
      </w:r>
    </w:p>
    <w:p w:rsidR="00B040CA" w:rsidRDefault="00B040CA" w:rsidP="00D92B90">
      <w:pPr>
        <w:rPr>
          <w:sz w:val="20"/>
          <w:szCs w:val="20"/>
        </w:rPr>
      </w:pPr>
    </w:p>
    <w:p w:rsidR="00A277EE" w:rsidRPr="009C26BB" w:rsidRDefault="00A277EE" w:rsidP="009C26BB">
      <w:pPr>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A646A8" w:rsidRDefault="00A646A8" w:rsidP="00D6778F">
      <w:pPr>
        <w:tabs>
          <w:tab w:val="left" w:pos="360"/>
          <w:tab w:val="left" w:pos="1080"/>
        </w:tabs>
        <w:rPr>
          <w:i/>
          <w:color w:val="333333"/>
          <w:sz w:val="20"/>
          <w:szCs w:val="20"/>
        </w:rPr>
      </w:pPr>
    </w:p>
    <w:p w:rsidR="00F85FF3" w:rsidRPr="00D6778F" w:rsidRDefault="0092578F" w:rsidP="00D6778F">
      <w:pPr>
        <w:tabs>
          <w:tab w:val="left" w:pos="360"/>
          <w:tab w:val="left" w:pos="1080"/>
        </w:tabs>
        <w:rPr>
          <w:i/>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r w:rsidR="00D6778F">
        <w:rPr>
          <w:i/>
          <w:sz w:val="20"/>
          <w:szCs w:val="20"/>
        </w:rPr>
        <w:t>)</w:t>
      </w:r>
      <w:r w:rsidR="00F85FF3">
        <w:rPr>
          <w:snapToGrid w:val="0"/>
        </w:rPr>
        <w:br/>
      </w:r>
    </w:p>
    <w:p w:rsidR="00C74347" w:rsidRPr="00890343" w:rsidRDefault="00931DE5" w:rsidP="00C74347">
      <w:pPr>
        <w:pStyle w:val="ListParagraph"/>
        <w:numPr>
          <w:ilvl w:val="0"/>
          <w:numId w:val="23"/>
        </w:numPr>
        <w:tabs>
          <w:tab w:val="left" w:pos="1080"/>
        </w:tabs>
        <w:ind w:left="1080" w:hanging="720"/>
        <w:rPr>
          <w:rFonts w:ascii="Times New Roman" w:hAnsi="Times New Roman"/>
          <w:snapToGrid w:val="0"/>
          <w:sz w:val="24"/>
          <w:szCs w:val="24"/>
        </w:rPr>
      </w:pPr>
      <w:r w:rsidRPr="00C74347">
        <w:rPr>
          <w:rFonts w:ascii="Times New Roman" w:hAnsi="Times New Roman"/>
          <w:snapToGrid w:val="0"/>
          <w:sz w:val="24"/>
          <w:szCs w:val="24"/>
        </w:rPr>
        <w:t>Request</w:t>
      </w:r>
      <w:r w:rsidR="00C74347" w:rsidRPr="00C74347">
        <w:rPr>
          <w:rFonts w:ascii="Times New Roman" w:hAnsi="Times New Roman"/>
          <w:sz w:val="24"/>
          <w:szCs w:val="24"/>
        </w:rPr>
        <w:t xml:space="preserve"> Board Approval to Rename the Wakulla </w:t>
      </w:r>
      <w:r w:rsidR="00B46E84">
        <w:rPr>
          <w:rFonts w:ascii="Times New Roman" w:hAnsi="Times New Roman"/>
          <w:sz w:val="24"/>
          <w:szCs w:val="24"/>
        </w:rPr>
        <w:t xml:space="preserve">County </w:t>
      </w:r>
      <w:r w:rsidR="00C74347" w:rsidRPr="00C74347">
        <w:rPr>
          <w:rFonts w:ascii="Times New Roman" w:hAnsi="Times New Roman"/>
          <w:sz w:val="24"/>
          <w:szCs w:val="24"/>
        </w:rPr>
        <w:t xml:space="preserve">Division of Animal Control to </w:t>
      </w:r>
      <w:r w:rsidR="00C74347" w:rsidRPr="00890343">
        <w:rPr>
          <w:rFonts w:ascii="Times New Roman" w:hAnsi="Times New Roman"/>
          <w:sz w:val="24"/>
          <w:szCs w:val="24"/>
        </w:rPr>
        <w:t>“Wakulla Animal Services”</w:t>
      </w:r>
      <w:r w:rsidR="00C74347" w:rsidRPr="00890343">
        <w:rPr>
          <w:rFonts w:ascii="Times New Roman" w:hAnsi="Times New Roman"/>
          <w:snapToGrid w:val="0"/>
          <w:sz w:val="24"/>
          <w:szCs w:val="24"/>
        </w:rPr>
        <w:t xml:space="preserve"> </w:t>
      </w:r>
    </w:p>
    <w:p w:rsidR="00A277EE" w:rsidRPr="00C74347" w:rsidRDefault="00A277EE" w:rsidP="00C74347">
      <w:pPr>
        <w:pStyle w:val="ListParagraph"/>
        <w:tabs>
          <w:tab w:val="left" w:pos="1080"/>
        </w:tabs>
        <w:ind w:left="1620" w:hanging="540"/>
        <w:rPr>
          <w:rFonts w:ascii="Times New Roman" w:hAnsi="Times New Roman"/>
          <w:snapToGrid w:val="0"/>
          <w:sz w:val="20"/>
          <w:szCs w:val="20"/>
        </w:rPr>
      </w:pPr>
      <w:r w:rsidRPr="00C74347">
        <w:rPr>
          <w:rFonts w:ascii="Times New Roman" w:hAnsi="Times New Roman"/>
          <w:snapToGrid w:val="0"/>
          <w:sz w:val="20"/>
          <w:szCs w:val="20"/>
        </w:rPr>
        <w:t>(Ivanhoe Carroll, Animal Control Director)</w:t>
      </w:r>
    </w:p>
    <w:p w:rsidR="00A277EE" w:rsidRDefault="00A277EE" w:rsidP="00A277EE">
      <w:pPr>
        <w:tabs>
          <w:tab w:val="left" w:pos="1080"/>
        </w:tabs>
        <w:rPr>
          <w:snapToGrid w:val="0"/>
        </w:rPr>
      </w:pPr>
    </w:p>
    <w:p w:rsidR="00931DE5" w:rsidRPr="00807901" w:rsidRDefault="00A277EE" w:rsidP="00A277EE">
      <w:pPr>
        <w:pStyle w:val="ListParagraph"/>
        <w:numPr>
          <w:ilvl w:val="0"/>
          <w:numId w:val="23"/>
        </w:numPr>
        <w:tabs>
          <w:tab w:val="left" w:pos="1080"/>
        </w:tabs>
        <w:ind w:left="1080" w:hanging="720"/>
        <w:rPr>
          <w:rFonts w:ascii="Times New Roman" w:hAnsi="Times New Roman"/>
          <w:b/>
          <w:snapToGrid w:val="0"/>
          <w:sz w:val="24"/>
          <w:u w:val="single"/>
        </w:rPr>
      </w:pPr>
      <w:r w:rsidRPr="00A277EE">
        <w:rPr>
          <w:rFonts w:ascii="Times New Roman" w:hAnsi="Times New Roman"/>
          <w:snapToGrid w:val="0"/>
          <w:sz w:val="24"/>
        </w:rPr>
        <w:t xml:space="preserve">Request Board Approval </w:t>
      </w:r>
      <w:r w:rsidR="00931DE5" w:rsidRPr="00A277EE">
        <w:rPr>
          <w:rFonts w:ascii="Times New Roman" w:hAnsi="Times New Roman"/>
          <w:snapToGrid w:val="0"/>
          <w:sz w:val="24"/>
        </w:rPr>
        <w:t xml:space="preserve">of </w:t>
      </w:r>
      <w:r w:rsidRPr="00A277EE">
        <w:rPr>
          <w:rFonts w:ascii="Times New Roman" w:hAnsi="Times New Roman"/>
          <w:snapToGrid w:val="0"/>
          <w:sz w:val="24"/>
        </w:rPr>
        <w:t xml:space="preserve">Animal Control </w:t>
      </w:r>
      <w:r w:rsidR="00931DE5" w:rsidRPr="00A277EE">
        <w:rPr>
          <w:rFonts w:ascii="Times New Roman" w:hAnsi="Times New Roman"/>
          <w:snapToGrid w:val="0"/>
          <w:sz w:val="24"/>
        </w:rPr>
        <w:t xml:space="preserve">Policies and Forms, and Approval of </w:t>
      </w:r>
      <w:r w:rsidR="00802973">
        <w:rPr>
          <w:rFonts w:ascii="Times New Roman" w:hAnsi="Times New Roman"/>
          <w:snapToGrid w:val="0"/>
          <w:sz w:val="24"/>
        </w:rPr>
        <w:t>Standard Operational Procedures</w:t>
      </w:r>
      <w:r w:rsidR="00931DE5" w:rsidRPr="00A277EE">
        <w:rPr>
          <w:rFonts w:ascii="Times New Roman" w:hAnsi="Times New Roman"/>
          <w:snapToGrid w:val="0"/>
          <w:sz w:val="24"/>
        </w:rPr>
        <w:t xml:space="preserve"> for Operations and Shelter Management</w:t>
      </w:r>
      <w:r w:rsidR="00807901">
        <w:rPr>
          <w:rFonts w:ascii="Times New Roman" w:hAnsi="Times New Roman"/>
          <w:snapToGrid w:val="0"/>
          <w:sz w:val="24"/>
        </w:rPr>
        <w:t xml:space="preserve">: </w:t>
      </w:r>
      <w:r w:rsidR="00807901" w:rsidRPr="00807901">
        <w:rPr>
          <w:rFonts w:ascii="Times New Roman" w:hAnsi="Times New Roman"/>
          <w:b/>
          <w:snapToGrid w:val="0"/>
          <w:sz w:val="24"/>
          <w:u w:val="single"/>
        </w:rPr>
        <w:t>This Item has been Tabled to a Future Meeting</w:t>
      </w:r>
    </w:p>
    <w:p w:rsidR="00A12244" w:rsidRDefault="00931DE5" w:rsidP="00A646A8">
      <w:pPr>
        <w:tabs>
          <w:tab w:val="left" w:pos="1080"/>
        </w:tabs>
        <w:ind w:firstLine="1080"/>
        <w:rPr>
          <w:snapToGrid w:val="0"/>
          <w:sz w:val="20"/>
          <w:szCs w:val="20"/>
        </w:rPr>
      </w:pPr>
      <w:r w:rsidRPr="000B4EB8">
        <w:rPr>
          <w:snapToGrid w:val="0"/>
          <w:sz w:val="20"/>
          <w:szCs w:val="20"/>
        </w:rPr>
        <w:t>(Ivanhoe Carrol</w:t>
      </w:r>
      <w:r>
        <w:rPr>
          <w:snapToGrid w:val="0"/>
          <w:sz w:val="20"/>
          <w:szCs w:val="20"/>
        </w:rPr>
        <w:t>l</w:t>
      </w:r>
      <w:r w:rsidRPr="000B4EB8">
        <w:rPr>
          <w:snapToGrid w:val="0"/>
          <w:sz w:val="20"/>
          <w:szCs w:val="20"/>
        </w:rPr>
        <w:t>, Animal Control Director)</w:t>
      </w:r>
    </w:p>
    <w:p w:rsidR="00990331" w:rsidRDefault="00990331" w:rsidP="00A646A8">
      <w:pPr>
        <w:tabs>
          <w:tab w:val="left" w:pos="1080"/>
        </w:tabs>
        <w:ind w:firstLine="1080"/>
        <w:rPr>
          <w:snapToGrid w:val="0"/>
          <w:sz w:val="20"/>
          <w:szCs w:val="20"/>
        </w:rPr>
      </w:pPr>
    </w:p>
    <w:p w:rsidR="00937D07" w:rsidRPr="00957067" w:rsidRDefault="00A277EE" w:rsidP="00957067">
      <w:pPr>
        <w:pStyle w:val="ListParagraph"/>
        <w:numPr>
          <w:ilvl w:val="0"/>
          <w:numId w:val="23"/>
        </w:numPr>
        <w:ind w:left="1080" w:hanging="720"/>
        <w:rPr>
          <w:rFonts w:ascii="Times New Roman" w:hAnsi="Times New Roman"/>
          <w:sz w:val="24"/>
        </w:rPr>
      </w:pPr>
      <w:r w:rsidRPr="00A277EE">
        <w:rPr>
          <w:rFonts w:ascii="Times New Roman" w:hAnsi="Times New Roman"/>
          <w:sz w:val="24"/>
        </w:rPr>
        <w:t>Request Board Approval of Task Order No. 15-02 with Baskerville-Donovan, Inc. for Utility Relocation on State Road (SR) 61 from State Road (SR) 30 to North of Alaska Way and State Road (SR) 30 to North of Wakulla County High School</w:t>
      </w:r>
      <w:r w:rsidR="00957067">
        <w:rPr>
          <w:rFonts w:ascii="Times New Roman" w:hAnsi="Times New Roman"/>
          <w:sz w:val="24"/>
        </w:rPr>
        <w:br/>
      </w:r>
      <w:r w:rsidR="00990331" w:rsidRPr="00572115">
        <w:rPr>
          <w:rFonts w:ascii="Times New Roman" w:hAnsi="Times New Roman"/>
          <w:sz w:val="20"/>
          <w:szCs w:val="20"/>
        </w:rPr>
        <w:t>(</w:t>
      </w:r>
      <w:r w:rsidR="00802973" w:rsidRPr="00572115">
        <w:rPr>
          <w:rFonts w:ascii="Times New Roman" w:hAnsi="Times New Roman"/>
          <w:sz w:val="20"/>
          <w:szCs w:val="20"/>
        </w:rPr>
        <w:t>Katie Taff, Procurement and Contracts Coordinator</w:t>
      </w:r>
      <w:r w:rsidR="00990331" w:rsidRPr="00572115">
        <w:rPr>
          <w:rFonts w:ascii="Times New Roman" w:hAnsi="Times New Roman"/>
          <w:sz w:val="20"/>
          <w:szCs w:val="20"/>
        </w:rPr>
        <w:t>)</w:t>
      </w:r>
      <w:r w:rsidRPr="00957067">
        <w:rPr>
          <w:sz w:val="20"/>
          <w:szCs w:val="20"/>
        </w:rPr>
        <w:br/>
      </w:r>
      <w:r w:rsidR="00807901" w:rsidRPr="00957067">
        <w:rPr>
          <w:sz w:val="20"/>
          <w:szCs w:val="20"/>
        </w:rPr>
        <w:br/>
      </w:r>
    </w:p>
    <w:p w:rsidR="00D92B90" w:rsidRPr="00D92B90" w:rsidRDefault="00C74948" w:rsidP="00D92B90">
      <w:pPr>
        <w:pStyle w:val="ListParagraph"/>
        <w:numPr>
          <w:ilvl w:val="0"/>
          <w:numId w:val="23"/>
        </w:numPr>
        <w:ind w:left="1080" w:hanging="720"/>
        <w:rPr>
          <w:rFonts w:ascii="Times New Roman" w:hAnsi="Times New Roman"/>
          <w:sz w:val="24"/>
        </w:rPr>
      </w:pPr>
      <w:r w:rsidRPr="003E7A1A">
        <w:rPr>
          <w:rFonts w:ascii="Times New Roman" w:hAnsi="Times New Roman"/>
          <w:sz w:val="24"/>
          <w:szCs w:val="24"/>
        </w:rPr>
        <w:lastRenderedPageBreak/>
        <w:t xml:space="preserve">Request </w:t>
      </w:r>
      <w:r w:rsidR="003E7A1A" w:rsidRPr="003E7A1A">
        <w:rPr>
          <w:rFonts w:ascii="Times New Roman" w:hAnsi="Times New Roman"/>
          <w:sz w:val="24"/>
          <w:szCs w:val="24"/>
        </w:rPr>
        <w:t>Board Approval to Lease Three Caterpillar 120 Motor Graders from Ring Power Using the Florida Sheriff’s Association Bid# 14-12-0904 for Road Maintenance and Approval to Remove the Three Current Motor Graders from County Inventory</w:t>
      </w:r>
      <w:r w:rsidR="00D92B90">
        <w:rPr>
          <w:rFonts w:ascii="Times New Roman" w:hAnsi="Times New Roman"/>
          <w:sz w:val="24"/>
        </w:rPr>
        <w:br/>
      </w:r>
      <w:r w:rsidR="007F7312" w:rsidRPr="00D92B90">
        <w:rPr>
          <w:rFonts w:ascii="Times New Roman" w:hAnsi="Times New Roman"/>
          <w:sz w:val="20"/>
          <w:szCs w:val="20"/>
        </w:rPr>
        <w:t xml:space="preserve">(Cleve </w:t>
      </w:r>
      <w:r w:rsidR="00A277EE" w:rsidRPr="00D92B90">
        <w:rPr>
          <w:rFonts w:ascii="Times New Roman" w:hAnsi="Times New Roman"/>
          <w:sz w:val="20"/>
          <w:szCs w:val="20"/>
        </w:rPr>
        <w:t>Fleming, Public Works Director)</w:t>
      </w:r>
      <w:r w:rsidR="00D92B90">
        <w:rPr>
          <w:sz w:val="20"/>
          <w:szCs w:val="20"/>
        </w:rPr>
        <w:br/>
      </w:r>
      <w:r w:rsidR="00D92B90">
        <w:rPr>
          <w:rFonts w:ascii="Times New Roman" w:hAnsi="Times New Roman"/>
          <w:sz w:val="24"/>
        </w:rPr>
        <w:br/>
      </w:r>
    </w:p>
    <w:p w:rsidR="0092578F" w:rsidRPr="00D92B90" w:rsidRDefault="0092578F" w:rsidP="00D92B90">
      <w:pPr>
        <w:ind w:left="360"/>
      </w:pPr>
      <w:r w:rsidRPr="00D92B90">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360"/>
        </w:tabs>
        <w:ind w:right="720"/>
        <w:rPr>
          <w:b/>
        </w:rPr>
      </w:pPr>
    </w:p>
    <w:p w:rsidR="00A12244" w:rsidRPr="001F133D" w:rsidRDefault="00C620B2" w:rsidP="001F133D">
      <w:pPr>
        <w:pStyle w:val="ListParagraph"/>
        <w:numPr>
          <w:ilvl w:val="0"/>
          <w:numId w:val="23"/>
        </w:numPr>
        <w:ind w:left="1080" w:hanging="720"/>
        <w:rPr>
          <w:rFonts w:ascii="Times New Roman" w:hAnsi="Times New Roman"/>
        </w:rPr>
      </w:pPr>
      <w:r w:rsidRPr="001F133D">
        <w:rPr>
          <w:rFonts w:ascii="Times New Roman" w:hAnsi="Times New Roman"/>
          <w:sz w:val="24"/>
          <w:szCs w:val="24"/>
        </w:rPr>
        <w:t xml:space="preserve">Request Board Approval to Conduct a Public Hearing to Consider the Adoption of an Ordinance Creating a New Section of the Code Designed Specifically for Food Service Establishments Regulating Grease </w:t>
      </w:r>
      <w:r w:rsidR="00E00516" w:rsidRPr="001F133D">
        <w:rPr>
          <w:rFonts w:ascii="Times New Roman" w:hAnsi="Times New Roman"/>
          <w:sz w:val="24"/>
          <w:szCs w:val="24"/>
        </w:rPr>
        <w:t xml:space="preserve">Management </w:t>
      </w:r>
      <w:r w:rsidR="00A646A8" w:rsidRPr="001F133D">
        <w:rPr>
          <w:rFonts w:ascii="Times New Roman" w:hAnsi="Times New Roman"/>
          <w:sz w:val="24"/>
          <w:szCs w:val="24"/>
        </w:rPr>
        <w:br/>
      </w:r>
      <w:r w:rsidRPr="001F133D">
        <w:rPr>
          <w:rFonts w:ascii="Times New Roman" w:hAnsi="Times New Roman"/>
          <w:sz w:val="20"/>
          <w:szCs w:val="20"/>
        </w:rPr>
        <w:t>(Cleve Fleming, Public Works Director)</w:t>
      </w:r>
    </w:p>
    <w:p w:rsidR="007F7312" w:rsidRDefault="007F7312" w:rsidP="00625AE9">
      <w:pPr>
        <w:ind w:left="1080"/>
      </w:pPr>
    </w:p>
    <w:p w:rsidR="00A277EE" w:rsidRPr="00625AE9" w:rsidRDefault="00A277EE" w:rsidP="00625AE9">
      <w:pPr>
        <w:ind w:left="1080"/>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A12244" w:rsidRPr="00A646A8" w:rsidRDefault="00D97490" w:rsidP="00A646A8">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sidR="00937D07">
        <w:rPr>
          <w:i/>
          <w:sz w:val="20"/>
          <w:szCs w:val="20"/>
        </w:rPr>
        <w:br/>
      </w:r>
    </w:p>
    <w:p w:rsidR="009A102A" w:rsidRDefault="009A102A" w:rsidP="00D97490">
      <w:pPr>
        <w:tabs>
          <w:tab w:val="left" w:pos="1080"/>
        </w:tabs>
        <w:rPr>
          <w:snapToGrid w:val="0"/>
          <w:sz w:val="20"/>
          <w:szCs w:val="20"/>
        </w:rPr>
      </w:pPr>
    </w:p>
    <w:p w:rsidR="00A277EE" w:rsidRPr="00743161" w:rsidRDefault="00A277EE"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625AE9" w:rsidRDefault="00625AE9" w:rsidP="00295B3B">
      <w:pPr>
        <w:tabs>
          <w:tab w:val="left" w:pos="-1980"/>
          <w:tab w:val="left" w:pos="360"/>
          <w:tab w:val="left" w:pos="1080"/>
          <w:tab w:val="left" w:pos="1440"/>
        </w:tabs>
        <w:ind w:right="360"/>
        <w:jc w:val="both"/>
        <w:rPr>
          <w:i/>
          <w:color w:val="333333"/>
          <w:sz w:val="20"/>
          <w:szCs w:val="20"/>
        </w:rPr>
      </w:pPr>
    </w:p>
    <w:p w:rsidR="00802973" w:rsidRDefault="00802973" w:rsidP="00295B3B">
      <w:pPr>
        <w:tabs>
          <w:tab w:val="left" w:pos="-1980"/>
          <w:tab w:val="left" w:pos="360"/>
          <w:tab w:val="left" w:pos="1080"/>
          <w:tab w:val="left" w:pos="1440"/>
        </w:tabs>
        <w:ind w:right="360"/>
        <w:jc w:val="both"/>
        <w:rPr>
          <w:i/>
          <w:color w:val="333333"/>
          <w:sz w:val="20"/>
          <w:szCs w:val="20"/>
        </w:rPr>
      </w:pPr>
    </w:p>
    <w:p w:rsidR="00802973" w:rsidRPr="00802973" w:rsidRDefault="00802973" w:rsidP="00802973">
      <w:pPr>
        <w:pStyle w:val="ListParagraph"/>
        <w:numPr>
          <w:ilvl w:val="0"/>
          <w:numId w:val="23"/>
        </w:numPr>
        <w:tabs>
          <w:tab w:val="left" w:pos="-1980"/>
          <w:tab w:val="left" w:pos="360"/>
          <w:tab w:val="left" w:pos="1080"/>
          <w:tab w:val="left" w:pos="1440"/>
        </w:tabs>
        <w:ind w:right="360" w:hanging="1260"/>
        <w:jc w:val="both"/>
        <w:rPr>
          <w:rFonts w:ascii="Times New Roman" w:hAnsi="Times New Roman"/>
          <w:color w:val="333333"/>
          <w:sz w:val="24"/>
        </w:rPr>
      </w:pPr>
      <w:r w:rsidRPr="00802973">
        <w:rPr>
          <w:rFonts w:ascii="Times New Roman" w:hAnsi="Times New Roman"/>
          <w:color w:val="333333"/>
          <w:sz w:val="24"/>
        </w:rPr>
        <w:t>Commissioner Thomas –</w:t>
      </w:r>
    </w:p>
    <w:p w:rsidR="00802973" w:rsidRPr="00A277EE" w:rsidRDefault="00802973" w:rsidP="00802973">
      <w:pPr>
        <w:pStyle w:val="ListParagraph"/>
        <w:numPr>
          <w:ilvl w:val="0"/>
          <w:numId w:val="26"/>
        </w:numPr>
        <w:rPr>
          <w:rFonts w:ascii="Times New Roman" w:hAnsi="Times New Roman"/>
          <w:snapToGrid w:val="0"/>
          <w:sz w:val="24"/>
        </w:rPr>
      </w:pPr>
      <w:r w:rsidRPr="00A277EE">
        <w:rPr>
          <w:rFonts w:ascii="Times New Roman" w:hAnsi="Times New Roman"/>
          <w:snapToGrid w:val="0"/>
          <w:sz w:val="24"/>
        </w:rPr>
        <w:t>Request Board Approval of a Letter of Support for North Florida Child Development</w:t>
      </w:r>
    </w:p>
    <w:p w:rsidR="00802973" w:rsidRPr="008B04A8" w:rsidRDefault="00802973" w:rsidP="00802973">
      <w:pPr>
        <w:ind w:left="360" w:firstLine="1620"/>
        <w:rPr>
          <w:snapToGrid w:val="0"/>
          <w:sz w:val="20"/>
          <w:szCs w:val="20"/>
        </w:rPr>
      </w:pPr>
    </w:p>
    <w:p w:rsidR="00802973" w:rsidRPr="00802973" w:rsidRDefault="00802973" w:rsidP="00802973">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281123" w:rsidRPr="00281123" w:rsidRDefault="00281123" w:rsidP="00532801">
      <w:pPr>
        <w:tabs>
          <w:tab w:val="left" w:pos="-1980"/>
          <w:tab w:val="left" w:pos="360"/>
        </w:tabs>
        <w:ind w:right="360"/>
        <w:jc w:val="both"/>
        <w:rPr>
          <w:bCs/>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13522C" w:rsidRDefault="00D97490" w:rsidP="00957067">
      <w:pPr>
        <w:tabs>
          <w:tab w:val="left" w:pos="-1980"/>
          <w:tab w:val="left" w:pos="360"/>
        </w:tabs>
        <w:ind w:right="360"/>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r w:rsidR="00957067">
        <w:rPr>
          <w:bCs/>
          <w:i/>
          <w:color w:val="333333"/>
          <w:sz w:val="20"/>
          <w:szCs w:val="20"/>
        </w:rPr>
        <w:br/>
      </w:r>
    </w:p>
    <w:p w:rsidR="00957067" w:rsidRDefault="00957067" w:rsidP="00F66E08">
      <w:pPr>
        <w:tabs>
          <w:tab w:val="left" w:pos="-1980"/>
          <w:tab w:val="left" w:pos="360"/>
        </w:tabs>
        <w:ind w:right="360"/>
        <w:jc w:val="both"/>
        <w:rPr>
          <w:bCs/>
          <w:i/>
          <w:color w:val="333333"/>
          <w:sz w:val="20"/>
          <w:szCs w:val="20"/>
        </w:rPr>
      </w:pPr>
    </w:p>
    <w:p w:rsidR="00957067" w:rsidRPr="00532801" w:rsidRDefault="00DF0EA2" w:rsidP="00F66E08">
      <w:pPr>
        <w:tabs>
          <w:tab w:val="left" w:pos="-1980"/>
          <w:tab w:val="left" w:pos="360"/>
        </w:tabs>
        <w:ind w:right="360"/>
        <w:jc w:val="both"/>
        <w:rPr>
          <w:bCs/>
          <w:i/>
          <w:color w:val="333333"/>
          <w:sz w:val="20"/>
          <w:szCs w:val="20"/>
        </w:rPr>
      </w:pPr>
      <w:r>
        <w:rPr>
          <w:bCs/>
          <w:i/>
          <w:color w:val="333333"/>
          <w:sz w:val="20"/>
          <w:szCs w:val="20"/>
        </w:rPr>
        <w:br/>
      </w:r>
      <w:r w:rsidR="00572115">
        <w:rPr>
          <w:bCs/>
          <w:i/>
          <w:color w:val="333333"/>
          <w:sz w:val="20"/>
          <w:szCs w:val="20"/>
        </w:rPr>
        <w:br/>
      </w:r>
    </w:p>
    <w:p w:rsidR="00D97490" w:rsidRPr="005451F7" w:rsidRDefault="00D97490" w:rsidP="00D97490">
      <w:pPr>
        <w:ind w:right="720" w:firstLine="360"/>
        <w:rPr>
          <w:b/>
          <w:u w:val="single"/>
        </w:rPr>
      </w:pPr>
      <w:r w:rsidRPr="005451F7">
        <w:rPr>
          <w:b/>
          <w:u w:val="single"/>
        </w:rPr>
        <w:lastRenderedPageBreak/>
        <w:t xml:space="preserve">Citizens to be Heard </w:t>
      </w:r>
    </w:p>
    <w:p w:rsidR="00D97490" w:rsidRPr="00802973" w:rsidRDefault="00D97490" w:rsidP="00D92B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00D92B90">
        <w:rPr>
          <w:i/>
          <w:color w:val="333333"/>
          <w:sz w:val="20"/>
          <w:szCs w:val="20"/>
        </w:rPr>
        <w:br/>
      </w:r>
      <w:r w:rsidR="00A277EE">
        <w:rPr>
          <w:i/>
          <w:color w:val="333333"/>
          <w:sz w:val="20"/>
          <w:szCs w:val="20"/>
        </w:rPr>
        <w:br/>
      </w:r>
      <w:r w:rsidR="00802973">
        <w:rPr>
          <w:i/>
          <w:color w:val="333333"/>
          <w:sz w:val="20"/>
          <w:szCs w:val="20"/>
        </w:rPr>
        <w:br/>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Default="00D97490" w:rsidP="00D97490">
      <w:pPr>
        <w:tabs>
          <w:tab w:val="left" w:pos="-1980"/>
          <w:tab w:val="left" w:pos="360"/>
        </w:tabs>
        <w:ind w:right="360"/>
        <w:jc w:val="both"/>
        <w:rPr>
          <w:b/>
          <w:bCs/>
        </w:rPr>
      </w:pPr>
      <w:r>
        <w:rPr>
          <w:b/>
          <w:bCs/>
        </w:rPr>
        <w:tab/>
      </w:r>
    </w:p>
    <w:p w:rsidR="00937D07" w:rsidRDefault="00937D07" w:rsidP="00937D07">
      <w:pPr>
        <w:tabs>
          <w:tab w:val="left" w:pos="-1980"/>
          <w:tab w:val="left" w:pos="360"/>
        </w:tabs>
        <w:ind w:right="360" w:firstLine="1080"/>
        <w:jc w:val="both"/>
        <w:rPr>
          <w:bCs/>
        </w:rPr>
      </w:pPr>
      <w:r w:rsidRPr="00937D07">
        <w:rPr>
          <w:bCs/>
        </w:rPr>
        <w:t xml:space="preserve">Commissioner Kessler </w:t>
      </w:r>
      <w:r>
        <w:rPr>
          <w:bCs/>
        </w:rPr>
        <w:t>–</w:t>
      </w:r>
    </w:p>
    <w:p w:rsidR="00937D07" w:rsidRPr="00937D07" w:rsidRDefault="00937D07" w:rsidP="00937D07">
      <w:pPr>
        <w:pStyle w:val="ListParagraph"/>
        <w:numPr>
          <w:ilvl w:val="0"/>
          <w:numId w:val="21"/>
        </w:numPr>
        <w:ind w:firstLine="90"/>
        <w:rPr>
          <w:rFonts w:ascii="Times New Roman" w:hAnsi="Times New Roman"/>
          <w:sz w:val="28"/>
          <w:szCs w:val="24"/>
        </w:rPr>
      </w:pPr>
      <w:r>
        <w:rPr>
          <w:rFonts w:ascii="Times New Roman" w:hAnsi="Times New Roman"/>
          <w:sz w:val="24"/>
        </w:rPr>
        <w:t>Code Enforcement F</w:t>
      </w:r>
      <w:r w:rsidRPr="00937D07">
        <w:rPr>
          <w:rFonts w:ascii="Times New Roman" w:hAnsi="Times New Roman"/>
          <w:sz w:val="24"/>
        </w:rPr>
        <w:t>ines</w:t>
      </w:r>
    </w:p>
    <w:p w:rsidR="00A646A8" w:rsidRDefault="00937D07" w:rsidP="00A646A8">
      <w:pPr>
        <w:pStyle w:val="ListParagraph"/>
        <w:numPr>
          <w:ilvl w:val="0"/>
          <w:numId w:val="21"/>
        </w:numPr>
        <w:ind w:firstLine="90"/>
        <w:rPr>
          <w:rFonts w:ascii="Times New Roman" w:hAnsi="Times New Roman"/>
          <w:sz w:val="24"/>
        </w:rPr>
      </w:pPr>
      <w:r w:rsidRPr="00937D07">
        <w:rPr>
          <w:rFonts w:ascii="Times New Roman" w:hAnsi="Times New Roman"/>
          <w:sz w:val="24"/>
        </w:rPr>
        <w:t>Fracking Ban in Florida</w:t>
      </w:r>
    </w:p>
    <w:p w:rsidR="005A33EB" w:rsidRPr="00625AE9" w:rsidRDefault="005A33EB" w:rsidP="005A33EB">
      <w:pPr>
        <w:pStyle w:val="ListParagraph"/>
        <w:numPr>
          <w:ilvl w:val="0"/>
          <w:numId w:val="21"/>
        </w:numPr>
        <w:tabs>
          <w:tab w:val="left" w:pos="-1980"/>
          <w:tab w:val="left" w:pos="360"/>
          <w:tab w:val="left" w:pos="1080"/>
          <w:tab w:val="left" w:pos="1440"/>
        </w:tabs>
        <w:ind w:right="360" w:firstLine="90"/>
        <w:jc w:val="both"/>
        <w:rPr>
          <w:rFonts w:ascii="Times New Roman" w:hAnsi="Times New Roman"/>
          <w:sz w:val="24"/>
        </w:rPr>
      </w:pPr>
      <w:r w:rsidRPr="00625AE9">
        <w:rPr>
          <w:rFonts w:ascii="Times New Roman" w:hAnsi="Times New Roman"/>
          <w:sz w:val="24"/>
        </w:rPr>
        <w:t>Policy Change for County Wetland Protection</w:t>
      </w:r>
    </w:p>
    <w:p w:rsidR="005A33EB" w:rsidRDefault="005A33EB" w:rsidP="005A33EB">
      <w:pPr>
        <w:pStyle w:val="ListParagraph"/>
        <w:numPr>
          <w:ilvl w:val="0"/>
          <w:numId w:val="21"/>
        </w:numPr>
        <w:tabs>
          <w:tab w:val="left" w:pos="-1980"/>
          <w:tab w:val="left" w:pos="360"/>
          <w:tab w:val="left" w:pos="1080"/>
          <w:tab w:val="left" w:pos="1440"/>
        </w:tabs>
        <w:ind w:right="360" w:firstLine="90"/>
        <w:jc w:val="both"/>
        <w:rPr>
          <w:rFonts w:ascii="Times New Roman" w:hAnsi="Times New Roman"/>
          <w:sz w:val="24"/>
        </w:rPr>
      </w:pPr>
      <w:r w:rsidRPr="00625AE9">
        <w:rPr>
          <w:rFonts w:ascii="Times New Roman" w:hAnsi="Times New Roman"/>
          <w:sz w:val="24"/>
        </w:rPr>
        <w:t xml:space="preserve">Request DEP/Water Management </w:t>
      </w:r>
      <w:r>
        <w:rPr>
          <w:rFonts w:ascii="Times New Roman" w:hAnsi="Times New Roman"/>
          <w:sz w:val="24"/>
        </w:rPr>
        <w:t xml:space="preserve"> </w:t>
      </w:r>
      <w:r w:rsidRPr="00625AE9">
        <w:rPr>
          <w:rFonts w:ascii="Times New Roman" w:hAnsi="Times New Roman"/>
          <w:sz w:val="24"/>
        </w:rPr>
        <w:t>Assistance in Wetlands Evaluation</w:t>
      </w:r>
    </w:p>
    <w:p w:rsidR="00F94863" w:rsidRPr="00625AE9" w:rsidRDefault="00F94863" w:rsidP="005A33EB">
      <w:pPr>
        <w:pStyle w:val="ListParagraph"/>
        <w:numPr>
          <w:ilvl w:val="0"/>
          <w:numId w:val="21"/>
        </w:numPr>
        <w:tabs>
          <w:tab w:val="left" w:pos="-1980"/>
          <w:tab w:val="left" w:pos="360"/>
          <w:tab w:val="left" w:pos="1080"/>
          <w:tab w:val="left" w:pos="1440"/>
        </w:tabs>
        <w:ind w:right="360" w:firstLine="90"/>
        <w:jc w:val="both"/>
        <w:rPr>
          <w:rFonts w:ascii="Times New Roman" w:hAnsi="Times New Roman"/>
          <w:sz w:val="24"/>
        </w:rPr>
      </w:pPr>
      <w:r>
        <w:rPr>
          <w:rFonts w:ascii="Times New Roman" w:hAnsi="Times New Roman"/>
          <w:sz w:val="24"/>
        </w:rPr>
        <w:t>Workshop of Parks and Recreation</w:t>
      </w:r>
    </w:p>
    <w:p w:rsidR="005A33EB" w:rsidRPr="00A646A8" w:rsidRDefault="00A277EE" w:rsidP="005A33EB">
      <w:pPr>
        <w:pStyle w:val="ListParagraph"/>
        <w:ind w:left="1530"/>
        <w:rPr>
          <w:rFonts w:ascii="Times New Roman" w:hAnsi="Times New Roman"/>
          <w:sz w:val="24"/>
        </w:rPr>
      </w:pPr>
      <w:r>
        <w:rPr>
          <w:rFonts w:ascii="Times New Roman" w:hAnsi="Times New Roman"/>
          <w:sz w:val="24"/>
        </w:rPr>
        <w:br/>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9A102A" w:rsidRPr="008E0EE3" w:rsidRDefault="0013522C" w:rsidP="008E0EE3">
      <w:pPr>
        <w:ind w:left="360" w:right="360"/>
        <w:jc w:val="center"/>
        <w:rPr>
          <w:b/>
          <w:i/>
          <w:szCs w:val="20"/>
        </w:rPr>
      </w:pPr>
      <w:r>
        <w:rPr>
          <w:b/>
          <w:i/>
          <w:szCs w:val="20"/>
        </w:rPr>
        <w:t>Monday, March 23</w:t>
      </w:r>
      <w:r w:rsidR="00AD27B7">
        <w:rPr>
          <w:b/>
          <w:i/>
          <w:szCs w:val="20"/>
        </w:rPr>
        <w:t>, 2015 at 5</w:t>
      </w:r>
      <w:r w:rsidR="008E0EE3">
        <w:rPr>
          <w:b/>
          <w:i/>
          <w:szCs w:val="20"/>
        </w:rPr>
        <w:t>:00p.m.</w:t>
      </w:r>
    </w:p>
    <w:p w:rsidR="007E3225" w:rsidRDefault="007E3225" w:rsidP="00F22A67">
      <w:pPr>
        <w:tabs>
          <w:tab w:val="left" w:pos="7080"/>
        </w:tabs>
        <w:rPr>
          <w:b/>
          <w:sz w:val="36"/>
          <w:szCs w:val="36"/>
        </w:rPr>
      </w:pPr>
      <w:r>
        <w:rPr>
          <w:b/>
          <w:sz w:val="36"/>
          <w:szCs w:val="36"/>
        </w:rPr>
        <w:tab/>
      </w: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Default="00295B3B" w:rsidP="00F22A67">
      <w:pPr>
        <w:tabs>
          <w:tab w:val="left" w:pos="7080"/>
        </w:tabs>
        <w:rPr>
          <w:b/>
          <w:sz w:val="36"/>
          <w:szCs w:val="36"/>
        </w:rPr>
      </w:pPr>
    </w:p>
    <w:p w:rsidR="00295B3B" w:rsidRPr="00F22A67" w:rsidRDefault="00295B3B" w:rsidP="00F22A67">
      <w:pPr>
        <w:tabs>
          <w:tab w:val="left" w:pos="7080"/>
        </w:tabs>
        <w:rPr>
          <w:szCs w:val="20"/>
        </w:rPr>
      </w:pP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lastRenderedPageBreak/>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937D07" w:rsidRDefault="00937D07" w:rsidP="00D97490"/>
    <w:p w:rsidR="006101FE" w:rsidRDefault="006101FE"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Pr="00937D07" w:rsidRDefault="00D97490" w:rsidP="00937D07">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tbl>
      <w:tblPr>
        <w:tblpPr w:leftFromText="180" w:rightFromText="180" w:bottomFromText="160" w:vertAnchor="page" w:horzAnchor="margin" w:tblpXSpec="center" w:tblpY="316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937D07" w:rsidTr="00937D07">
        <w:trPr>
          <w:trHeight w:hRule="exact" w:val="474"/>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937D07" w:rsidRDefault="00937D07" w:rsidP="00937D07">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937D07" w:rsidRDefault="00937D07" w:rsidP="00937D07">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937D07" w:rsidRDefault="00937D07" w:rsidP="00937D07">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937D07" w:rsidRDefault="00937D07" w:rsidP="00937D07">
            <w:pPr>
              <w:spacing w:line="252" w:lineRule="auto"/>
              <w:rPr>
                <w:b/>
              </w:rPr>
            </w:pPr>
            <w:r>
              <w:rPr>
                <w:b/>
              </w:rPr>
              <w:t>Meeting Type</w:t>
            </w:r>
          </w:p>
        </w:tc>
      </w:tr>
      <w:tr w:rsidR="001F133D"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F133D" w:rsidRDefault="001F133D" w:rsidP="00937D07">
            <w:pPr>
              <w:spacing w:after="58" w:line="252" w:lineRule="auto"/>
              <w:rPr>
                <w:b/>
                <w:bCs/>
                <w:sz w:val="20"/>
              </w:rPr>
            </w:pPr>
            <w:r>
              <w:rPr>
                <w:b/>
                <w:bCs/>
                <w:sz w:val="20"/>
              </w:rPr>
              <w:t>March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F133D" w:rsidRDefault="001F133D" w:rsidP="00937D07">
            <w:pPr>
              <w:spacing w:after="58" w:line="252"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F133D" w:rsidRDefault="001F133D" w:rsidP="00937D07">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F133D" w:rsidRDefault="001F133D" w:rsidP="00937D07">
            <w:pPr>
              <w:spacing w:line="252" w:lineRule="auto"/>
              <w:rPr>
                <w:sz w:val="20"/>
                <w:szCs w:val="20"/>
              </w:rPr>
            </w:pPr>
            <w:r>
              <w:rPr>
                <w:sz w:val="20"/>
                <w:szCs w:val="20"/>
              </w:rPr>
              <w:t>1</w:t>
            </w:r>
            <w:r w:rsidRPr="001F133D">
              <w:rPr>
                <w:sz w:val="20"/>
                <w:szCs w:val="20"/>
                <w:vertAlign w:val="superscript"/>
              </w:rPr>
              <w:t>st</w:t>
            </w:r>
            <w:r>
              <w:rPr>
                <w:sz w:val="20"/>
                <w:szCs w:val="20"/>
              </w:rPr>
              <w:t xml:space="preserve"> FY2015/2016 Budget </w:t>
            </w:r>
            <w:r w:rsidR="00802973">
              <w:rPr>
                <w:sz w:val="20"/>
                <w:szCs w:val="20"/>
              </w:rPr>
              <w:t xml:space="preserve">Development </w:t>
            </w:r>
            <w:r>
              <w:rPr>
                <w:sz w:val="20"/>
                <w:szCs w:val="20"/>
              </w:rPr>
              <w:t>Workshop</w:t>
            </w:r>
          </w:p>
        </w:tc>
      </w:tr>
      <w:tr w:rsidR="00937D07"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line="252" w:lineRule="auto"/>
              <w:rPr>
                <w:sz w:val="20"/>
                <w:szCs w:val="20"/>
              </w:rPr>
            </w:pPr>
            <w:r>
              <w:rPr>
                <w:sz w:val="20"/>
                <w:szCs w:val="20"/>
              </w:rPr>
              <w:t>Regular Board Meeting</w:t>
            </w:r>
          </w:p>
        </w:tc>
      </w:tr>
      <w:tr w:rsidR="00937D07"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37D07" w:rsidRDefault="00937D07"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Wednesday,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line="252" w:lineRule="auto"/>
              <w:rPr>
                <w:sz w:val="20"/>
                <w:szCs w:val="20"/>
              </w:rPr>
            </w:pPr>
            <w:r>
              <w:rPr>
                <w:sz w:val="20"/>
                <w:szCs w:val="20"/>
              </w:rPr>
              <w:t>Code Enforcement Meeting</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Monday, 23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Workshop to Discuss One Stop Community Center &amp; Ounce of Prevention Grant</w:t>
            </w:r>
          </w:p>
        </w:tc>
      </w:tr>
      <w:tr w:rsidR="00937D07"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37D07" w:rsidRDefault="00937D07"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Monday, 23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line="252" w:lineRule="auto"/>
              <w:rPr>
                <w:sz w:val="20"/>
                <w:szCs w:val="20"/>
              </w:rPr>
            </w:pPr>
            <w:r>
              <w:rPr>
                <w:sz w:val="20"/>
                <w:szCs w:val="20"/>
              </w:rPr>
              <w:t>Regular Board Meeting</w:t>
            </w:r>
          </w:p>
        </w:tc>
      </w:tr>
      <w:tr w:rsidR="00937D07"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
                <w:bCs/>
                <w:sz w:val="20"/>
              </w:rPr>
            </w:pPr>
            <w:r>
              <w:rPr>
                <w:b/>
                <w:bCs/>
                <w:sz w:val="20"/>
              </w:rPr>
              <w:t>April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line="252" w:lineRule="auto"/>
              <w:rPr>
                <w:sz w:val="20"/>
                <w:szCs w:val="20"/>
              </w:rPr>
            </w:pPr>
            <w:r>
              <w:rPr>
                <w:sz w:val="20"/>
                <w:szCs w:val="20"/>
              </w:rPr>
              <w:t>Regular Board Meeting</w:t>
            </w:r>
          </w:p>
        </w:tc>
      </w:tr>
      <w:tr w:rsidR="00937D07"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37D07" w:rsidRDefault="00937D07"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line="252" w:lineRule="auto"/>
              <w:rPr>
                <w:sz w:val="20"/>
                <w:szCs w:val="20"/>
              </w:rPr>
            </w:pPr>
            <w:r>
              <w:rPr>
                <w:sz w:val="20"/>
                <w:szCs w:val="20"/>
              </w:rPr>
              <w:t>Planning Commission Meeting</w:t>
            </w:r>
          </w:p>
        </w:tc>
      </w:tr>
      <w:tr w:rsidR="00937D07"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37D07" w:rsidRDefault="00937D07"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937D07" w:rsidRDefault="00937D07" w:rsidP="00937D07">
            <w:pPr>
              <w:spacing w:line="252" w:lineRule="auto"/>
              <w:rPr>
                <w:sz w:val="20"/>
                <w:szCs w:val="20"/>
              </w:rPr>
            </w:pPr>
            <w:r>
              <w:rPr>
                <w:sz w:val="20"/>
                <w:szCs w:val="20"/>
              </w:rPr>
              <w:t>Regular Board Meeting</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r>
              <w:rPr>
                <w:b/>
                <w:bCs/>
                <w:sz w:val="20"/>
              </w:rPr>
              <w:t>May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Regular Board Meeting</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Planning Commission Meeting</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Code Enforcement Meeting</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Regular Board Meeting</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Regular Board Meeting</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Planning Commission Meeting</w:t>
            </w:r>
          </w:p>
        </w:tc>
      </w:tr>
      <w:tr w:rsidR="00802973"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02973" w:rsidRDefault="00802973"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02973" w:rsidRDefault="00802973" w:rsidP="00937D07">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02973" w:rsidRDefault="00802973" w:rsidP="00937D07">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02973" w:rsidRDefault="00802973" w:rsidP="00937D07">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A646A8" w:rsidTr="00937D07">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646A8" w:rsidRDefault="00A646A8" w:rsidP="00937D07">
            <w:pPr>
              <w:spacing w:line="252" w:lineRule="auto"/>
              <w:rPr>
                <w:sz w:val="20"/>
                <w:szCs w:val="20"/>
              </w:rPr>
            </w:pPr>
            <w:r>
              <w:rPr>
                <w:sz w:val="20"/>
                <w:szCs w:val="20"/>
              </w:rPr>
              <w:t>Regular Board Meeting</w:t>
            </w:r>
          </w:p>
        </w:tc>
      </w:tr>
    </w:tbl>
    <w:p w:rsidR="00D74998" w:rsidRDefault="00D74998" w:rsidP="00F66E08"/>
    <w:sectPr w:rsidR="00D74998" w:rsidSect="0085187A">
      <w:headerReference w:type="even" r:id="rId7"/>
      <w:headerReference w:type="default" r:id="rId8"/>
      <w:footerReference w:type="default" r:id="rId9"/>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3B" w:rsidRDefault="00A01D3B" w:rsidP="00D97490">
      <w:r>
        <w:separator/>
      </w:r>
    </w:p>
  </w:endnote>
  <w:endnote w:type="continuationSeparator" w:id="0">
    <w:p w:rsidR="00A01D3B" w:rsidRDefault="00A01D3B" w:rsidP="00D97490">
      <w:r>
        <w:continuationSeparator/>
      </w:r>
    </w:p>
  </w:endnote>
  <w:endnote w:type="continuationNotice" w:id="1">
    <w:p w:rsidR="00A01D3B" w:rsidRDefault="00A0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3B" w:rsidRDefault="00A0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3B" w:rsidRDefault="00A01D3B" w:rsidP="00D97490">
      <w:r>
        <w:separator/>
      </w:r>
    </w:p>
  </w:footnote>
  <w:footnote w:type="continuationSeparator" w:id="0">
    <w:p w:rsidR="00A01D3B" w:rsidRDefault="00A01D3B" w:rsidP="00D97490">
      <w:r>
        <w:continuationSeparator/>
      </w:r>
    </w:p>
  </w:footnote>
  <w:footnote w:type="continuationNotice" w:id="1">
    <w:p w:rsidR="00A01D3B" w:rsidRDefault="00A01D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3B" w:rsidRDefault="00FD5C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3B" w:rsidRDefault="00A01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188F"/>
    <w:multiLevelType w:val="hybridMultilevel"/>
    <w:tmpl w:val="89F87C38"/>
    <w:lvl w:ilvl="0" w:tplc="14B604EC">
      <w:start w:val="1"/>
      <w:numFmt w:val="decimal"/>
      <w:lvlText w:val="%1."/>
      <w:lvlJc w:val="left"/>
      <w:pPr>
        <w:ind w:left="162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F73C36"/>
    <w:multiLevelType w:val="hybridMultilevel"/>
    <w:tmpl w:val="575E37AE"/>
    <w:lvl w:ilvl="0" w:tplc="A006704A">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6758B1"/>
    <w:multiLevelType w:val="hybridMultilevel"/>
    <w:tmpl w:val="76C041AC"/>
    <w:lvl w:ilvl="0" w:tplc="79807E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56753F"/>
    <w:multiLevelType w:val="hybridMultilevel"/>
    <w:tmpl w:val="C132151E"/>
    <w:lvl w:ilvl="0" w:tplc="B150FA80">
      <w:start w:val="1"/>
      <w:numFmt w:val="lowerLetter"/>
      <w:lvlText w:val="%1."/>
      <w:lvlJc w:val="left"/>
      <w:pPr>
        <w:ind w:left="720" w:hanging="360"/>
      </w:pPr>
      <w:rPr>
        <w:rFont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CE37E73"/>
    <w:multiLevelType w:val="hybridMultilevel"/>
    <w:tmpl w:val="D1C40D22"/>
    <w:lvl w:ilvl="0" w:tplc="AA0CFDC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D12763"/>
    <w:multiLevelType w:val="hybridMultilevel"/>
    <w:tmpl w:val="3424AF68"/>
    <w:lvl w:ilvl="0" w:tplc="9B8CD0D2">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9"/>
  </w:num>
  <w:num w:numId="13">
    <w:abstractNumId w:val="18"/>
  </w:num>
  <w:num w:numId="14">
    <w:abstractNumId w:val="2"/>
  </w:num>
  <w:num w:numId="15">
    <w:abstractNumId w:val="14"/>
  </w:num>
  <w:num w:numId="16">
    <w:abstractNumId w:val="15"/>
  </w:num>
  <w:num w:numId="17">
    <w:abstractNumId w:val="7"/>
  </w:num>
  <w:num w:numId="18">
    <w:abstractNumId w:val="4"/>
  </w:num>
  <w:num w:numId="19">
    <w:abstractNumId w:val="12"/>
  </w:num>
  <w:num w:numId="20">
    <w:abstractNumId w:val="20"/>
  </w:num>
  <w:num w:numId="21">
    <w:abstractNumId w:val="11"/>
  </w:num>
  <w:num w:numId="22">
    <w:abstractNumId w:val="21"/>
  </w:num>
  <w:num w:numId="23">
    <w:abstractNumId w:val="8"/>
  </w:num>
  <w:num w:numId="24">
    <w:abstractNumId w:val="17"/>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834D9"/>
    <w:rsid w:val="00083DBE"/>
    <w:rsid w:val="000C2B99"/>
    <w:rsid w:val="000D46CC"/>
    <w:rsid w:val="000E0E58"/>
    <w:rsid w:val="000E50DF"/>
    <w:rsid w:val="00115399"/>
    <w:rsid w:val="0013522C"/>
    <w:rsid w:val="00145485"/>
    <w:rsid w:val="00192C3A"/>
    <w:rsid w:val="001B6D4D"/>
    <w:rsid w:val="001F133D"/>
    <w:rsid w:val="001F57C4"/>
    <w:rsid w:val="0020275E"/>
    <w:rsid w:val="00245D09"/>
    <w:rsid w:val="00256451"/>
    <w:rsid w:val="00281123"/>
    <w:rsid w:val="00295B3B"/>
    <w:rsid w:val="002F1674"/>
    <w:rsid w:val="002F74E3"/>
    <w:rsid w:val="00322000"/>
    <w:rsid w:val="00332496"/>
    <w:rsid w:val="003E2C1E"/>
    <w:rsid w:val="003E7A1A"/>
    <w:rsid w:val="004211EB"/>
    <w:rsid w:val="0042554E"/>
    <w:rsid w:val="0045081B"/>
    <w:rsid w:val="00472C17"/>
    <w:rsid w:val="00483408"/>
    <w:rsid w:val="004A2077"/>
    <w:rsid w:val="004A5C58"/>
    <w:rsid w:val="004E7F6E"/>
    <w:rsid w:val="004F60C2"/>
    <w:rsid w:val="00515ADA"/>
    <w:rsid w:val="00532801"/>
    <w:rsid w:val="00572115"/>
    <w:rsid w:val="005A33EB"/>
    <w:rsid w:val="005D51D4"/>
    <w:rsid w:val="005F5D41"/>
    <w:rsid w:val="006072AB"/>
    <w:rsid w:val="006101FE"/>
    <w:rsid w:val="00625AE9"/>
    <w:rsid w:val="00672529"/>
    <w:rsid w:val="00694855"/>
    <w:rsid w:val="0073132D"/>
    <w:rsid w:val="00733D42"/>
    <w:rsid w:val="007B27BB"/>
    <w:rsid w:val="007B7BED"/>
    <w:rsid w:val="007E3225"/>
    <w:rsid w:val="007E3258"/>
    <w:rsid w:val="007F7312"/>
    <w:rsid w:val="00802973"/>
    <w:rsid w:val="00807901"/>
    <w:rsid w:val="00833BE9"/>
    <w:rsid w:val="008442EB"/>
    <w:rsid w:val="0085187A"/>
    <w:rsid w:val="00890343"/>
    <w:rsid w:val="008B04A8"/>
    <w:rsid w:val="008E0EE3"/>
    <w:rsid w:val="0092578F"/>
    <w:rsid w:val="00931B9E"/>
    <w:rsid w:val="00931DE5"/>
    <w:rsid w:val="00933080"/>
    <w:rsid w:val="009348F3"/>
    <w:rsid w:val="00937D07"/>
    <w:rsid w:val="00957067"/>
    <w:rsid w:val="00974854"/>
    <w:rsid w:val="00980EF2"/>
    <w:rsid w:val="00990331"/>
    <w:rsid w:val="009A102A"/>
    <w:rsid w:val="009C26BB"/>
    <w:rsid w:val="009D30E1"/>
    <w:rsid w:val="009E42AC"/>
    <w:rsid w:val="00A01D3B"/>
    <w:rsid w:val="00A12244"/>
    <w:rsid w:val="00A277EE"/>
    <w:rsid w:val="00A47D01"/>
    <w:rsid w:val="00A646A8"/>
    <w:rsid w:val="00AD27B7"/>
    <w:rsid w:val="00B040CA"/>
    <w:rsid w:val="00B16149"/>
    <w:rsid w:val="00B435CD"/>
    <w:rsid w:val="00B462B5"/>
    <w:rsid w:val="00B46E84"/>
    <w:rsid w:val="00B61BE9"/>
    <w:rsid w:val="00B86F3F"/>
    <w:rsid w:val="00B926EF"/>
    <w:rsid w:val="00B96231"/>
    <w:rsid w:val="00BC656D"/>
    <w:rsid w:val="00C52D29"/>
    <w:rsid w:val="00C620B2"/>
    <w:rsid w:val="00C74347"/>
    <w:rsid w:val="00C74948"/>
    <w:rsid w:val="00CD21E9"/>
    <w:rsid w:val="00CD2A11"/>
    <w:rsid w:val="00CD35C4"/>
    <w:rsid w:val="00D40305"/>
    <w:rsid w:val="00D6778F"/>
    <w:rsid w:val="00D74076"/>
    <w:rsid w:val="00D74998"/>
    <w:rsid w:val="00D92B90"/>
    <w:rsid w:val="00D9512B"/>
    <w:rsid w:val="00D97490"/>
    <w:rsid w:val="00DF0454"/>
    <w:rsid w:val="00DF0EA2"/>
    <w:rsid w:val="00E00516"/>
    <w:rsid w:val="00E01017"/>
    <w:rsid w:val="00E356B9"/>
    <w:rsid w:val="00EE1946"/>
    <w:rsid w:val="00F121A8"/>
    <w:rsid w:val="00F22A67"/>
    <w:rsid w:val="00F66E08"/>
    <w:rsid w:val="00F85FF3"/>
    <w:rsid w:val="00F94863"/>
    <w:rsid w:val="00FD5CD5"/>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70720563">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308196709">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866943287">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10026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dcterms:created xsi:type="dcterms:W3CDTF">2015-03-04T20:08:00Z</dcterms:created>
  <dcterms:modified xsi:type="dcterms:W3CDTF">2015-03-04T20:08:00Z</dcterms:modified>
</cp:coreProperties>
</file>