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100397" w:rsidP="00100397">
      <w:pPr>
        <w:tabs>
          <w:tab w:val="center" w:pos="5400"/>
        </w:tabs>
        <w:rPr>
          <w:b/>
          <w:sz w:val="28"/>
          <w:szCs w:val="28"/>
        </w:rPr>
      </w:pPr>
      <w:bookmarkStart w:id="0" w:name="_GoBack"/>
      <w:bookmarkEnd w:id="0"/>
      <w:r>
        <w:rPr>
          <w:b/>
          <w:sz w:val="36"/>
          <w:szCs w:val="36"/>
        </w:rPr>
        <w:t xml:space="preserve">REVISED 3/18/2015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3C09DB" w:rsidP="00D97490">
      <w:pPr>
        <w:jc w:val="center"/>
        <w:rPr>
          <w:b/>
        </w:rPr>
      </w:pPr>
      <w:r>
        <w:rPr>
          <w:b/>
        </w:rPr>
        <w:t xml:space="preserve">Monday </w:t>
      </w:r>
      <w:r w:rsidR="005678BB">
        <w:rPr>
          <w:b/>
        </w:rPr>
        <w:t xml:space="preserve">March </w:t>
      </w:r>
      <w:r>
        <w:rPr>
          <w:b/>
        </w:rPr>
        <w:t>23</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6348E" w:rsidP="00C6348E">
      <w:pPr>
        <w:tabs>
          <w:tab w:val="left" w:pos="360"/>
          <w:tab w:val="left" w:pos="1080"/>
        </w:tabs>
        <w:autoSpaceDE w:val="0"/>
        <w:autoSpaceDN w:val="0"/>
        <w:adjustRightInd w:val="0"/>
        <w:ind w:left="1080"/>
        <w:rPr>
          <w:i/>
          <w:color w:val="333333"/>
          <w:sz w:val="20"/>
          <w:szCs w:val="20"/>
        </w:rPr>
      </w:pPr>
      <w:r>
        <w:t xml:space="preserve">      </w:t>
      </w:r>
      <w:r>
        <w:br/>
        <w:t>Recognition of Service to Phillip Vause - Bryan Roddenberry, Recreation Director</w:t>
      </w:r>
      <w:r>
        <w:br/>
      </w:r>
    </w:p>
    <w:p w:rsidR="00607870" w:rsidRDefault="00C405FB" w:rsidP="003A4A60">
      <w:pPr>
        <w:tabs>
          <w:tab w:val="left" w:pos="360"/>
          <w:tab w:val="left" w:pos="1080"/>
        </w:tabs>
        <w:autoSpaceDE w:val="0"/>
        <w:autoSpaceDN w:val="0"/>
        <w:adjustRightInd w:val="0"/>
      </w:pPr>
      <w:r>
        <w:tab/>
      </w:r>
      <w:r>
        <w:tab/>
        <w:t>Citizens and Big Pharma – Commissioner Howard Kessler, M.D.</w:t>
      </w:r>
    </w:p>
    <w:p w:rsidR="00607870" w:rsidRDefault="00607870" w:rsidP="003A4A60">
      <w:pPr>
        <w:tabs>
          <w:tab w:val="left" w:pos="360"/>
          <w:tab w:val="left" w:pos="1080"/>
        </w:tabs>
        <w:autoSpaceDE w:val="0"/>
        <w:autoSpaceDN w:val="0"/>
        <w:adjustRightInd w:val="0"/>
      </w:pPr>
    </w:p>
    <w:p w:rsidR="003A4A60" w:rsidRDefault="00E34C16" w:rsidP="00E34C16">
      <w:pPr>
        <w:tabs>
          <w:tab w:val="left" w:pos="360"/>
          <w:tab w:val="left" w:pos="1080"/>
        </w:tabs>
        <w:autoSpaceDE w:val="0"/>
        <w:autoSpaceDN w:val="0"/>
        <w:adjustRightInd w:val="0"/>
        <w:ind w:left="720"/>
        <w:rPr>
          <w:i/>
          <w:color w:val="333333"/>
          <w:sz w:val="20"/>
          <w:szCs w:val="20"/>
        </w:rPr>
      </w:pPr>
      <w:r>
        <w:tab/>
      </w:r>
      <w:r w:rsidR="00607870">
        <w:t>Presentation on Fracking – Kim Ross,</w:t>
      </w:r>
      <w:r w:rsidR="00A5016E" w:rsidRPr="00A5016E">
        <w:rPr>
          <w:b/>
          <w:bCs/>
          <w:color w:val="000000"/>
          <w:sz w:val="27"/>
          <w:szCs w:val="27"/>
        </w:rPr>
        <w:t xml:space="preserve"> </w:t>
      </w:r>
      <w:r w:rsidR="00A5016E" w:rsidRPr="00A5016E">
        <w:rPr>
          <w:bCs/>
          <w:color w:val="000000"/>
        </w:rPr>
        <w:t>President and Founder of ReThink Energy Florida</w:t>
      </w:r>
    </w:p>
    <w:p w:rsidR="00490248" w:rsidRDefault="00490248" w:rsidP="003A4A60">
      <w:pPr>
        <w:tabs>
          <w:tab w:val="left" w:pos="360"/>
          <w:tab w:val="left" w:pos="1080"/>
        </w:tabs>
        <w:autoSpaceDE w:val="0"/>
        <w:autoSpaceDN w:val="0"/>
        <w:adjustRightInd w:val="0"/>
        <w:rPr>
          <w:i/>
          <w:color w:val="333333"/>
          <w:sz w:val="20"/>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3235B5" w:rsidRDefault="003235B5" w:rsidP="003235B5">
      <w:pPr>
        <w:pStyle w:val="ListParagraph"/>
        <w:numPr>
          <w:ilvl w:val="0"/>
          <w:numId w:val="25"/>
        </w:numPr>
        <w:tabs>
          <w:tab w:val="left" w:pos="450"/>
          <w:tab w:val="left" w:pos="540"/>
          <w:tab w:val="left" w:pos="720"/>
          <w:tab w:val="left" w:pos="1080"/>
          <w:tab w:val="left" w:pos="1170"/>
        </w:tabs>
        <w:ind w:hanging="10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B16149" w:rsidRPr="003235B5">
        <w:rPr>
          <w:rFonts w:ascii="Times New Roman" w:hAnsi="Times New Roman"/>
          <w:sz w:val="24"/>
        </w:rPr>
        <w:t xml:space="preserve">Approval of Minutes from the </w:t>
      </w:r>
      <w:r w:rsidR="003C09DB" w:rsidRPr="003235B5">
        <w:rPr>
          <w:rFonts w:ascii="Times New Roman" w:hAnsi="Times New Roman"/>
          <w:sz w:val="24"/>
        </w:rPr>
        <w:t>March 9</w:t>
      </w:r>
      <w:r w:rsidR="00483408" w:rsidRPr="003235B5">
        <w:rPr>
          <w:rFonts w:ascii="Times New Roman" w:hAnsi="Times New Roman"/>
          <w:sz w:val="24"/>
        </w:rPr>
        <w:t>, 2015</w:t>
      </w:r>
      <w:r w:rsidR="00B16149" w:rsidRPr="003235B5">
        <w:rPr>
          <w:rFonts w:ascii="Times New Roman" w:hAnsi="Times New Roman"/>
          <w:sz w:val="24"/>
        </w:rPr>
        <w:t xml:space="preserve"> Regular Board Meeting</w:t>
      </w:r>
    </w:p>
    <w:p w:rsidR="00B16149"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490248" w:rsidRDefault="00490248" w:rsidP="00B16149">
      <w:pPr>
        <w:tabs>
          <w:tab w:val="left" w:pos="450"/>
          <w:tab w:val="left" w:pos="540"/>
          <w:tab w:val="left" w:pos="720"/>
          <w:tab w:val="left" w:pos="990"/>
          <w:tab w:val="left" w:pos="1080"/>
        </w:tabs>
        <w:ind w:firstLine="360"/>
        <w:rPr>
          <w:sz w:val="20"/>
          <w:szCs w:val="20"/>
        </w:rPr>
      </w:pPr>
    </w:p>
    <w:p w:rsidR="00490248" w:rsidRPr="003235B5" w:rsidRDefault="003235B5" w:rsidP="003235B5">
      <w:pPr>
        <w:pStyle w:val="ListParagraph"/>
        <w:numPr>
          <w:ilvl w:val="0"/>
          <w:numId w:val="25"/>
        </w:numPr>
        <w:tabs>
          <w:tab w:val="left" w:pos="450"/>
          <w:tab w:val="left" w:pos="540"/>
          <w:tab w:val="left" w:pos="720"/>
          <w:tab w:val="left" w:pos="990"/>
          <w:tab w:val="left" w:pos="1080"/>
        </w:tabs>
        <w:ind w:hanging="10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490248" w:rsidRPr="003235B5">
        <w:rPr>
          <w:rFonts w:ascii="Times New Roman" w:hAnsi="Times New Roman"/>
          <w:sz w:val="24"/>
        </w:rPr>
        <w:t>Approval of Minutes from the 1</w:t>
      </w:r>
      <w:r w:rsidR="00490248" w:rsidRPr="003235B5">
        <w:rPr>
          <w:rFonts w:ascii="Times New Roman" w:hAnsi="Times New Roman"/>
          <w:sz w:val="24"/>
          <w:vertAlign w:val="superscript"/>
        </w:rPr>
        <w:t>st</w:t>
      </w:r>
      <w:r w:rsidR="00490248" w:rsidRPr="003235B5">
        <w:rPr>
          <w:rFonts w:ascii="Times New Roman" w:hAnsi="Times New Roman"/>
          <w:sz w:val="24"/>
        </w:rPr>
        <w:t xml:space="preserve"> FY2015/2016 Budget Development Workshop</w:t>
      </w:r>
    </w:p>
    <w:p w:rsidR="00B16149" w:rsidRPr="00E34C16" w:rsidRDefault="00490248" w:rsidP="00E34C16">
      <w:pPr>
        <w:tabs>
          <w:tab w:val="left" w:pos="450"/>
          <w:tab w:val="left" w:pos="540"/>
          <w:tab w:val="left" w:pos="720"/>
          <w:tab w:val="left" w:pos="990"/>
          <w:tab w:val="left" w:pos="1080"/>
        </w:tabs>
        <w:ind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sidRPr="000C5F27">
        <w:rPr>
          <w:sz w:val="20"/>
          <w:szCs w:val="20"/>
        </w:rPr>
        <w:t>(Brent Thurmond, Clerk of Court)</w:t>
      </w:r>
    </w:p>
    <w:p w:rsidR="009C26BB" w:rsidRPr="003235B5" w:rsidRDefault="00B16149" w:rsidP="003235B5">
      <w:pPr>
        <w:pStyle w:val="ListParagraph"/>
        <w:numPr>
          <w:ilvl w:val="0"/>
          <w:numId w:val="25"/>
        </w:numPr>
        <w:tabs>
          <w:tab w:val="left" w:pos="270"/>
          <w:tab w:val="left" w:pos="360"/>
          <w:tab w:val="left" w:pos="1080"/>
        </w:tabs>
        <w:ind w:left="1080" w:hanging="720"/>
        <w:rPr>
          <w:rFonts w:ascii="Times New Roman" w:hAnsi="Times New Roman"/>
        </w:rPr>
      </w:pPr>
      <w:r w:rsidRPr="003235B5">
        <w:rPr>
          <w:rFonts w:ascii="Times New Roman" w:hAnsi="Times New Roman"/>
          <w:sz w:val="24"/>
        </w:rPr>
        <w:lastRenderedPageBreak/>
        <w:t xml:space="preserve">Approval of Bills and Vouchers Submitted for </w:t>
      </w:r>
      <w:r w:rsidR="003C09DB" w:rsidRPr="003235B5">
        <w:rPr>
          <w:rFonts w:ascii="Times New Roman" w:hAnsi="Times New Roman"/>
          <w:sz w:val="24"/>
        </w:rPr>
        <w:t>March 5</w:t>
      </w:r>
      <w:r w:rsidR="00D9512B" w:rsidRPr="003235B5">
        <w:rPr>
          <w:rFonts w:ascii="Times New Roman" w:hAnsi="Times New Roman"/>
          <w:sz w:val="24"/>
        </w:rPr>
        <w:t>, 2015</w:t>
      </w:r>
      <w:r w:rsidR="0013522C" w:rsidRPr="003235B5">
        <w:rPr>
          <w:rFonts w:ascii="Times New Roman" w:hAnsi="Times New Roman"/>
          <w:sz w:val="24"/>
        </w:rPr>
        <w:t xml:space="preserve"> </w:t>
      </w:r>
      <w:r w:rsidR="00F66E08" w:rsidRPr="003235B5">
        <w:rPr>
          <w:rFonts w:ascii="Times New Roman" w:hAnsi="Times New Roman"/>
          <w:sz w:val="24"/>
        </w:rPr>
        <w:t>thr</w:t>
      </w:r>
      <w:r w:rsidR="004A2077" w:rsidRPr="003235B5">
        <w:rPr>
          <w:rFonts w:ascii="Times New Roman" w:hAnsi="Times New Roman"/>
          <w:sz w:val="24"/>
        </w:rPr>
        <w:t xml:space="preserve">ough </w:t>
      </w:r>
      <w:r w:rsidR="003C09DB" w:rsidRPr="003235B5">
        <w:rPr>
          <w:rFonts w:ascii="Times New Roman" w:hAnsi="Times New Roman"/>
          <w:sz w:val="24"/>
        </w:rPr>
        <w:t>March 18</w:t>
      </w:r>
      <w:r w:rsidR="00D9512B" w:rsidRPr="003235B5">
        <w:rPr>
          <w:rFonts w:ascii="Times New Roman" w:hAnsi="Times New Roman"/>
          <w:sz w:val="24"/>
        </w:rPr>
        <w:t>, 2015</w:t>
      </w:r>
      <w:r w:rsidR="003235B5">
        <w:rPr>
          <w:rFonts w:ascii="Times New Roman" w:hAnsi="Times New Roman"/>
          <w:szCs w:val="20"/>
        </w:rPr>
        <w:t xml:space="preserve"> </w:t>
      </w:r>
      <w:r w:rsidR="003235B5">
        <w:rPr>
          <w:rFonts w:ascii="Times New Roman" w:hAnsi="Times New Roman"/>
          <w:szCs w:val="20"/>
        </w:rPr>
        <w:tab/>
        <w:t xml:space="preserve">      </w:t>
      </w:r>
      <w:r w:rsidRPr="003235B5">
        <w:rPr>
          <w:rFonts w:ascii="Times New Roman" w:hAnsi="Times New Roman"/>
          <w:sz w:val="20"/>
          <w:szCs w:val="20"/>
        </w:rPr>
        <w:t>(Brent Thurmond, Clerk of Court)</w:t>
      </w:r>
    </w:p>
    <w:p w:rsidR="00B76E4B" w:rsidRDefault="00B76E4B" w:rsidP="00490248">
      <w:pPr>
        <w:rPr>
          <w:sz w:val="20"/>
          <w:szCs w:val="20"/>
        </w:rPr>
      </w:pPr>
    </w:p>
    <w:p w:rsidR="003A4A60" w:rsidRPr="003235B5" w:rsidRDefault="000B4883" w:rsidP="003235B5">
      <w:pPr>
        <w:pStyle w:val="ListParagraph"/>
        <w:numPr>
          <w:ilvl w:val="0"/>
          <w:numId w:val="25"/>
        </w:numPr>
        <w:ind w:left="1080" w:hanging="720"/>
        <w:rPr>
          <w:rFonts w:ascii="Times New Roman" w:hAnsi="Times New Roman"/>
          <w:snapToGrid w:val="0"/>
          <w:sz w:val="24"/>
        </w:rPr>
      </w:pPr>
      <w:r w:rsidRPr="003235B5">
        <w:rPr>
          <w:rFonts w:ascii="Times New Roman" w:hAnsi="Times New Roman"/>
          <w:snapToGrid w:val="0"/>
          <w:sz w:val="24"/>
        </w:rPr>
        <w:t>Request Board Approval to Apply for the 2015 Spring E911 Rural County Grant Program Funds</w:t>
      </w:r>
    </w:p>
    <w:p w:rsidR="000B4883" w:rsidRPr="00937378" w:rsidRDefault="000B4883" w:rsidP="000B4883">
      <w:pPr>
        <w:ind w:left="360" w:firstLine="720"/>
        <w:rPr>
          <w:sz w:val="20"/>
          <w:szCs w:val="20"/>
        </w:rPr>
      </w:pPr>
      <w:r w:rsidRPr="00937378">
        <w:rPr>
          <w:snapToGrid w:val="0"/>
          <w:sz w:val="20"/>
          <w:szCs w:val="20"/>
        </w:rPr>
        <w:t xml:space="preserve">(Rachel Love, </w:t>
      </w:r>
      <w:r w:rsidRPr="00937378">
        <w:rPr>
          <w:sz w:val="20"/>
          <w:szCs w:val="20"/>
        </w:rPr>
        <w:t xml:space="preserve">Wakulla County 911 Coordinator) </w:t>
      </w:r>
    </w:p>
    <w:p w:rsidR="00C55DC7" w:rsidRDefault="00C55DC7" w:rsidP="000B4883">
      <w:pPr>
        <w:ind w:left="360" w:firstLine="720"/>
        <w:rPr>
          <w:rFonts w:ascii="Californian FB" w:hAnsi="Californian FB"/>
          <w:sz w:val="20"/>
          <w:szCs w:val="20"/>
        </w:rPr>
      </w:pPr>
    </w:p>
    <w:p w:rsidR="00C55DC7" w:rsidRPr="003235B5" w:rsidRDefault="00C55DC7" w:rsidP="003235B5">
      <w:pPr>
        <w:pStyle w:val="ListParagraph"/>
        <w:numPr>
          <w:ilvl w:val="0"/>
          <w:numId w:val="25"/>
        </w:numPr>
        <w:ind w:left="1080" w:hanging="720"/>
        <w:rPr>
          <w:rFonts w:ascii="Times New Roman" w:hAnsi="Times New Roman"/>
          <w:sz w:val="24"/>
        </w:rPr>
      </w:pPr>
      <w:r w:rsidRPr="003235B5">
        <w:rPr>
          <w:rFonts w:ascii="Times New Roman" w:hAnsi="Times New Roman"/>
          <w:sz w:val="24"/>
        </w:rPr>
        <w:t xml:space="preserve">Request Board Approval to Accept the Consolidated Small County Solid Waste Grant from the Florida Department of Environmental Protection in the Amount of $90,909.00 </w:t>
      </w:r>
    </w:p>
    <w:p w:rsidR="00C55DC7" w:rsidRPr="00C55DC7" w:rsidRDefault="00C55DC7" w:rsidP="00C55DC7">
      <w:pPr>
        <w:ind w:left="360" w:firstLine="720"/>
        <w:rPr>
          <w:sz w:val="20"/>
          <w:szCs w:val="20"/>
        </w:rPr>
      </w:pPr>
      <w:r w:rsidRPr="00C55DC7">
        <w:rPr>
          <w:sz w:val="20"/>
          <w:szCs w:val="20"/>
        </w:rPr>
        <w:t>(Katie Taff, Procu</w:t>
      </w:r>
      <w:r w:rsidR="00AB347C">
        <w:rPr>
          <w:sz w:val="20"/>
          <w:szCs w:val="20"/>
        </w:rPr>
        <w:t xml:space="preserve">rement and Contracts </w:t>
      </w:r>
      <w:r w:rsidRPr="00C55DC7">
        <w:rPr>
          <w:sz w:val="20"/>
          <w:szCs w:val="20"/>
        </w:rPr>
        <w:t>Coordinator)</w:t>
      </w:r>
    </w:p>
    <w:p w:rsidR="0048415F" w:rsidRPr="000B4883" w:rsidRDefault="0048415F" w:rsidP="0048415F">
      <w:pPr>
        <w:rPr>
          <w:rFonts w:ascii="Californian FB" w:hAnsi="Californian FB"/>
          <w:color w:val="9BBB59"/>
          <w:sz w:val="20"/>
          <w:szCs w:val="20"/>
        </w:rPr>
      </w:pPr>
    </w:p>
    <w:p w:rsidR="00F55CA9" w:rsidRPr="00F55CA9" w:rsidRDefault="00F55CA9" w:rsidP="003235B5">
      <w:pPr>
        <w:pStyle w:val="ListParagraph"/>
        <w:numPr>
          <w:ilvl w:val="0"/>
          <w:numId w:val="25"/>
        </w:numPr>
        <w:ind w:left="1080" w:hanging="720"/>
        <w:rPr>
          <w:rFonts w:ascii="Times New Roman" w:hAnsi="Times New Roman"/>
          <w:sz w:val="24"/>
        </w:rPr>
      </w:pPr>
      <w:r w:rsidRPr="00F55CA9">
        <w:rPr>
          <w:rFonts w:ascii="Times New Roman" w:hAnsi="Times New Roman"/>
          <w:sz w:val="24"/>
        </w:rPr>
        <w:t xml:space="preserve">Request Board Approval to Schedule and Advertise Public Hearings to Consider a Comprehensive Plan Text Amendment to Revise Policy 12.1 of the Conservation Element to Allow Increases in Density in the Primary Springs Protection Zone with Certain Densities Being Subject to Connection to Central Sewer Service  </w:t>
      </w:r>
    </w:p>
    <w:p w:rsidR="00490248" w:rsidRPr="00490248" w:rsidRDefault="00490248" w:rsidP="00490248">
      <w:pPr>
        <w:pStyle w:val="ListParagraph"/>
        <w:ind w:firstLine="360"/>
        <w:rPr>
          <w:rFonts w:ascii="Times New Roman" w:hAnsi="Times New Roman"/>
          <w:sz w:val="20"/>
        </w:rPr>
      </w:pPr>
      <w:r w:rsidRPr="00490248">
        <w:rPr>
          <w:rFonts w:ascii="Times New Roman" w:hAnsi="Times New Roman"/>
          <w:sz w:val="20"/>
        </w:rPr>
        <w:t>(Luis Serna, Planning and Community Development Director)</w:t>
      </w:r>
    </w:p>
    <w:p w:rsidR="000B4883" w:rsidRDefault="000B4883" w:rsidP="009C26BB">
      <w:pPr>
        <w:ind w:left="1080"/>
        <w:rPr>
          <w:sz w:val="20"/>
          <w:szCs w:val="20"/>
        </w:rPr>
      </w:pPr>
    </w:p>
    <w:p w:rsidR="00490248" w:rsidRPr="003235B5" w:rsidRDefault="00490248" w:rsidP="003235B5">
      <w:pPr>
        <w:pStyle w:val="ListParagraph"/>
        <w:numPr>
          <w:ilvl w:val="0"/>
          <w:numId w:val="25"/>
        </w:numPr>
        <w:ind w:left="1080" w:hanging="720"/>
        <w:rPr>
          <w:rFonts w:ascii="Times New Roman" w:hAnsi="Times New Roman"/>
          <w:snapToGrid w:val="0"/>
          <w:sz w:val="24"/>
        </w:rPr>
      </w:pPr>
      <w:r w:rsidRPr="003235B5">
        <w:rPr>
          <w:rFonts w:ascii="Times New Roman" w:hAnsi="Times New Roman"/>
          <w:snapToGrid w:val="0"/>
          <w:sz w:val="24"/>
        </w:rPr>
        <w:t>Request Board Approval to Schedule and Advertise Public Hearings to Consider a Comprehensive Plan Text Amendment to Revise Policy 1.2.3, Policy 1.2.4, Policy 1.2.5, and Policy 1.2.12 of the Future Land Use Element to Increase the Number of Intersections Eligible for Commercial Development</w:t>
      </w:r>
    </w:p>
    <w:p w:rsidR="00490248" w:rsidRPr="00490248" w:rsidRDefault="00490248" w:rsidP="00490248">
      <w:pPr>
        <w:pStyle w:val="ListParagraph"/>
        <w:ind w:firstLine="360"/>
        <w:rPr>
          <w:rFonts w:ascii="Times New Roman" w:hAnsi="Times New Roman"/>
          <w:sz w:val="20"/>
        </w:rPr>
      </w:pPr>
      <w:r w:rsidRPr="00490248">
        <w:rPr>
          <w:rFonts w:ascii="Times New Roman" w:hAnsi="Times New Roman"/>
          <w:sz w:val="20"/>
        </w:rPr>
        <w:t>(Luis Serna, Planning and Community Development Director)</w:t>
      </w:r>
    </w:p>
    <w:p w:rsidR="00490248" w:rsidRDefault="00490248" w:rsidP="009C26BB">
      <w:pPr>
        <w:ind w:left="1080"/>
        <w:rPr>
          <w:sz w:val="20"/>
          <w:szCs w:val="20"/>
        </w:rPr>
      </w:pPr>
    </w:p>
    <w:p w:rsidR="004A4565" w:rsidRPr="004A4565" w:rsidRDefault="004A4565" w:rsidP="003235B5">
      <w:pPr>
        <w:pStyle w:val="ListParagraph"/>
        <w:numPr>
          <w:ilvl w:val="0"/>
          <w:numId w:val="25"/>
        </w:numPr>
        <w:ind w:left="1080" w:hanging="720"/>
        <w:rPr>
          <w:rFonts w:ascii="Times New Roman" w:hAnsi="Times New Roman"/>
          <w:sz w:val="24"/>
          <w:szCs w:val="24"/>
        </w:rPr>
      </w:pPr>
      <w:r w:rsidRPr="004A4565">
        <w:rPr>
          <w:rFonts w:ascii="Times New Roman" w:hAnsi="Times New Roman"/>
          <w:sz w:val="24"/>
          <w:szCs w:val="24"/>
        </w:rPr>
        <w:t>Request Board Ratification of the DACS Final Grant Agreement Number GO443 for Energy Efficient Retrofits for the Wakulla County Library</w:t>
      </w:r>
    </w:p>
    <w:p w:rsidR="00FF4ECF" w:rsidRDefault="00FF4ECF" w:rsidP="004A4565">
      <w:pPr>
        <w:ind w:left="1080"/>
        <w:rPr>
          <w:sz w:val="20"/>
          <w:szCs w:val="20"/>
        </w:rPr>
      </w:pPr>
      <w:r>
        <w:rPr>
          <w:sz w:val="20"/>
          <w:szCs w:val="20"/>
        </w:rPr>
        <w:t>(Sheree Keeler, Intergovernmental Affairs</w:t>
      </w:r>
      <w:r w:rsidR="00AB347C">
        <w:rPr>
          <w:sz w:val="20"/>
          <w:szCs w:val="20"/>
        </w:rPr>
        <w:t xml:space="preserve"> Director</w:t>
      </w:r>
      <w:r>
        <w:rPr>
          <w:sz w:val="20"/>
          <w:szCs w:val="20"/>
        </w:rPr>
        <w:t>)</w:t>
      </w:r>
    </w:p>
    <w:p w:rsidR="004A4565" w:rsidRDefault="004A4565" w:rsidP="004A4565">
      <w:pPr>
        <w:ind w:left="1080"/>
        <w:rPr>
          <w:sz w:val="20"/>
          <w:szCs w:val="20"/>
        </w:rPr>
      </w:pPr>
    </w:p>
    <w:p w:rsidR="004A4565" w:rsidRPr="004A4565" w:rsidRDefault="004A4565" w:rsidP="003235B5">
      <w:pPr>
        <w:pStyle w:val="ListParagraph"/>
        <w:numPr>
          <w:ilvl w:val="0"/>
          <w:numId w:val="25"/>
        </w:numPr>
        <w:ind w:left="1080" w:hanging="720"/>
        <w:rPr>
          <w:rFonts w:ascii="Times New Roman" w:hAnsi="Times New Roman"/>
          <w:sz w:val="24"/>
          <w:szCs w:val="24"/>
        </w:rPr>
      </w:pPr>
      <w:r w:rsidRPr="004A4565">
        <w:rPr>
          <w:rFonts w:ascii="Times New Roman" w:hAnsi="Times New Roman"/>
          <w:sz w:val="24"/>
          <w:szCs w:val="24"/>
        </w:rPr>
        <w:t>Request Board Approval of a Reso</w:t>
      </w:r>
      <w:r w:rsidR="00AB347C">
        <w:rPr>
          <w:rFonts w:ascii="Times New Roman" w:hAnsi="Times New Roman"/>
          <w:sz w:val="24"/>
          <w:szCs w:val="24"/>
        </w:rPr>
        <w:t>lution Removing All Members of</w:t>
      </w:r>
      <w:r w:rsidRPr="004A4565">
        <w:rPr>
          <w:rFonts w:ascii="Times New Roman" w:hAnsi="Times New Roman"/>
          <w:sz w:val="24"/>
          <w:szCs w:val="24"/>
        </w:rPr>
        <w:t xml:space="preserve"> the Marine Advisory Committee</w:t>
      </w:r>
    </w:p>
    <w:p w:rsidR="004A4565" w:rsidRDefault="004A4565" w:rsidP="004A4565">
      <w:pPr>
        <w:ind w:left="1080"/>
        <w:rPr>
          <w:sz w:val="20"/>
          <w:szCs w:val="20"/>
        </w:rPr>
      </w:pPr>
      <w:r>
        <w:rPr>
          <w:sz w:val="20"/>
          <w:szCs w:val="20"/>
        </w:rPr>
        <w:t>(Sheree Keeler, Intergovernmental Affairs</w:t>
      </w:r>
      <w:r w:rsidR="00AB347C">
        <w:rPr>
          <w:sz w:val="20"/>
          <w:szCs w:val="20"/>
        </w:rPr>
        <w:t xml:space="preserve"> Director</w:t>
      </w:r>
      <w:r>
        <w:rPr>
          <w:sz w:val="20"/>
          <w:szCs w:val="20"/>
        </w:rPr>
        <w:t>)</w:t>
      </w:r>
    </w:p>
    <w:p w:rsidR="004A4565" w:rsidRDefault="004A4565" w:rsidP="004A4565">
      <w:pPr>
        <w:ind w:left="1080"/>
        <w:rPr>
          <w:sz w:val="20"/>
          <w:szCs w:val="20"/>
        </w:rPr>
      </w:pPr>
    </w:p>
    <w:p w:rsidR="002631AA" w:rsidRPr="002631AA" w:rsidRDefault="002631AA" w:rsidP="002631AA">
      <w:pPr>
        <w:pStyle w:val="ListParagraph"/>
        <w:numPr>
          <w:ilvl w:val="0"/>
          <w:numId w:val="25"/>
        </w:numPr>
        <w:ind w:left="1080" w:hanging="720"/>
        <w:rPr>
          <w:rFonts w:ascii="Times New Roman" w:hAnsi="Times New Roman"/>
          <w:szCs w:val="20"/>
        </w:rPr>
      </w:pPr>
      <w:r w:rsidRPr="002631AA">
        <w:rPr>
          <w:rFonts w:ascii="Times New Roman" w:hAnsi="Times New Roman"/>
          <w:sz w:val="24"/>
        </w:rPr>
        <w:t>Request Board Approval to Schedule and Advertise a Workshop to Discuss the RESTORE Act, Requirements of US Treasury Rules and Guidance to Access RESTORE Act Funds and Priorities for the TransOcean Funds</w:t>
      </w:r>
      <w:r w:rsidRPr="002631AA">
        <w:rPr>
          <w:rFonts w:ascii="Times New Roman" w:hAnsi="Times New Roman"/>
          <w:szCs w:val="20"/>
        </w:rPr>
        <w:t xml:space="preserve"> </w:t>
      </w:r>
    </w:p>
    <w:p w:rsidR="004A4565" w:rsidRDefault="004A4565" w:rsidP="004A4565">
      <w:pPr>
        <w:ind w:left="1080"/>
        <w:rPr>
          <w:sz w:val="20"/>
          <w:szCs w:val="20"/>
        </w:rPr>
      </w:pPr>
      <w:r>
        <w:rPr>
          <w:sz w:val="20"/>
          <w:szCs w:val="20"/>
        </w:rPr>
        <w:t>(Sheree Keeler, Intergovernmental Affairs</w:t>
      </w:r>
      <w:r w:rsidR="00AB347C">
        <w:rPr>
          <w:sz w:val="20"/>
          <w:szCs w:val="20"/>
        </w:rPr>
        <w:t xml:space="preserve"> Director</w:t>
      </w:r>
      <w:r>
        <w:rPr>
          <w:sz w:val="20"/>
          <w:szCs w:val="20"/>
        </w:rPr>
        <w:t>)</w:t>
      </w:r>
    </w:p>
    <w:p w:rsidR="00FF4ECF" w:rsidRPr="009C26BB" w:rsidRDefault="00C6348E" w:rsidP="00FF4ECF">
      <w:pPr>
        <w:ind w:left="1080"/>
        <w:rPr>
          <w:sz w:val="20"/>
          <w:szCs w:val="20"/>
        </w:rPr>
      </w:pPr>
      <w:r>
        <w:rPr>
          <w:sz w:val="20"/>
          <w:szCs w:val="20"/>
        </w:rPr>
        <w:br/>
      </w: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F66E08" w:rsidRPr="0072393C" w:rsidRDefault="00C6348E" w:rsidP="00F66E08">
      <w:pPr>
        <w:tabs>
          <w:tab w:val="left" w:pos="360"/>
          <w:tab w:val="left" w:pos="1080"/>
        </w:tabs>
        <w:rPr>
          <w:i/>
          <w:sz w:val="20"/>
          <w:szCs w:val="20"/>
        </w:rPr>
      </w:pPr>
      <w:r>
        <w:rPr>
          <w:i/>
          <w:color w:val="333333"/>
          <w:sz w:val="20"/>
          <w:szCs w:val="20"/>
        </w:rPr>
        <w:br/>
      </w:r>
      <w:r w:rsidR="0092578F">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F85FF3" w:rsidRPr="003C09DB" w:rsidRDefault="00F66E08" w:rsidP="003C09DB">
      <w:pPr>
        <w:tabs>
          <w:tab w:val="left" w:pos="1080"/>
        </w:tabs>
        <w:ind w:left="1080"/>
      </w:pPr>
      <w:r>
        <w:rPr>
          <w:snapToGrid w:val="0"/>
        </w:rPr>
        <w:tab/>
      </w:r>
    </w:p>
    <w:p w:rsidR="00E13DE3" w:rsidRPr="00E13DE3" w:rsidRDefault="00295316" w:rsidP="00E13DE3">
      <w:pPr>
        <w:pStyle w:val="ListParagraph"/>
        <w:numPr>
          <w:ilvl w:val="0"/>
          <w:numId w:val="25"/>
        </w:numPr>
        <w:tabs>
          <w:tab w:val="left" w:pos="1080"/>
        </w:tabs>
        <w:ind w:left="1080" w:hanging="720"/>
        <w:rPr>
          <w:snapToGrid w:val="0"/>
          <w:sz w:val="20"/>
          <w:szCs w:val="20"/>
        </w:rPr>
      </w:pPr>
      <w:r w:rsidRPr="00E13DE3">
        <w:rPr>
          <w:rFonts w:ascii="Times New Roman" w:hAnsi="Times New Roman"/>
          <w:snapToGrid w:val="0"/>
          <w:sz w:val="24"/>
        </w:rPr>
        <w:t xml:space="preserve">Request Board Approval of </w:t>
      </w:r>
      <w:r w:rsidR="00E13DE3">
        <w:rPr>
          <w:rFonts w:ascii="Times New Roman" w:hAnsi="Times New Roman"/>
          <w:snapToGrid w:val="0"/>
          <w:sz w:val="24"/>
        </w:rPr>
        <w:t>the Animal Services Policies and Procedures</w:t>
      </w:r>
    </w:p>
    <w:p w:rsidR="00295316" w:rsidRPr="00E13DE3" w:rsidRDefault="00E13DE3" w:rsidP="00E13DE3">
      <w:pPr>
        <w:tabs>
          <w:tab w:val="left" w:pos="1080"/>
        </w:tabs>
        <w:rPr>
          <w:snapToGrid w:val="0"/>
          <w:sz w:val="20"/>
          <w:szCs w:val="20"/>
        </w:rPr>
      </w:pPr>
      <w:r>
        <w:rPr>
          <w:snapToGrid w:val="0"/>
          <w:sz w:val="20"/>
          <w:szCs w:val="20"/>
        </w:rPr>
        <w:tab/>
      </w:r>
      <w:r w:rsidR="00295316" w:rsidRPr="00E13DE3">
        <w:rPr>
          <w:snapToGrid w:val="0"/>
          <w:sz w:val="20"/>
          <w:szCs w:val="20"/>
        </w:rPr>
        <w:t xml:space="preserve">(Ivanhoe Carroll, Animal </w:t>
      </w:r>
      <w:r w:rsidR="00AB347C" w:rsidRPr="00E13DE3">
        <w:rPr>
          <w:snapToGrid w:val="0"/>
          <w:sz w:val="20"/>
          <w:szCs w:val="20"/>
        </w:rPr>
        <w:t>Services</w:t>
      </w:r>
      <w:r w:rsidR="00295316" w:rsidRPr="00E13DE3">
        <w:rPr>
          <w:snapToGrid w:val="0"/>
          <w:sz w:val="20"/>
          <w:szCs w:val="20"/>
        </w:rPr>
        <w:t xml:space="preserve"> Director)</w:t>
      </w:r>
    </w:p>
    <w:p w:rsidR="00B76E4B" w:rsidRDefault="00B76E4B" w:rsidP="00295316">
      <w:pPr>
        <w:tabs>
          <w:tab w:val="left" w:pos="1080"/>
        </w:tabs>
        <w:ind w:firstLine="1080"/>
        <w:rPr>
          <w:snapToGrid w:val="0"/>
          <w:sz w:val="20"/>
          <w:szCs w:val="20"/>
        </w:rPr>
      </w:pPr>
    </w:p>
    <w:p w:rsidR="002E4A99" w:rsidRPr="003235B5" w:rsidRDefault="002E4A99" w:rsidP="003235B5">
      <w:pPr>
        <w:pStyle w:val="ListParagraph"/>
        <w:numPr>
          <w:ilvl w:val="0"/>
          <w:numId w:val="25"/>
        </w:numPr>
        <w:tabs>
          <w:tab w:val="left" w:pos="1080"/>
        </w:tabs>
        <w:ind w:hanging="1080"/>
        <w:rPr>
          <w:rFonts w:ascii="Times New Roman" w:hAnsi="Times New Roman"/>
          <w:szCs w:val="20"/>
        </w:rPr>
      </w:pPr>
      <w:r w:rsidRPr="003235B5">
        <w:rPr>
          <w:rFonts w:ascii="Times New Roman" w:hAnsi="Times New Roman"/>
          <w:sz w:val="24"/>
        </w:rPr>
        <w:t>Request Board Select Two Members to the Code Enforcement Board and Approve Resolution</w:t>
      </w:r>
      <w:r w:rsidRPr="003235B5">
        <w:rPr>
          <w:rFonts w:ascii="Times New Roman" w:hAnsi="Times New Roman"/>
          <w:szCs w:val="20"/>
        </w:rPr>
        <w:t xml:space="preserve"> </w:t>
      </w:r>
    </w:p>
    <w:p w:rsidR="00B76E4B" w:rsidRPr="00B76E4B" w:rsidRDefault="00B76E4B" w:rsidP="00B76E4B">
      <w:pPr>
        <w:tabs>
          <w:tab w:val="left" w:pos="1080"/>
        </w:tabs>
        <w:ind w:left="1080"/>
        <w:rPr>
          <w:snapToGrid w:val="0"/>
          <w:sz w:val="20"/>
          <w:szCs w:val="20"/>
        </w:rPr>
      </w:pPr>
      <w:r w:rsidRPr="00B76E4B">
        <w:rPr>
          <w:sz w:val="20"/>
          <w:szCs w:val="20"/>
        </w:rPr>
        <w:t>(Luis Serna, Planning and Community Development Director)</w:t>
      </w:r>
    </w:p>
    <w:p w:rsidR="00295316" w:rsidRDefault="00C6348E" w:rsidP="00F66E08">
      <w:pPr>
        <w:tabs>
          <w:tab w:val="left" w:pos="1080"/>
        </w:tabs>
        <w:rPr>
          <w:snapToGrid w:val="0"/>
        </w:rPr>
      </w:pPr>
      <w:r>
        <w:rPr>
          <w:snapToGrid w:val="0"/>
        </w:rPr>
        <w:br/>
      </w:r>
      <w:r>
        <w:rPr>
          <w:snapToGrid w:val="0"/>
        </w:rPr>
        <w:br/>
      </w:r>
    </w:p>
    <w:p w:rsidR="00C55DC7" w:rsidRPr="00C6348E" w:rsidRDefault="00C55DC7" w:rsidP="00C6348E">
      <w:pPr>
        <w:pStyle w:val="ListParagraph"/>
        <w:numPr>
          <w:ilvl w:val="0"/>
          <w:numId w:val="25"/>
        </w:numPr>
        <w:ind w:left="1080" w:hanging="720"/>
        <w:rPr>
          <w:rFonts w:ascii="Times New Roman" w:hAnsi="Times New Roman"/>
          <w:snapToGrid w:val="0"/>
          <w:sz w:val="24"/>
        </w:rPr>
      </w:pPr>
      <w:r w:rsidRPr="003235B5">
        <w:rPr>
          <w:rFonts w:ascii="Times New Roman" w:hAnsi="Times New Roman"/>
          <w:snapToGrid w:val="0"/>
          <w:sz w:val="24"/>
        </w:rPr>
        <w:lastRenderedPageBreak/>
        <w:t>Request Board Direction Regarding the Associated Costs with Clearing Buck Miller Road Right of Way</w:t>
      </w:r>
      <w:r w:rsidR="00C6348E">
        <w:rPr>
          <w:rFonts w:ascii="Times New Roman" w:hAnsi="Times New Roman"/>
          <w:snapToGrid w:val="0"/>
          <w:sz w:val="24"/>
        </w:rPr>
        <w:br/>
      </w:r>
      <w:r w:rsidRPr="00C6348E">
        <w:rPr>
          <w:rFonts w:ascii="Times New Roman" w:hAnsi="Times New Roman"/>
          <w:snapToGrid w:val="0"/>
          <w:sz w:val="20"/>
          <w:szCs w:val="20"/>
        </w:rPr>
        <w:t>(Cleve Fleming, Public Works Director)</w:t>
      </w:r>
      <w:r w:rsidR="003235B5" w:rsidRPr="00C6348E">
        <w:rPr>
          <w:snapToGrid w:val="0"/>
          <w:sz w:val="20"/>
          <w:szCs w:val="20"/>
        </w:rPr>
        <w:br/>
      </w:r>
    </w:p>
    <w:p w:rsidR="00013D51" w:rsidRPr="003235B5" w:rsidRDefault="00013D51" w:rsidP="003235B5">
      <w:pPr>
        <w:pStyle w:val="ListParagraph"/>
        <w:numPr>
          <w:ilvl w:val="0"/>
          <w:numId w:val="25"/>
        </w:numPr>
        <w:ind w:left="1080" w:hanging="720"/>
        <w:rPr>
          <w:rFonts w:ascii="Times New Roman" w:hAnsi="Times New Roman"/>
          <w:sz w:val="24"/>
        </w:rPr>
      </w:pPr>
      <w:r w:rsidRPr="003235B5">
        <w:rPr>
          <w:rFonts w:ascii="Times New Roman" w:hAnsi="Times New Roman"/>
          <w:sz w:val="24"/>
        </w:rPr>
        <w:t xml:space="preserve">Request Board Approval to Purchase Three 2015 Mack Dump Trucks from City of Tallahassee Contract RFP# 0021-11-KR-RC and Approval to Remove Existing Dump Trucks from County Inventory </w:t>
      </w:r>
    </w:p>
    <w:p w:rsidR="00C55DC7" w:rsidRPr="00C55DC7" w:rsidRDefault="00C55DC7" w:rsidP="00013D51">
      <w:pPr>
        <w:ind w:left="1080"/>
        <w:rPr>
          <w:sz w:val="20"/>
          <w:szCs w:val="20"/>
        </w:rPr>
      </w:pPr>
      <w:r w:rsidRPr="00C55DC7">
        <w:rPr>
          <w:sz w:val="20"/>
          <w:szCs w:val="20"/>
        </w:rPr>
        <w:t>(Cleve Fleming, Public Works Director)</w:t>
      </w:r>
    </w:p>
    <w:p w:rsidR="00480030" w:rsidRDefault="00C6348E" w:rsidP="00490248">
      <w:pPr>
        <w:tabs>
          <w:tab w:val="left" w:pos="1080"/>
        </w:tabs>
        <w:rPr>
          <w:snapToGrid w:val="0"/>
        </w:rPr>
      </w:pPr>
      <w:r>
        <w:rPr>
          <w:snapToGrid w:val="0"/>
        </w:rPr>
        <w:br/>
      </w: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AB347C" w:rsidRPr="00AB347C" w:rsidRDefault="000F1938" w:rsidP="00440E7D">
      <w:pPr>
        <w:pStyle w:val="ListParagraph"/>
        <w:numPr>
          <w:ilvl w:val="0"/>
          <w:numId w:val="25"/>
        </w:numPr>
        <w:ind w:left="1080" w:hanging="720"/>
        <w:rPr>
          <w:sz w:val="20"/>
        </w:rPr>
      </w:pPr>
      <w:r w:rsidRPr="003235B5">
        <w:rPr>
          <w:rFonts w:ascii="Times New Roman" w:hAnsi="Times New Roman"/>
          <w:sz w:val="24"/>
        </w:rPr>
        <w:t xml:space="preserve">Request Board Approval to Conduct a Public Hearing </w:t>
      </w:r>
      <w:r w:rsidR="00AB347C">
        <w:rPr>
          <w:rFonts w:ascii="Times New Roman" w:hAnsi="Times New Roman"/>
          <w:sz w:val="24"/>
        </w:rPr>
        <w:t>to Adopt the Proposed Amended Purchasing Ordinance</w:t>
      </w:r>
    </w:p>
    <w:p w:rsidR="00490248" w:rsidRPr="00AB347C" w:rsidRDefault="00B462B5" w:rsidP="00AB347C">
      <w:pPr>
        <w:pStyle w:val="ListParagraph"/>
        <w:ind w:left="1080"/>
        <w:rPr>
          <w:rFonts w:ascii="Times New Roman" w:hAnsi="Times New Roman"/>
          <w:sz w:val="20"/>
        </w:rPr>
      </w:pPr>
      <w:r w:rsidRPr="00AB347C">
        <w:rPr>
          <w:rFonts w:ascii="Times New Roman" w:hAnsi="Times New Roman"/>
          <w:sz w:val="20"/>
        </w:rPr>
        <w:t>(Katie Taff, Procurement and Contracts Coordinator)</w:t>
      </w:r>
    </w:p>
    <w:p w:rsidR="00490248" w:rsidRDefault="00490248" w:rsidP="003C09DB">
      <w:pPr>
        <w:ind w:left="1080"/>
        <w:rPr>
          <w:sz w:val="20"/>
        </w:rPr>
      </w:pPr>
    </w:p>
    <w:p w:rsidR="00490248" w:rsidRPr="00490248" w:rsidRDefault="00490248" w:rsidP="003235B5">
      <w:pPr>
        <w:pStyle w:val="ListParagraph"/>
        <w:numPr>
          <w:ilvl w:val="0"/>
          <w:numId w:val="25"/>
        </w:numPr>
        <w:ind w:left="1080" w:hanging="720"/>
        <w:rPr>
          <w:rFonts w:ascii="Times New Roman" w:hAnsi="Times New Roman"/>
          <w:sz w:val="24"/>
        </w:rPr>
      </w:pPr>
      <w:r w:rsidRPr="00490248">
        <w:rPr>
          <w:rFonts w:ascii="Times New Roman" w:hAnsi="Times New Roman"/>
          <w:sz w:val="24"/>
        </w:rPr>
        <w:t>Request Board Approval to Conduct a Public Hearing and Consider Adopting an Ordinance Amending Section 30.026 of the Code of Ordinances to Create the Riversink Golf Cart Community</w:t>
      </w:r>
    </w:p>
    <w:p w:rsidR="00F22A67" w:rsidRPr="003235B5" w:rsidRDefault="00490248" w:rsidP="003235B5">
      <w:pPr>
        <w:pStyle w:val="ListParagraph"/>
        <w:ind w:firstLine="360"/>
        <w:rPr>
          <w:rFonts w:ascii="Times New Roman" w:hAnsi="Times New Roman"/>
          <w:sz w:val="20"/>
        </w:rPr>
      </w:pPr>
      <w:r w:rsidRPr="00490248">
        <w:rPr>
          <w:rFonts w:ascii="Times New Roman" w:hAnsi="Times New Roman"/>
          <w:sz w:val="20"/>
        </w:rPr>
        <w:t xml:space="preserve">(Luis Serna, Planning and </w:t>
      </w:r>
      <w:r w:rsidR="003235B5">
        <w:rPr>
          <w:rFonts w:ascii="Times New Roman" w:hAnsi="Times New Roman"/>
          <w:sz w:val="20"/>
        </w:rPr>
        <w:t>Community Development Director)</w:t>
      </w:r>
      <w:r w:rsidR="00C620B2">
        <w:rPr>
          <w:sz w:val="20"/>
          <w:szCs w:val="20"/>
        </w:rPr>
        <w:br/>
      </w:r>
    </w:p>
    <w:p w:rsidR="00A12244" w:rsidRDefault="00A12244"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E50DF" w:rsidRDefault="00D97490" w:rsidP="000E50DF">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r w:rsidR="00A15BAA">
        <w:rPr>
          <w:i/>
          <w:sz w:val="20"/>
          <w:szCs w:val="20"/>
        </w:rPr>
        <w:br/>
      </w:r>
    </w:p>
    <w:p w:rsidR="00A12244" w:rsidRPr="00743161" w:rsidRDefault="00A12244"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3E2C1E" w:rsidRDefault="003E2C1E" w:rsidP="00D97490">
      <w:pPr>
        <w:tabs>
          <w:tab w:val="left" w:pos="360"/>
        </w:tabs>
        <w:rPr>
          <w:i/>
          <w:color w:val="333333"/>
          <w:sz w:val="20"/>
          <w:szCs w:val="20"/>
        </w:rPr>
      </w:pPr>
    </w:p>
    <w:p w:rsidR="00D97490" w:rsidRPr="003235B5" w:rsidRDefault="006469D3" w:rsidP="003B7DCA">
      <w:pPr>
        <w:pStyle w:val="ListParagraph"/>
        <w:numPr>
          <w:ilvl w:val="0"/>
          <w:numId w:val="25"/>
        </w:numPr>
        <w:tabs>
          <w:tab w:val="left" w:pos="-1980"/>
          <w:tab w:val="left" w:pos="360"/>
          <w:tab w:val="left" w:pos="1080"/>
          <w:tab w:val="left" w:pos="1440"/>
        </w:tabs>
        <w:ind w:right="360" w:hanging="1080"/>
        <w:jc w:val="both"/>
        <w:rPr>
          <w:rFonts w:ascii="Times New Roman" w:hAnsi="Times New Roman"/>
          <w:sz w:val="24"/>
        </w:rPr>
      </w:pPr>
      <w:r w:rsidRPr="003235B5">
        <w:rPr>
          <w:rFonts w:ascii="Times New Roman" w:hAnsi="Times New Roman"/>
          <w:sz w:val="24"/>
        </w:rPr>
        <w:t xml:space="preserve">Commissioner Merritt – </w:t>
      </w:r>
    </w:p>
    <w:p w:rsidR="006469D3" w:rsidRPr="006469D3" w:rsidRDefault="0047422A" w:rsidP="006469D3">
      <w:pPr>
        <w:pStyle w:val="ListParagraph"/>
        <w:numPr>
          <w:ilvl w:val="0"/>
          <w:numId w:val="21"/>
        </w:numPr>
        <w:tabs>
          <w:tab w:val="left" w:pos="-1980"/>
          <w:tab w:val="left" w:pos="360"/>
          <w:tab w:val="left" w:pos="1080"/>
          <w:tab w:val="left" w:pos="1440"/>
        </w:tabs>
        <w:ind w:left="2070" w:right="360"/>
        <w:jc w:val="both"/>
        <w:rPr>
          <w:rFonts w:ascii="Times New Roman" w:hAnsi="Times New Roman"/>
          <w:sz w:val="24"/>
        </w:rPr>
      </w:pPr>
      <w:r>
        <w:rPr>
          <w:rFonts w:ascii="Times New Roman" w:hAnsi="Times New Roman"/>
          <w:sz w:val="24"/>
        </w:rPr>
        <w:t>Request Board Approval to Waive the Final Plat Application Fee for Re-P</w:t>
      </w:r>
      <w:r w:rsidR="006469D3" w:rsidRPr="006469D3">
        <w:rPr>
          <w:rFonts w:ascii="Times New Roman" w:hAnsi="Times New Roman"/>
          <w:sz w:val="24"/>
        </w:rPr>
        <w:t>lat of Lot 13, Fair Way</w:t>
      </w:r>
    </w:p>
    <w:p w:rsidR="006469D3" w:rsidRDefault="004B77B9" w:rsidP="006469D3">
      <w:pPr>
        <w:pStyle w:val="ListParagraph"/>
        <w:tabs>
          <w:tab w:val="left" w:pos="-1980"/>
          <w:tab w:val="left" w:pos="360"/>
          <w:tab w:val="left" w:pos="1080"/>
          <w:tab w:val="left" w:pos="1440"/>
        </w:tabs>
        <w:ind w:right="360"/>
        <w:jc w:val="both"/>
      </w:pPr>
      <w:r>
        <w:br/>
      </w: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281123" w:rsidRPr="00281123" w:rsidRDefault="00C6348E" w:rsidP="00F66E08">
      <w:pPr>
        <w:tabs>
          <w:tab w:val="left" w:pos="-1980"/>
          <w:tab w:val="left" w:pos="360"/>
        </w:tabs>
        <w:ind w:left="360" w:right="360"/>
        <w:jc w:val="both"/>
        <w:rPr>
          <w:bCs/>
          <w:color w:val="333333"/>
          <w:sz w:val="20"/>
          <w:szCs w:val="20"/>
        </w:rPr>
      </w:pPr>
      <w:r>
        <w:rPr>
          <w:bCs/>
          <w:color w:val="333333"/>
          <w:sz w:val="20"/>
          <w:szCs w:val="20"/>
        </w:rPr>
        <w:br/>
      </w:r>
    </w:p>
    <w:p w:rsidR="00D97490" w:rsidRPr="00FB640A" w:rsidRDefault="00D97490" w:rsidP="00D97490">
      <w:pPr>
        <w:tabs>
          <w:tab w:val="left" w:pos="-1980"/>
          <w:tab w:val="left" w:pos="360"/>
        </w:tabs>
        <w:ind w:left="1080" w:right="360" w:hanging="720"/>
        <w:jc w:val="both"/>
        <w:rPr>
          <w:b/>
          <w:bCs/>
          <w:u w:val="single"/>
        </w:rPr>
      </w:pPr>
      <w:r w:rsidRPr="00FB640A">
        <w:rPr>
          <w:b/>
          <w:bCs/>
          <w:u w:val="single"/>
        </w:rPr>
        <w:lastRenderedPageBreak/>
        <w:t>County Administrator</w:t>
      </w:r>
    </w:p>
    <w:p w:rsidR="00D97490" w:rsidRPr="00BF7F00" w:rsidRDefault="00D97490" w:rsidP="008E7B9B">
      <w:pPr>
        <w:tabs>
          <w:tab w:val="left" w:pos="-1980"/>
          <w:tab w:val="left" w:pos="360"/>
        </w:tabs>
        <w:ind w:right="360"/>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r w:rsidR="008E7B9B">
        <w:rPr>
          <w:bCs/>
          <w:i/>
          <w:color w:val="333333"/>
          <w:sz w:val="20"/>
          <w:szCs w:val="20"/>
        </w:rPr>
        <w:br/>
      </w:r>
    </w:p>
    <w:p w:rsidR="008E7B9B" w:rsidRPr="008E7B9B" w:rsidRDefault="008E7B9B" w:rsidP="008E7B9B">
      <w:pPr>
        <w:pStyle w:val="ListParagraph"/>
        <w:numPr>
          <w:ilvl w:val="0"/>
          <w:numId w:val="25"/>
        </w:numPr>
        <w:ind w:hanging="1080"/>
        <w:rPr>
          <w:rFonts w:ascii="Times New Roman" w:hAnsi="Times New Roman"/>
          <w:color w:val="1F497D"/>
          <w:sz w:val="24"/>
        </w:rPr>
      </w:pPr>
      <w:r w:rsidRPr="008E7B9B">
        <w:rPr>
          <w:rFonts w:ascii="Times New Roman" w:hAnsi="Times New Roman"/>
          <w:sz w:val="24"/>
        </w:rPr>
        <w:t>Request Board Direction Regarding a Response to FDOT Relating to the Natural Bridge Road Bridge Replacement Project</w:t>
      </w:r>
    </w:p>
    <w:p w:rsidR="00D97490" w:rsidRPr="003B7DCA" w:rsidRDefault="00D97490" w:rsidP="003B7DCA">
      <w:pPr>
        <w:tabs>
          <w:tab w:val="left" w:pos="-1980"/>
          <w:tab w:val="left" w:pos="360"/>
        </w:tabs>
        <w:ind w:left="1080" w:right="360" w:hanging="1080"/>
        <w:jc w:val="both"/>
        <w:rPr>
          <w:bCs/>
          <w:szCs w:val="22"/>
        </w:rPr>
      </w:pPr>
    </w:p>
    <w:p w:rsidR="0013522C" w:rsidRPr="00F66E08" w:rsidRDefault="0013522C"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003B7DCA">
        <w:rPr>
          <w:i/>
          <w:color w:val="333333"/>
          <w:sz w:val="20"/>
          <w:szCs w:val="20"/>
        </w:rPr>
        <w:br/>
      </w:r>
    </w:p>
    <w:p w:rsidR="00D97490" w:rsidRDefault="003B7DCA" w:rsidP="00D97490">
      <w:pPr>
        <w:tabs>
          <w:tab w:val="left" w:pos="-1980"/>
          <w:tab w:val="left" w:pos="360"/>
        </w:tabs>
        <w:ind w:right="360"/>
        <w:jc w:val="both"/>
        <w:rPr>
          <w:bCs/>
        </w:rPr>
      </w:pPr>
      <w:r>
        <w:rPr>
          <w:bCs/>
        </w:rPr>
        <w:br/>
      </w: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3B7DCA" w:rsidRDefault="00D97490" w:rsidP="003B7DCA">
      <w:pPr>
        <w:tabs>
          <w:tab w:val="left" w:pos="-1980"/>
          <w:tab w:val="left" w:pos="360"/>
          <w:tab w:val="left" w:pos="1080"/>
        </w:tabs>
        <w:ind w:right="360" w:firstLine="1170"/>
        <w:jc w:val="both"/>
        <w:rPr>
          <w:bCs/>
        </w:rPr>
      </w:pPr>
      <w:r w:rsidRPr="003B7DCA">
        <w:rPr>
          <w:bCs/>
        </w:rPr>
        <w:tab/>
      </w:r>
      <w:r w:rsidR="003B7DCA" w:rsidRPr="003B7DCA">
        <w:rPr>
          <w:bCs/>
        </w:rPr>
        <w:br/>
      </w:r>
      <w:r w:rsidR="003B7DCA" w:rsidRPr="003B7DCA">
        <w:rPr>
          <w:bCs/>
        </w:rPr>
        <w:tab/>
      </w:r>
      <w:r w:rsidR="003B7DCA" w:rsidRPr="003B7DCA">
        <w:rPr>
          <w:bCs/>
        </w:rPr>
        <w:tab/>
        <w:t xml:space="preserve">Commissioner Kessler – </w:t>
      </w:r>
    </w:p>
    <w:p w:rsidR="003B7DCA" w:rsidRPr="003B7DCA" w:rsidRDefault="003B7DCA" w:rsidP="003B7DCA">
      <w:pPr>
        <w:pStyle w:val="ListParagraph"/>
        <w:numPr>
          <w:ilvl w:val="0"/>
          <w:numId w:val="26"/>
        </w:numPr>
        <w:tabs>
          <w:tab w:val="left" w:pos="-1980"/>
          <w:tab w:val="left" w:pos="360"/>
        </w:tabs>
        <w:ind w:right="360" w:firstLine="990"/>
        <w:rPr>
          <w:rFonts w:ascii="Times New Roman" w:hAnsi="Times New Roman"/>
          <w:sz w:val="28"/>
        </w:rPr>
      </w:pPr>
      <w:r w:rsidRPr="003B7DCA">
        <w:rPr>
          <w:rFonts w:ascii="Times New Roman" w:hAnsi="Times New Roman"/>
          <w:sz w:val="24"/>
        </w:rPr>
        <w:t xml:space="preserve">Proposed Incorporation of Panacea </w:t>
      </w:r>
      <w:r w:rsidRPr="003B7DCA">
        <w:rPr>
          <w:rFonts w:ascii="Times New Roman" w:hAnsi="Times New Roman"/>
          <w:sz w:val="28"/>
        </w:rPr>
        <w:br/>
      </w:r>
      <w:r w:rsidRPr="003B7DCA">
        <w:rPr>
          <w:rFonts w:ascii="Times New Roman" w:hAnsi="Times New Roman"/>
          <w:sz w:val="28"/>
        </w:rPr>
        <w:br/>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D97490">
      <w:pPr>
        <w:ind w:left="360" w:right="360"/>
        <w:jc w:val="center"/>
        <w:rPr>
          <w:b/>
          <w:i/>
          <w:szCs w:val="20"/>
        </w:rPr>
      </w:pPr>
      <w:r>
        <w:rPr>
          <w:b/>
          <w:i/>
          <w:szCs w:val="20"/>
        </w:rPr>
        <w:t>Monday, April 6</w:t>
      </w:r>
      <w:r w:rsidR="00AD27B7">
        <w:rPr>
          <w:b/>
          <w:i/>
          <w:szCs w:val="20"/>
        </w:rPr>
        <w:t>, 2015 at 5</w:t>
      </w:r>
      <w:r w:rsidR="00D97490">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7E3225" w:rsidRPr="00F22A67" w:rsidRDefault="00D97490" w:rsidP="00F22A67">
      <w:pPr>
        <w:tabs>
          <w:tab w:val="left" w:pos="7080"/>
        </w:tabs>
        <w:rPr>
          <w:szCs w:val="20"/>
        </w:rPr>
      </w:pPr>
      <w:r w:rsidRPr="00CD4135">
        <w:rPr>
          <w:szCs w:val="20"/>
        </w:rPr>
        <w:br w:type="page"/>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lastRenderedPageBreak/>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3B7DCA" w:rsidRDefault="003B7DCA"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490248" w:rsidTr="0048415F">
        <w:trPr>
          <w:trHeight w:hRule="exact" w:val="474"/>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490248" w:rsidRDefault="00490248" w:rsidP="0048415F">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490248" w:rsidRDefault="00490248" w:rsidP="0048415F">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490248" w:rsidRDefault="00490248" w:rsidP="0048415F">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490248" w:rsidRDefault="00490248" w:rsidP="0048415F">
            <w:pPr>
              <w:spacing w:line="252" w:lineRule="auto"/>
              <w:rPr>
                <w:b/>
              </w:rPr>
            </w:pPr>
            <w:r>
              <w:rPr>
                <w:b/>
              </w:rPr>
              <w:t>Meeting Type</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B77B9" w:rsidP="0048415F">
            <w:pPr>
              <w:spacing w:after="58" w:line="252" w:lineRule="auto"/>
              <w:rPr>
                <w:b/>
                <w:bCs/>
                <w:sz w:val="20"/>
              </w:rPr>
            </w:pPr>
            <w:r>
              <w:rPr>
                <w:b/>
                <w:bCs/>
                <w:sz w:val="20"/>
              </w:rPr>
              <w:t>March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Workshop to Discuss One Stop Community Center &amp; Ounce of Prevention Grant</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Monday, 23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line="252" w:lineRule="auto"/>
              <w:rPr>
                <w:sz w:val="20"/>
                <w:szCs w:val="20"/>
              </w:rPr>
            </w:pPr>
            <w:r>
              <w:rPr>
                <w:sz w:val="20"/>
                <w:szCs w:val="20"/>
              </w:rPr>
              <w:t>Planning Commission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Planning Commission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Code Enforcement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Regular Board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Planning Commission Meeting</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490248" w:rsidTr="0048415F">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0248" w:rsidRDefault="00490248" w:rsidP="0048415F">
            <w:pPr>
              <w:spacing w:line="252" w:lineRule="auto"/>
              <w:rPr>
                <w:sz w:val="20"/>
                <w:szCs w:val="20"/>
              </w:rPr>
            </w:pPr>
            <w:r>
              <w:rPr>
                <w:sz w:val="20"/>
                <w:szCs w:val="20"/>
              </w:rPr>
              <w:t>Regular Board Meeting</w:t>
            </w:r>
          </w:p>
        </w:tc>
      </w:tr>
    </w:tbl>
    <w:p w:rsidR="00D74998" w:rsidRDefault="00D74998" w:rsidP="00490248"/>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38" w:rsidRDefault="000F1938" w:rsidP="00D97490">
      <w:r>
        <w:separator/>
      </w:r>
    </w:p>
  </w:endnote>
  <w:endnote w:type="continuationSeparator" w:id="0">
    <w:p w:rsidR="000F1938" w:rsidRDefault="000F1938" w:rsidP="00D97490">
      <w:r>
        <w:continuationSeparator/>
      </w:r>
    </w:p>
  </w:endnote>
  <w:endnote w:type="continuationNotice" w:id="1">
    <w:p w:rsidR="000F1938" w:rsidRDefault="000F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8" w:rsidRDefault="000F1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38" w:rsidRDefault="000F1938" w:rsidP="00D97490">
      <w:r>
        <w:separator/>
      </w:r>
    </w:p>
  </w:footnote>
  <w:footnote w:type="continuationSeparator" w:id="0">
    <w:p w:rsidR="000F1938" w:rsidRDefault="000F1938" w:rsidP="00D97490">
      <w:r>
        <w:continuationSeparator/>
      </w:r>
    </w:p>
  </w:footnote>
  <w:footnote w:type="continuationNotice" w:id="1">
    <w:p w:rsidR="000F1938" w:rsidRDefault="000F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8" w:rsidRDefault="00FA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8" w:rsidRDefault="000F1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7B6FF5"/>
    <w:multiLevelType w:val="hybridMultilevel"/>
    <w:tmpl w:val="6AB87AB2"/>
    <w:lvl w:ilvl="0" w:tplc="69F2D92C">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563D84"/>
    <w:multiLevelType w:val="hybridMultilevel"/>
    <w:tmpl w:val="F4D2C168"/>
    <w:lvl w:ilvl="0" w:tplc="3D5A2DD8">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012E3"/>
    <w:multiLevelType w:val="hybridMultilevel"/>
    <w:tmpl w:val="D7044B52"/>
    <w:lvl w:ilvl="0" w:tplc="EF508096">
      <w:start w:val="1"/>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8F47D7"/>
    <w:multiLevelType w:val="hybridMultilevel"/>
    <w:tmpl w:val="8C9A98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B1421"/>
    <w:multiLevelType w:val="hybridMultilevel"/>
    <w:tmpl w:val="BFD252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4"/>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1"/>
  </w:num>
  <w:num w:numId="13">
    <w:abstractNumId w:val="20"/>
  </w:num>
  <w:num w:numId="14">
    <w:abstractNumId w:val="1"/>
  </w:num>
  <w:num w:numId="15">
    <w:abstractNumId w:val="15"/>
  </w:num>
  <w:num w:numId="16">
    <w:abstractNumId w:val="17"/>
  </w:num>
  <w:num w:numId="17">
    <w:abstractNumId w:val="10"/>
  </w:num>
  <w:num w:numId="18">
    <w:abstractNumId w:val="4"/>
  </w:num>
  <w:num w:numId="19">
    <w:abstractNumId w:val="13"/>
  </w:num>
  <w:num w:numId="20">
    <w:abstractNumId w:val="21"/>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3D51"/>
    <w:rsid w:val="00066167"/>
    <w:rsid w:val="000834D9"/>
    <w:rsid w:val="000B4883"/>
    <w:rsid w:val="000C2B99"/>
    <w:rsid w:val="000D46CC"/>
    <w:rsid w:val="000E0E58"/>
    <w:rsid w:val="000E50DF"/>
    <w:rsid w:val="000F1938"/>
    <w:rsid w:val="00100397"/>
    <w:rsid w:val="0013522C"/>
    <w:rsid w:val="00145485"/>
    <w:rsid w:val="00192C3A"/>
    <w:rsid w:val="001B6BB6"/>
    <w:rsid w:val="001B6D4D"/>
    <w:rsid w:val="001F57C4"/>
    <w:rsid w:val="00237874"/>
    <w:rsid w:val="00245D09"/>
    <w:rsid w:val="002631AA"/>
    <w:rsid w:val="00281123"/>
    <w:rsid w:val="00295316"/>
    <w:rsid w:val="002E4A99"/>
    <w:rsid w:val="002F1674"/>
    <w:rsid w:val="002F74E3"/>
    <w:rsid w:val="00322000"/>
    <w:rsid w:val="003235B5"/>
    <w:rsid w:val="00332496"/>
    <w:rsid w:val="003A4A60"/>
    <w:rsid w:val="003B7DCA"/>
    <w:rsid w:val="003C09DB"/>
    <w:rsid w:val="003E2C1E"/>
    <w:rsid w:val="004211EB"/>
    <w:rsid w:val="0042554E"/>
    <w:rsid w:val="0047422A"/>
    <w:rsid w:val="00480030"/>
    <w:rsid w:val="00483408"/>
    <w:rsid w:val="0048415F"/>
    <w:rsid w:val="00490248"/>
    <w:rsid w:val="004A2077"/>
    <w:rsid w:val="004A4565"/>
    <w:rsid w:val="004A5C58"/>
    <w:rsid w:val="004B77B9"/>
    <w:rsid w:val="004E7F6E"/>
    <w:rsid w:val="00515ADA"/>
    <w:rsid w:val="005678BB"/>
    <w:rsid w:val="005A63CC"/>
    <w:rsid w:val="005D30E7"/>
    <w:rsid w:val="005D51D4"/>
    <w:rsid w:val="005F5D41"/>
    <w:rsid w:val="006072AB"/>
    <w:rsid w:val="00607870"/>
    <w:rsid w:val="006469D3"/>
    <w:rsid w:val="00694855"/>
    <w:rsid w:val="0073132D"/>
    <w:rsid w:val="00774203"/>
    <w:rsid w:val="007B27BB"/>
    <w:rsid w:val="007E3225"/>
    <w:rsid w:val="0085187A"/>
    <w:rsid w:val="008D20FC"/>
    <w:rsid w:val="008E7B9B"/>
    <w:rsid w:val="0092578F"/>
    <w:rsid w:val="00931DE5"/>
    <w:rsid w:val="00937378"/>
    <w:rsid w:val="009C26BB"/>
    <w:rsid w:val="009E42AC"/>
    <w:rsid w:val="00A12244"/>
    <w:rsid w:val="00A15BAA"/>
    <w:rsid w:val="00A47D01"/>
    <w:rsid w:val="00A5016E"/>
    <w:rsid w:val="00A92C57"/>
    <w:rsid w:val="00AB347C"/>
    <w:rsid w:val="00AC0B7A"/>
    <w:rsid w:val="00AD27B7"/>
    <w:rsid w:val="00AD296D"/>
    <w:rsid w:val="00B16149"/>
    <w:rsid w:val="00B462B5"/>
    <w:rsid w:val="00B61BE9"/>
    <w:rsid w:val="00B76E4B"/>
    <w:rsid w:val="00B926EF"/>
    <w:rsid w:val="00B96231"/>
    <w:rsid w:val="00B96CCD"/>
    <w:rsid w:val="00BB0E93"/>
    <w:rsid w:val="00BC656D"/>
    <w:rsid w:val="00C405FB"/>
    <w:rsid w:val="00C55DC7"/>
    <w:rsid w:val="00C620B2"/>
    <w:rsid w:val="00C6348E"/>
    <w:rsid w:val="00C72838"/>
    <w:rsid w:val="00CD21E9"/>
    <w:rsid w:val="00CD2A11"/>
    <w:rsid w:val="00CD35C4"/>
    <w:rsid w:val="00D36FCD"/>
    <w:rsid w:val="00D40305"/>
    <w:rsid w:val="00D74076"/>
    <w:rsid w:val="00D74998"/>
    <w:rsid w:val="00D9512B"/>
    <w:rsid w:val="00D97490"/>
    <w:rsid w:val="00DF0454"/>
    <w:rsid w:val="00E01017"/>
    <w:rsid w:val="00E13DE3"/>
    <w:rsid w:val="00E32CCF"/>
    <w:rsid w:val="00E34C16"/>
    <w:rsid w:val="00F22A67"/>
    <w:rsid w:val="00F55CA9"/>
    <w:rsid w:val="00F66E08"/>
    <w:rsid w:val="00F85FF3"/>
    <w:rsid w:val="00FA551E"/>
    <w:rsid w:val="00FE0CEE"/>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459">
      <w:bodyDiv w:val="1"/>
      <w:marLeft w:val="0"/>
      <w:marRight w:val="0"/>
      <w:marTop w:val="0"/>
      <w:marBottom w:val="0"/>
      <w:divBdr>
        <w:top w:val="none" w:sz="0" w:space="0" w:color="auto"/>
        <w:left w:val="none" w:sz="0" w:space="0" w:color="auto"/>
        <w:bottom w:val="none" w:sz="0" w:space="0" w:color="auto"/>
        <w:right w:val="none" w:sz="0" w:space="0" w:color="auto"/>
      </w:divBdr>
    </w:div>
    <w:div w:id="180902730">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63609975">
      <w:bodyDiv w:val="1"/>
      <w:marLeft w:val="0"/>
      <w:marRight w:val="0"/>
      <w:marTop w:val="0"/>
      <w:marBottom w:val="0"/>
      <w:divBdr>
        <w:top w:val="none" w:sz="0" w:space="0" w:color="auto"/>
        <w:left w:val="none" w:sz="0" w:space="0" w:color="auto"/>
        <w:bottom w:val="none" w:sz="0" w:space="0" w:color="auto"/>
        <w:right w:val="none" w:sz="0" w:space="0" w:color="auto"/>
      </w:divBdr>
    </w:div>
    <w:div w:id="607738367">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780337942">
      <w:bodyDiv w:val="1"/>
      <w:marLeft w:val="0"/>
      <w:marRight w:val="0"/>
      <w:marTop w:val="0"/>
      <w:marBottom w:val="0"/>
      <w:divBdr>
        <w:top w:val="none" w:sz="0" w:space="0" w:color="auto"/>
        <w:left w:val="none" w:sz="0" w:space="0" w:color="auto"/>
        <w:bottom w:val="none" w:sz="0" w:space="0" w:color="auto"/>
        <w:right w:val="none" w:sz="0" w:space="0" w:color="auto"/>
      </w:divBdr>
    </w:div>
    <w:div w:id="799111035">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088692783">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47181416">
      <w:bodyDiv w:val="1"/>
      <w:marLeft w:val="0"/>
      <w:marRight w:val="0"/>
      <w:marTop w:val="0"/>
      <w:marBottom w:val="0"/>
      <w:divBdr>
        <w:top w:val="none" w:sz="0" w:space="0" w:color="auto"/>
        <w:left w:val="none" w:sz="0" w:space="0" w:color="auto"/>
        <w:bottom w:val="none" w:sz="0" w:space="0" w:color="auto"/>
        <w:right w:val="none" w:sz="0" w:space="0" w:color="auto"/>
      </w:divBdr>
    </w:div>
    <w:div w:id="1583878821">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1950160726">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2015-03-17T19:29:00Z</cp:lastPrinted>
  <dcterms:created xsi:type="dcterms:W3CDTF">2015-03-18T15:14:00Z</dcterms:created>
  <dcterms:modified xsi:type="dcterms:W3CDTF">2015-03-18T15:14:00Z</dcterms:modified>
</cp:coreProperties>
</file>