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0A35" w14:textId="77777777" w:rsidR="002E6AD6" w:rsidRDefault="002E6AD6" w:rsidP="00DD4235">
      <w:pPr>
        <w:jc w:val="center"/>
        <w:rPr>
          <w:noProof/>
        </w:rPr>
      </w:pPr>
      <w:bookmarkStart w:id="0" w:name="_GoBack"/>
      <w:bookmarkEnd w:id="0"/>
    </w:p>
    <w:p w14:paraId="6F6160CD" w14:textId="77777777" w:rsidR="002E6AD6" w:rsidRDefault="00E93A63" w:rsidP="00DD4235">
      <w:pPr>
        <w:jc w:val="center"/>
        <w:rPr>
          <w:noProof/>
        </w:rPr>
      </w:pPr>
      <w:r>
        <w:rPr>
          <w:noProof/>
        </w:rPr>
        <w:pict w14:anchorId="62A74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8pt;height:85.8pt">
            <v:imagedata r:id="rId4" o:title=""/>
          </v:shape>
        </w:pict>
      </w:r>
    </w:p>
    <w:p w14:paraId="05CB989B" w14:textId="77777777" w:rsidR="002E6AD6" w:rsidRDefault="002E6AD6" w:rsidP="00921E3C">
      <w:pPr>
        <w:jc w:val="center"/>
        <w:rPr>
          <w:b/>
          <w:bCs/>
          <w:sz w:val="28"/>
          <w:szCs w:val="28"/>
        </w:rPr>
      </w:pPr>
    </w:p>
    <w:p w14:paraId="6EAA16CC" w14:textId="77777777" w:rsidR="002E6AD6" w:rsidRDefault="002E6AD6" w:rsidP="00921E3C">
      <w:pPr>
        <w:jc w:val="center"/>
      </w:pPr>
      <w:r w:rsidRPr="007D2758">
        <w:rPr>
          <w:b/>
          <w:bCs/>
          <w:sz w:val="28"/>
          <w:szCs w:val="28"/>
        </w:rPr>
        <w:t>Advertisement Detail</w:t>
      </w:r>
    </w:p>
    <w:p w14:paraId="0E397B8F" w14:textId="77777777" w:rsidR="002E6AD6" w:rsidRPr="007D2758" w:rsidRDefault="002E6AD6" w:rsidP="007D2758">
      <w:pPr>
        <w:jc w:val="center"/>
        <w:rPr>
          <w:b/>
          <w:bCs/>
        </w:rPr>
      </w:pPr>
      <w:r w:rsidRPr="007D2758">
        <w:rPr>
          <w:b/>
          <w:bCs/>
        </w:rPr>
        <w:t>WAKULLA COUNTY BOARD OF COUNTY COMMISSIONERS</w:t>
      </w:r>
    </w:p>
    <w:p w14:paraId="4E45E2B5" w14:textId="77777777" w:rsidR="002E6AD6" w:rsidRDefault="002E6AD6" w:rsidP="007D2758">
      <w:pPr>
        <w:jc w:val="center"/>
      </w:pPr>
    </w:p>
    <w:p w14:paraId="6A1717B6" w14:textId="77777777" w:rsidR="002E6AD6" w:rsidRDefault="002E6AD6" w:rsidP="007D2758">
      <w:pPr>
        <w:jc w:val="center"/>
      </w:pPr>
    </w:p>
    <w:p w14:paraId="12F598C8" w14:textId="77777777" w:rsidR="002E6AD6" w:rsidRDefault="002E6AD6" w:rsidP="007D2758">
      <w:pPr>
        <w:jc w:val="center"/>
      </w:pPr>
    </w:p>
    <w:p w14:paraId="72F2E734" w14:textId="77777777" w:rsidR="002E6AD6" w:rsidRDefault="002E6AD6" w:rsidP="007D27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LANDSCAPE AND IRRIGATION SYSTEM</w:t>
      </w:r>
    </w:p>
    <w:p w14:paraId="6B9C98B8" w14:textId="77777777" w:rsidR="002E6AD6" w:rsidRPr="008718B5" w:rsidRDefault="002E6AD6" w:rsidP="007D27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DESIGN AND INSTALLATION</w:t>
      </w:r>
    </w:p>
    <w:p w14:paraId="719BBB29" w14:textId="77777777" w:rsidR="002E6AD6" w:rsidRPr="008718B5" w:rsidRDefault="002E6AD6" w:rsidP="007D27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RFP #</w:t>
      </w:r>
      <w:r w:rsidRPr="008718B5">
        <w:rPr>
          <w:b/>
          <w:bCs/>
          <w:sz w:val="32"/>
          <w:szCs w:val="32"/>
        </w:rPr>
        <w:t>2013-</w:t>
      </w:r>
      <w:r>
        <w:rPr>
          <w:b/>
          <w:bCs/>
          <w:sz w:val="32"/>
          <w:szCs w:val="32"/>
        </w:rPr>
        <w:t>29</w:t>
      </w:r>
    </w:p>
    <w:p w14:paraId="7E67F885" w14:textId="77777777" w:rsidR="002E6AD6" w:rsidRDefault="002E6AD6" w:rsidP="007D2758">
      <w:pPr>
        <w:jc w:val="center"/>
        <w:rPr>
          <w:b/>
          <w:bCs/>
        </w:rPr>
      </w:pPr>
      <w:r w:rsidRPr="007D2758">
        <w:rPr>
          <w:b/>
          <w:bCs/>
        </w:rPr>
        <w:t>Advertisement Begin</w:t>
      </w:r>
      <w:r>
        <w:rPr>
          <w:b/>
          <w:bCs/>
        </w:rPr>
        <w:t>s</w:t>
      </w:r>
      <w:r w:rsidRPr="007D2758">
        <w:rPr>
          <w:b/>
          <w:bCs/>
        </w:rPr>
        <w:t>:</w:t>
      </w:r>
      <w:r>
        <w:rPr>
          <w:b/>
          <w:bCs/>
        </w:rPr>
        <w:t xml:space="preserve"> Friday, October 11, 2013 @ 8:00 a.m.</w:t>
      </w:r>
    </w:p>
    <w:p w14:paraId="75B6046B" w14:textId="77777777" w:rsidR="002E6AD6" w:rsidRPr="007D2758" w:rsidRDefault="002E6AD6" w:rsidP="007D2758">
      <w:pPr>
        <w:jc w:val="center"/>
        <w:rPr>
          <w:b/>
          <w:bCs/>
        </w:rPr>
      </w:pPr>
    </w:p>
    <w:p w14:paraId="62D471AF" w14:textId="77777777" w:rsidR="002E6AD6" w:rsidRPr="0006700B" w:rsidRDefault="002E6AD6">
      <w:pPr>
        <w:rPr>
          <w:sz w:val="22"/>
          <w:szCs w:val="22"/>
        </w:rPr>
      </w:pPr>
      <w:r w:rsidRPr="0006700B">
        <w:rPr>
          <w:b/>
          <w:bCs/>
          <w:sz w:val="22"/>
          <w:szCs w:val="22"/>
        </w:rPr>
        <w:t>Board Decisions</w:t>
      </w:r>
      <w:r w:rsidRPr="0006700B">
        <w:rPr>
          <w:sz w:val="22"/>
          <w:szCs w:val="22"/>
        </w:rPr>
        <w:t xml:space="preserve"> will be available at: 3093 Crawfordville Highway, Crawfordville, FL  32327.</w:t>
      </w:r>
    </w:p>
    <w:p w14:paraId="0B1A274F" w14:textId="77777777" w:rsidR="002E6AD6" w:rsidRPr="0006700B" w:rsidRDefault="002E6AD6">
      <w:pPr>
        <w:rPr>
          <w:sz w:val="22"/>
          <w:szCs w:val="22"/>
        </w:rPr>
      </w:pPr>
    </w:p>
    <w:p w14:paraId="0562C849" w14:textId="77777777" w:rsidR="002E6AD6" w:rsidRPr="0006700B" w:rsidRDefault="002E6AD6" w:rsidP="007828E6">
      <w:pPr>
        <w:rPr>
          <w:sz w:val="22"/>
          <w:szCs w:val="22"/>
        </w:rPr>
      </w:pPr>
      <w:r w:rsidRPr="00D95B28">
        <w:rPr>
          <w:i/>
          <w:iCs/>
        </w:rPr>
        <w:t>Sealed</w:t>
      </w:r>
      <w:r>
        <w:rPr>
          <w:i/>
          <w:iCs/>
        </w:rPr>
        <w:t xml:space="preserve"> proposals </w:t>
      </w:r>
      <w:r w:rsidRPr="00D95B28">
        <w:rPr>
          <w:i/>
          <w:iCs/>
        </w:rPr>
        <w:t xml:space="preserve">for </w:t>
      </w:r>
      <w:r w:rsidRPr="008718B5">
        <w:rPr>
          <w:b/>
          <w:bCs/>
          <w:i/>
          <w:iCs/>
        </w:rPr>
        <w:t>RF</w:t>
      </w:r>
      <w:r>
        <w:rPr>
          <w:b/>
          <w:bCs/>
          <w:i/>
          <w:iCs/>
        </w:rPr>
        <w:t>P</w:t>
      </w:r>
      <w:r w:rsidRPr="008718B5">
        <w:rPr>
          <w:b/>
          <w:bCs/>
          <w:i/>
          <w:iCs/>
        </w:rPr>
        <w:t xml:space="preserve"> #2013-</w:t>
      </w:r>
      <w:r>
        <w:rPr>
          <w:b/>
          <w:bCs/>
          <w:i/>
          <w:iCs/>
        </w:rPr>
        <w:t>29</w:t>
      </w:r>
      <w:r w:rsidRPr="007828E6">
        <w:rPr>
          <w:b/>
          <w:bCs/>
          <w:sz w:val="32"/>
          <w:szCs w:val="32"/>
        </w:rPr>
        <w:t xml:space="preserve"> </w:t>
      </w:r>
      <w:r w:rsidRPr="007828E6">
        <w:rPr>
          <w:b/>
          <w:bCs/>
        </w:rPr>
        <w:t xml:space="preserve">Landscape </w:t>
      </w:r>
      <w:r>
        <w:rPr>
          <w:b/>
          <w:bCs/>
        </w:rPr>
        <w:t>a</w:t>
      </w:r>
      <w:r w:rsidRPr="007828E6">
        <w:rPr>
          <w:b/>
          <w:bCs/>
        </w:rPr>
        <w:t xml:space="preserve">nd Irrigation System Design </w:t>
      </w:r>
      <w:r>
        <w:rPr>
          <w:b/>
          <w:bCs/>
        </w:rPr>
        <w:t>a</w:t>
      </w:r>
      <w:r w:rsidRPr="007828E6">
        <w:rPr>
          <w:b/>
          <w:bCs/>
        </w:rPr>
        <w:t>nd Installation</w:t>
      </w:r>
      <w:r w:rsidRPr="007828E6">
        <w:rPr>
          <w:b/>
          <w:bCs/>
          <w:i/>
          <w:iCs/>
        </w:rPr>
        <w:t xml:space="preserve"> </w:t>
      </w:r>
      <w:r w:rsidRPr="00D95B28">
        <w:rPr>
          <w:i/>
          <w:iCs/>
        </w:rPr>
        <w:t xml:space="preserve">will be received until </w:t>
      </w:r>
      <w:r w:rsidRPr="00D269F1">
        <w:rPr>
          <w:b/>
          <w:bCs/>
          <w:i/>
          <w:iCs/>
        </w:rPr>
        <w:t>2:00 p.m</w:t>
      </w:r>
      <w:r>
        <w:rPr>
          <w:b/>
          <w:bCs/>
          <w:i/>
          <w:iCs/>
        </w:rPr>
        <w:t>.</w:t>
      </w:r>
      <w:r w:rsidRPr="00D269F1">
        <w:rPr>
          <w:b/>
          <w:bCs/>
          <w:i/>
          <w:iCs/>
        </w:rPr>
        <w:t xml:space="preserve"> </w:t>
      </w:r>
      <w:r w:rsidRPr="00F36D82">
        <w:rPr>
          <w:b/>
          <w:bCs/>
          <w:i/>
          <w:iCs/>
        </w:rPr>
        <w:t>on</w:t>
      </w:r>
      <w:r>
        <w:rPr>
          <w:b/>
          <w:bCs/>
          <w:i/>
          <w:iCs/>
        </w:rPr>
        <w:t xml:space="preserve"> Wednesday</w:t>
      </w:r>
      <w:r w:rsidRPr="00F36D82">
        <w:rPr>
          <w:b/>
          <w:bCs/>
          <w:i/>
          <w:iCs/>
        </w:rPr>
        <w:t>, November 13, 2013</w:t>
      </w:r>
      <w:r w:rsidRPr="00D95B28">
        <w:rPr>
          <w:i/>
          <w:iCs/>
        </w:rPr>
        <w:t>.</w:t>
      </w:r>
      <w:r>
        <w:t xml:space="preserve">  Proposals should be </w:t>
      </w:r>
      <w:r w:rsidRPr="00E3703D">
        <w:t xml:space="preserve">addressed to the Wakulla County Purchasing </w:t>
      </w:r>
      <w:r>
        <w:t>Office</w:t>
      </w:r>
      <w:r w:rsidRPr="00E3703D">
        <w:t xml:space="preserve">, at 3093 Crawfordville Highway, Crawfordville, FL 32327, at which time all </w:t>
      </w:r>
      <w:r>
        <w:t>proposals w</w:t>
      </w:r>
      <w:r w:rsidRPr="00E3703D">
        <w:t xml:space="preserve">ill be publicly opened.  </w:t>
      </w:r>
      <w:r>
        <w:t xml:space="preserve">Proposals </w:t>
      </w:r>
      <w:r w:rsidRPr="00E3703D">
        <w:t>received after the time and date specified will not be accepted and shall be returned unopened to the</w:t>
      </w:r>
      <w:r>
        <w:t xml:space="preserve"> Proposer</w:t>
      </w:r>
      <w:r w:rsidRPr="00E3703D">
        <w:t>.</w:t>
      </w:r>
      <w:r>
        <w:t xml:space="preserve">  </w:t>
      </w:r>
    </w:p>
    <w:p w14:paraId="39AA500B" w14:textId="77777777" w:rsidR="002E6AD6" w:rsidRPr="0006700B" w:rsidRDefault="002E6AD6">
      <w:pPr>
        <w:rPr>
          <w:sz w:val="22"/>
          <w:szCs w:val="22"/>
        </w:rPr>
      </w:pPr>
    </w:p>
    <w:p w14:paraId="55CD8053" w14:textId="77777777" w:rsidR="002E6AD6" w:rsidRDefault="002E6AD6">
      <w:r w:rsidRPr="0006700B">
        <w:rPr>
          <w:b/>
          <w:bCs/>
          <w:sz w:val="22"/>
          <w:szCs w:val="22"/>
        </w:rPr>
        <w:t>Please direct all questions to</w:t>
      </w:r>
      <w:r>
        <w:rPr>
          <w:sz w:val="22"/>
          <w:szCs w:val="22"/>
        </w:rPr>
        <w:t xml:space="preserve"> Ms. D</w:t>
      </w:r>
      <w:r>
        <w:t xml:space="preserve">eborah DuBose, Wakulla County BOCC,  Phone:  850.926.9500 x 707, FAX:  850.926.0940, e-mail: </w:t>
      </w:r>
      <w:hyperlink r:id="rId5" w:history="1">
        <w:r w:rsidRPr="00733B64">
          <w:rPr>
            <w:rStyle w:val="Hyperlink"/>
          </w:rPr>
          <w:t>ddubose@mywakulla.com</w:t>
        </w:r>
      </w:hyperlink>
    </w:p>
    <w:p w14:paraId="47C0D12F" w14:textId="77777777" w:rsidR="002E6AD6" w:rsidRPr="0006700B" w:rsidRDefault="002E6AD6">
      <w:pPr>
        <w:rPr>
          <w:sz w:val="22"/>
          <w:szCs w:val="22"/>
        </w:rPr>
      </w:pPr>
    </w:p>
    <w:p w14:paraId="4B25DA88" w14:textId="77777777" w:rsidR="002E6AD6" w:rsidRDefault="002E6AD6" w:rsidP="00463C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RFP </w:t>
      </w:r>
      <w:r w:rsidRPr="0006700B">
        <w:rPr>
          <w:sz w:val="22"/>
          <w:szCs w:val="22"/>
        </w:rPr>
        <w:t xml:space="preserve">documents will be available at </w:t>
      </w:r>
      <w:hyperlink r:id="rId6" w:history="1">
        <w:r w:rsidRPr="0006700B">
          <w:rPr>
            <w:rStyle w:val="Hyperlink"/>
            <w:sz w:val="22"/>
            <w:szCs w:val="22"/>
          </w:rPr>
          <w:t>www.mywakulla.com</w:t>
        </w:r>
      </w:hyperlink>
      <w:r w:rsidRPr="000670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on </w:t>
      </w:r>
      <w:r w:rsidRPr="00F36D82">
        <w:rPr>
          <w:sz w:val="22"/>
          <w:szCs w:val="22"/>
        </w:rPr>
        <w:t>Friday, October 1</w:t>
      </w:r>
      <w:r>
        <w:rPr>
          <w:sz w:val="22"/>
          <w:szCs w:val="22"/>
        </w:rPr>
        <w:t>1</w:t>
      </w:r>
      <w:r w:rsidRPr="00F36D82">
        <w:rPr>
          <w:sz w:val="22"/>
          <w:szCs w:val="22"/>
        </w:rPr>
        <w:t>, 2013</w:t>
      </w:r>
      <w:r>
        <w:rPr>
          <w:sz w:val="22"/>
          <w:szCs w:val="22"/>
        </w:rPr>
        <w:t xml:space="preserve">, </w:t>
      </w:r>
      <w:r w:rsidRPr="0006700B">
        <w:rPr>
          <w:sz w:val="22"/>
          <w:szCs w:val="22"/>
        </w:rPr>
        <w:t>or can be picked up at Wakulla County Board of County Commissioners Administrative Office at 3093 Crawfordville Highway, Crawfordville, FL  32327 after 8:00 a.m.</w:t>
      </w:r>
      <w:r>
        <w:rPr>
          <w:sz w:val="22"/>
          <w:szCs w:val="22"/>
        </w:rPr>
        <w:t xml:space="preserve">  </w:t>
      </w:r>
    </w:p>
    <w:p w14:paraId="063D60D0" w14:textId="77777777" w:rsidR="002E6AD6" w:rsidRDefault="002E6AD6" w:rsidP="005659B9">
      <w:pPr>
        <w:jc w:val="both"/>
        <w:rPr>
          <w:sz w:val="22"/>
          <w:szCs w:val="22"/>
        </w:rPr>
      </w:pPr>
    </w:p>
    <w:p w14:paraId="7BB7B106" w14:textId="77777777" w:rsidR="002E6AD6" w:rsidRDefault="002E6AD6" w:rsidP="00316CE8">
      <w:pPr>
        <w:jc w:val="both"/>
      </w:pPr>
      <w:commentRangeStart w:id="1"/>
      <w:r w:rsidRPr="001E5C26">
        <w:rPr>
          <w:b/>
          <w:bCs/>
        </w:rPr>
        <w:t>The</w:t>
      </w:r>
      <w:commentRangeEnd w:id="1"/>
      <w:r>
        <w:rPr>
          <w:rStyle w:val="CommentReference"/>
        </w:rPr>
        <w:commentReference w:id="1"/>
      </w:r>
      <w:r w:rsidRPr="001E5C26">
        <w:rPr>
          <w:b/>
          <w:bCs/>
        </w:rPr>
        <w:t xml:space="preserve"> Board of County Commissioners reserves the right to reject any and all proposals or accept minor irregularities in the best interest of Wakulla County.</w:t>
      </w:r>
      <w:r w:rsidRPr="008718B5">
        <w:t xml:space="preserve">  Wakulla County is an Equal Opportunity Employer.  Any person with a qualified disability requiring special accommodations at the </w:t>
      </w:r>
      <w:r>
        <w:t>proposal</w:t>
      </w:r>
      <w:r w:rsidRPr="008718B5">
        <w:t xml:space="preserve"> opening sh</w:t>
      </w:r>
      <w:r>
        <w:t>ould</w:t>
      </w:r>
      <w:r w:rsidRPr="008718B5">
        <w:t xml:space="preserve"> contact </w:t>
      </w:r>
      <w:r>
        <w:t>the P</w:t>
      </w:r>
      <w:r w:rsidRPr="008718B5">
        <w:t xml:space="preserve">urchasing </w:t>
      </w:r>
      <w:r>
        <w:t xml:space="preserve">Office </w:t>
      </w:r>
      <w:r w:rsidRPr="008718B5">
        <w:t xml:space="preserve">at the phone number listed above at least </w:t>
      </w:r>
      <w:r>
        <w:t>five</w:t>
      </w:r>
      <w:r w:rsidRPr="008718B5">
        <w:t xml:space="preserve"> business days prior to the event.  If you are hearing or speech impaired, please contact this office by using the Florida Relay Services which can be reached at 1.800.955.8771 (TDD).  </w:t>
      </w:r>
    </w:p>
    <w:p w14:paraId="510F2C7D" w14:textId="77777777" w:rsidR="002E6AD6" w:rsidRDefault="002E6AD6" w:rsidP="00316CE8">
      <w:pPr>
        <w:jc w:val="both"/>
      </w:pPr>
    </w:p>
    <w:p w14:paraId="4E2A943F" w14:textId="77777777" w:rsidR="002E6AD6" w:rsidRDefault="002E6AD6">
      <w:pPr>
        <w:rPr>
          <w:sz w:val="22"/>
          <w:szCs w:val="22"/>
        </w:rPr>
      </w:pPr>
    </w:p>
    <w:p w14:paraId="528610BF" w14:textId="77777777" w:rsidR="002E6AD6" w:rsidRPr="0006700B" w:rsidRDefault="002E6AD6">
      <w:pPr>
        <w:rPr>
          <w:sz w:val="22"/>
          <w:szCs w:val="22"/>
        </w:rPr>
      </w:pPr>
    </w:p>
    <w:p w14:paraId="7C3D63BF" w14:textId="77777777" w:rsidR="002E6AD6" w:rsidRDefault="002E6AD6">
      <w:pPr>
        <w:rPr>
          <w:sz w:val="22"/>
          <w:szCs w:val="22"/>
        </w:rPr>
      </w:pPr>
      <w:r>
        <w:rPr>
          <w:sz w:val="22"/>
          <w:szCs w:val="22"/>
        </w:rPr>
        <w:t>Randy Merritt</w:t>
      </w:r>
      <w:r w:rsidRPr="0006700B">
        <w:rPr>
          <w:sz w:val="22"/>
          <w:szCs w:val="22"/>
        </w:rPr>
        <w:t>, Chairman</w:t>
      </w:r>
    </w:p>
    <w:p w14:paraId="5A2899F6" w14:textId="77777777" w:rsidR="002E6AD6" w:rsidRPr="0006700B" w:rsidRDefault="002E6AD6">
      <w:pPr>
        <w:rPr>
          <w:sz w:val="22"/>
          <w:szCs w:val="22"/>
        </w:rPr>
      </w:pPr>
      <w:r>
        <w:rPr>
          <w:sz w:val="22"/>
          <w:szCs w:val="22"/>
        </w:rPr>
        <w:t>Deborah DuBose, Administration</w:t>
      </w:r>
    </w:p>
    <w:sectPr w:rsidR="002E6AD6" w:rsidRPr="0006700B" w:rsidSect="0006700B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ynn Hoshihara" w:date="2013-09-23T17:24:00Z" w:initials="LH">
    <w:p w14:paraId="46E9E183" w14:textId="77777777" w:rsidR="002E6AD6" w:rsidRDefault="002E6AD6">
      <w:pPr>
        <w:pStyle w:val="CommentText"/>
      </w:pPr>
      <w:r>
        <w:rPr>
          <w:rStyle w:val="CommentReference"/>
        </w:rPr>
        <w:annotationRef/>
      </w:r>
      <w:r>
        <w:t>Rather than repeat this sentence, I felt it was more appropriate to use BOLD font.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E9E1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758"/>
    <w:rsid w:val="000042A2"/>
    <w:rsid w:val="00014AC3"/>
    <w:rsid w:val="0001604B"/>
    <w:rsid w:val="00023541"/>
    <w:rsid w:val="000415BA"/>
    <w:rsid w:val="000435DA"/>
    <w:rsid w:val="00047CA2"/>
    <w:rsid w:val="00060D89"/>
    <w:rsid w:val="000649C0"/>
    <w:rsid w:val="0006700B"/>
    <w:rsid w:val="0009033D"/>
    <w:rsid w:val="000A537C"/>
    <w:rsid w:val="000A5C76"/>
    <w:rsid w:val="000B2297"/>
    <w:rsid w:val="000C101D"/>
    <w:rsid w:val="000C1AD0"/>
    <w:rsid w:val="000C77AB"/>
    <w:rsid w:val="000E1FC5"/>
    <w:rsid w:val="000F1E23"/>
    <w:rsid w:val="0010268F"/>
    <w:rsid w:val="00125558"/>
    <w:rsid w:val="00132BC3"/>
    <w:rsid w:val="00150E75"/>
    <w:rsid w:val="00151275"/>
    <w:rsid w:val="001558F1"/>
    <w:rsid w:val="0016156E"/>
    <w:rsid w:val="001629B2"/>
    <w:rsid w:val="00182AA6"/>
    <w:rsid w:val="001C414D"/>
    <w:rsid w:val="001C6240"/>
    <w:rsid w:val="001D04E6"/>
    <w:rsid w:val="001D1990"/>
    <w:rsid w:val="001E0FF6"/>
    <w:rsid w:val="001E5C26"/>
    <w:rsid w:val="001F3004"/>
    <w:rsid w:val="001F58D2"/>
    <w:rsid w:val="00202FAB"/>
    <w:rsid w:val="00213876"/>
    <w:rsid w:val="00222D4C"/>
    <w:rsid w:val="00225549"/>
    <w:rsid w:val="0022586F"/>
    <w:rsid w:val="002342BA"/>
    <w:rsid w:val="0023439A"/>
    <w:rsid w:val="00234A27"/>
    <w:rsid w:val="00245F78"/>
    <w:rsid w:val="002528C8"/>
    <w:rsid w:val="002543D8"/>
    <w:rsid w:val="00254F5E"/>
    <w:rsid w:val="00257B92"/>
    <w:rsid w:val="0026517A"/>
    <w:rsid w:val="002651D6"/>
    <w:rsid w:val="00273A94"/>
    <w:rsid w:val="0027674D"/>
    <w:rsid w:val="0029010A"/>
    <w:rsid w:val="002945D6"/>
    <w:rsid w:val="002A6722"/>
    <w:rsid w:val="002A6FD3"/>
    <w:rsid w:val="002A7BBF"/>
    <w:rsid w:val="002D2028"/>
    <w:rsid w:val="002E6AD6"/>
    <w:rsid w:val="00301591"/>
    <w:rsid w:val="00303344"/>
    <w:rsid w:val="00316CE8"/>
    <w:rsid w:val="003204F1"/>
    <w:rsid w:val="00330923"/>
    <w:rsid w:val="00365DEB"/>
    <w:rsid w:val="00371EA2"/>
    <w:rsid w:val="00375392"/>
    <w:rsid w:val="003827AB"/>
    <w:rsid w:val="0039616C"/>
    <w:rsid w:val="003A6072"/>
    <w:rsid w:val="003B03EF"/>
    <w:rsid w:val="003B0E5A"/>
    <w:rsid w:val="003B4B86"/>
    <w:rsid w:val="003D0C4D"/>
    <w:rsid w:val="003E15BE"/>
    <w:rsid w:val="003E2C5E"/>
    <w:rsid w:val="003F250A"/>
    <w:rsid w:val="0040132D"/>
    <w:rsid w:val="004148E3"/>
    <w:rsid w:val="00426B87"/>
    <w:rsid w:val="00436FB1"/>
    <w:rsid w:val="00443011"/>
    <w:rsid w:val="00463C7A"/>
    <w:rsid w:val="00464AAE"/>
    <w:rsid w:val="00473BC8"/>
    <w:rsid w:val="0048151E"/>
    <w:rsid w:val="004815C9"/>
    <w:rsid w:val="0049049C"/>
    <w:rsid w:val="004933D1"/>
    <w:rsid w:val="004B2535"/>
    <w:rsid w:val="004E00FD"/>
    <w:rsid w:val="004F211E"/>
    <w:rsid w:val="004F2E9A"/>
    <w:rsid w:val="004F30B0"/>
    <w:rsid w:val="004F6DB5"/>
    <w:rsid w:val="0050624B"/>
    <w:rsid w:val="00514760"/>
    <w:rsid w:val="005161C9"/>
    <w:rsid w:val="00517A5C"/>
    <w:rsid w:val="00542E3B"/>
    <w:rsid w:val="0054315A"/>
    <w:rsid w:val="00546D77"/>
    <w:rsid w:val="00552420"/>
    <w:rsid w:val="005650A0"/>
    <w:rsid w:val="005659B9"/>
    <w:rsid w:val="00584891"/>
    <w:rsid w:val="00587AA1"/>
    <w:rsid w:val="005A2105"/>
    <w:rsid w:val="005A211C"/>
    <w:rsid w:val="005B1CF6"/>
    <w:rsid w:val="005B46E1"/>
    <w:rsid w:val="005E1059"/>
    <w:rsid w:val="005E2BB6"/>
    <w:rsid w:val="005E6421"/>
    <w:rsid w:val="005E695C"/>
    <w:rsid w:val="005F7D4E"/>
    <w:rsid w:val="00602E24"/>
    <w:rsid w:val="00610E05"/>
    <w:rsid w:val="00613F73"/>
    <w:rsid w:val="00626D91"/>
    <w:rsid w:val="00630263"/>
    <w:rsid w:val="006454DA"/>
    <w:rsid w:val="00645646"/>
    <w:rsid w:val="00646739"/>
    <w:rsid w:val="00665A1F"/>
    <w:rsid w:val="00677FAB"/>
    <w:rsid w:val="006826D0"/>
    <w:rsid w:val="00682D2A"/>
    <w:rsid w:val="00685240"/>
    <w:rsid w:val="00686F00"/>
    <w:rsid w:val="00693200"/>
    <w:rsid w:val="006A1F72"/>
    <w:rsid w:val="006B4290"/>
    <w:rsid w:val="006E195B"/>
    <w:rsid w:val="006E46DB"/>
    <w:rsid w:val="006F54EE"/>
    <w:rsid w:val="00707D5A"/>
    <w:rsid w:val="00733B64"/>
    <w:rsid w:val="007455C3"/>
    <w:rsid w:val="00753C32"/>
    <w:rsid w:val="00760B95"/>
    <w:rsid w:val="00764F29"/>
    <w:rsid w:val="00767770"/>
    <w:rsid w:val="00767DBC"/>
    <w:rsid w:val="00767DF0"/>
    <w:rsid w:val="00770E45"/>
    <w:rsid w:val="00775A40"/>
    <w:rsid w:val="007828E6"/>
    <w:rsid w:val="0078662C"/>
    <w:rsid w:val="00786D89"/>
    <w:rsid w:val="007D1034"/>
    <w:rsid w:val="007D2758"/>
    <w:rsid w:val="007D7EAB"/>
    <w:rsid w:val="007E4A7D"/>
    <w:rsid w:val="00815C00"/>
    <w:rsid w:val="00816E8A"/>
    <w:rsid w:val="00823EBC"/>
    <w:rsid w:val="00845FFF"/>
    <w:rsid w:val="00861ECB"/>
    <w:rsid w:val="0087156F"/>
    <w:rsid w:val="008718B5"/>
    <w:rsid w:val="00872890"/>
    <w:rsid w:val="00876215"/>
    <w:rsid w:val="00876909"/>
    <w:rsid w:val="00895F13"/>
    <w:rsid w:val="008B7D7E"/>
    <w:rsid w:val="008C1B54"/>
    <w:rsid w:val="008D3324"/>
    <w:rsid w:val="008E47F8"/>
    <w:rsid w:val="008F5B42"/>
    <w:rsid w:val="00907BF2"/>
    <w:rsid w:val="009128EA"/>
    <w:rsid w:val="00913861"/>
    <w:rsid w:val="00921E3C"/>
    <w:rsid w:val="0092778F"/>
    <w:rsid w:val="00945CEA"/>
    <w:rsid w:val="00946D29"/>
    <w:rsid w:val="00950315"/>
    <w:rsid w:val="00981AA6"/>
    <w:rsid w:val="00982A51"/>
    <w:rsid w:val="009A53B7"/>
    <w:rsid w:val="009B4281"/>
    <w:rsid w:val="009C1282"/>
    <w:rsid w:val="009C7460"/>
    <w:rsid w:val="009F0B57"/>
    <w:rsid w:val="009F371F"/>
    <w:rsid w:val="009F3935"/>
    <w:rsid w:val="009F6B53"/>
    <w:rsid w:val="009F7F44"/>
    <w:rsid w:val="00A12B53"/>
    <w:rsid w:val="00A15842"/>
    <w:rsid w:val="00A248FD"/>
    <w:rsid w:val="00A30412"/>
    <w:rsid w:val="00A457F4"/>
    <w:rsid w:val="00A526B5"/>
    <w:rsid w:val="00A60BE7"/>
    <w:rsid w:val="00A72268"/>
    <w:rsid w:val="00A7719A"/>
    <w:rsid w:val="00AC4484"/>
    <w:rsid w:val="00AD1DF2"/>
    <w:rsid w:val="00AD5FE3"/>
    <w:rsid w:val="00AE299A"/>
    <w:rsid w:val="00AE7BC1"/>
    <w:rsid w:val="00B03FED"/>
    <w:rsid w:val="00B05839"/>
    <w:rsid w:val="00B075C7"/>
    <w:rsid w:val="00B166C0"/>
    <w:rsid w:val="00B2400E"/>
    <w:rsid w:val="00B24A66"/>
    <w:rsid w:val="00B35C38"/>
    <w:rsid w:val="00B46257"/>
    <w:rsid w:val="00B47089"/>
    <w:rsid w:val="00B512C1"/>
    <w:rsid w:val="00B60195"/>
    <w:rsid w:val="00B67B1F"/>
    <w:rsid w:val="00B71951"/>
    <w:rsid w:val="00B8028F"/>
    <w:rsid w:val="00B95C15"/>
    <w:rsid w:val="00BA0C18"/>
    <w:rsid w:val="00BA38D2"/>
    <w:rsid w:val="00BA6794"/>
    <w:rsid w:val="00BC5F8F"/>
    <w:rsid w:val="00BD4FB1"/>
    <w:rsid w:val="00BD6C64"/>
    <w:rsid w:val="00BE7FA5"/>
    <w:rsid w:val="00BF37F3"/>
    <w:rsid w:val="00C00E39"/>
    <w:rsid w:val="00C16AED"/>
    <w:rsid w:val="00C3567F"/>
    <w:rsid w:val="00C418D7"/>
    <w:rsid w:val="00C457C7"/>
    <w:rsid w:val="00C54C81"/>
    <w:rsid w:val="00C65EC3"/>
    <w:rsid w:val="00C673D7"/>
    <w:rsid w:val="00C726AD"/>
    <w:rsid w:val="00C7410D"/>
    <w:rsid w:val="00C76FA4"/>
    <w:rsid w:val="00C90ECA"/>
    <w:rsid w:val="00CE0FB5"/>
    <w:rsid w:val="00CE30DA"/>
    <w:rsid w:val="00CE5FA5"/>
    <w:rsid w:val="00CE759F"/>
    <w:rsid w:val="00CE785C"/>
    <w:rsid w:val="00CF6A3B"/>
    <w:rsid w:val="00D007D7"/>
    <w:rsid w:val="00D269F1"/>
    <w:rsid w:val="00D46D65"/>
    <w:rsid w:val="00D551B3"/>
    <w:rsid w:val="00D57EFD"/>
    <w:rsid w:val="00D61033"/>
    <w:rsid w:val="00D72673"/>
    <w:rsid w:val="00D73E24"/>
    <w:rsid w:val="00D914EA"/>
    <w:rsid w:val="00D95B28"/>
    <w:rsid w:val="00DC548F"/>
    <w:rsid w:val="00DD4235"/>
    <w:rsid w:val="00DE2901"/>
    <w:rsid w:val="00E101C6"/>
    <w:rsid w:val="00E1358C"/>
    <w:rsid w:val="00E204A9"/>
    <w:rsid w:val="00E27E31"/>
    <w:rsid w:val="00E32E50"/>
    <w:rsid w:val="00E3703D"/>
    <w:rsid w:val="00E93A63"/>
    <w:rsid w:val="00E964FD"/>
    <w:rsid w:val="00E97C2A"/>
    <w:rsid w:val="00EB2818"/>
    <w:rsid w:val="00EB6527"/>
    <w:rsid w:val="00EC678C"/>
    <w:rsid w:val="00EC7BA4"/>
    <w:rsid w:val="00EE7500"/>
    <w:rsid w:val="00EF3F4A"/>
    <w:rsid w:val="00EF7D95"/>
    <w:rsid w:val="00F06CA7"/>
    <w:rsid w:val="00F2211B"/>
    <w:rsid w:val="00F26659"/>
    <w:rsid w:val="00F35D28"/>
    <w:rsid w:val="00F3665C"/>
    <w:rsid w:val="00F36D82"/>
    <w:rsid w:val="00F46167"/>
    <w:rsid w:val="00F47663"/>
    <w:rsid w:val="00F47AA5"/>
    <w:rsid w:val="00F57C07"/>
    <w:rsid w:val="00F72379"/>
    <w:rsid w:val="00F77525"/>
    <w:rsid w:val="00F82DDC"/>
    <w:rsid w:val="00F94B93"/>
    <w:rsid w:val="00FA5A6E"/>
    <w:rsid w:val="00FC64EB"/>
    <w:rsid w:val="00FC6F80"/>
    <w:rsid w:val="00FD4259"/>
    <w:rsid w:val="00FE0875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20597"/>
  <w15:docId w15:val="{B7610A88-6CE7-45AA-9AE1-9DE1A758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3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2758"/>
    <w:rPr>
      <w:color w:val="0000FF"/>
      <w:u w:val="single"/>
    </w:rPr>
  </w:style>
  <w:style w:type="character" w:customStyle="1" w:styleId="EmailStyle16">
    <w:name w:val="EmailStyle16"/>
    <w:basedOn w:val="DefaultParagraphFont"/>
    <w:uiPriority w:val="99"/>
    <w:semiHidden/>
    <w:rsid w:val="00DD423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2E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F7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7D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7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F7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wakulla.com" TargetMode="External"/><Relationship Id="rId5" Type="http://schemas.openxmlformats.org/officeDocument/2006/relationships/hyperlink" Target="mailto:ddubose@mywakulla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Detail</vt:lpstr>
    </vt:vector>
  </TitlesOfParts>
  <Company>Microsoft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Detail</dc:title>
  <dc:subject/>
  <dc:creator>ddubose</dc:creator>
  <cp:keywords/>
  <dc:description/>
  <cp:lastModifiedBy>Patty Taylor</cp:lastModifiedBy>
  <cp:revision>2</cp:revision>
  <cp:lastPrinted>2013-10-08T14:59:00Z</cp:lastPrinted>
  <dcterms:created xsi:type="dcterms:W3CDTF">2015-02-02T16:43:00Z</dcterms:created>
  <dcterms:modified xsi:type="dcterms:W3CDTF">2015-02-02T16:43:00Z</dcterms:modified>
</cp:coreProperties>
</file>