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E3172C" w:rsidP="00E3172C">
      <w:pPr>
        <w:tabs>
          <w:tab w:val="center" w:pos="5400"/>
        </w:tabs>
        <w:rPr>
          <w:b/>
          <w:sz w:val="28"/>
          <w:szCs w:val="28"/>
        </w:rPr>
      </w:pPr>
      <w:bookmarkStart w:id="0" w:name="_GoBack"/>
      <w:bookmarkEnd w:id="0"/>
      <w:r>
        <w:rPr>
          <w:b/>
          <w:sz w:val="36"/>
          <w:szCs w:val="36"/>
        </w:rPr>
        <w:t xml:space="preserve">REVISED 5/27/15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A1053E" w:rsidP="00D97490">
      <w:pPr>
        <w:jc w:val="center"/>
        <w:rPr>
          <w:b/>
        </w:rPr>
      </w:pPr>
      <w:r>
        <w:rPr>
          <w:b/>
        </w:rPr>
        <w:t>Monday, June 1</w:t>
      </w:r>
      <w:r w:rsidR="007E3225">
        <w:rPr>
          <w:b/>
        </w:rPr>
        <w:t>, 2015</w:t>
      </w:r>
    </w:p>
    <w:p w:rsidR="00D97490" w:rsidRPr="00FB640A" w:rsidRDefault="00AD27B7"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Pr="00FB640A" w:rsidRDefault="00D97490" w:rsidP="00D97490">
      <w:pPr>
        <w:ind w:right="360"/>
        <w:jc w:val="both"/>
        <w:rPr>
          <w:bCs/>
        </w:rPr>
      </w:pPr>
    </w:p>
    <w:p w:rsidR="00D97490" w:rsidRDefault="00D97490" w:rsidP="00F66E08">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92578F" w:rsidRDefault="00D97490" w:rsidP="0092578F">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w:t>
      </w:r>
      <w:r w:rsidR="0092578F">
        <w:rPr>
          <w:bCs/>
          <w:iCs/>
          <w:sz w:val="20"/>
          <w:szCs w:val="20"/>
        </w:rPr>
        <w:t xml:space="preserve">aximum of 3 minutes to speak.) </w:t>
      </w:r>
    </w:p>
    <w:p w:rsidR="00D97490" w:rsidRPr="00030B98" w:rsidRDefault="00D97490" w:rsidP="00D97490">
      <w:pPr>
        <w:tabs>
          <w:tab w:val="left" w:pos="-1980"/>
          <w:tab w:val="left" w:pos="360"/>
          <w:tab w:val="left" w:pos="1080"/>
          <w:tab w:val="left" w:pos="1440"/>
        </w:tabs>
        <w:ind w:left="720" w:right="360"/>
        <w:jc w:val="both"/>
      </w:pPr>
    </w:p>
    <w:p w:rsidR="00D97490" w:rsidRPr="00D94612" w:rsidRDefault="00D97490" w:rsidP="00D97490"/>
    <w:p w:rsidR="00D97490" w:rsidRPr="00FB640A" w:rsidRDefault="00D97490" w:rsidP="00D97490">
      <w:pPr>
        <w:pStyle w:val="Heading5"/>
      </w:pPr>
      <w:r w:rsidRPr="00FB640A">
        <w:t>Awards and Presentations</w:t>
      </w:r>
    </w:p>
    <w:p w:rsidR="003A4A60" w:rsidRDefault="00D97490" w:rsidP="003A4A6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C405FB" w:rsidRDefault="00C405FB" w:rsidP="003A4A60">
      <w:pPr>
        <w:tabs>
          <w:tab w:val="left" w:pos="360"/>
          <w:tab w:val="left" w:pos="1080"/>
        </w:tabs>
        <w:autoSpaceDE w:val="0"/>
        <w:autoSpaceDN w:val="0"/>
        <w:adjustRightInd w:val="0"/>
        <w:rPr>
          <w:i/>
          <w:color w:val="333333"/>
          <w:sz w:val="20"/>
          <w:szCs w:val="20"/>
        </w:rPr>
      </w:pPr>
    </w:p>
    <w:p w:rsidR="002E55C3" w:rsidRDefault="001863E3" w:rsidP="00AA582A">
      <w:pPr>
        <w:pStyle w:val="ListParagraph"/>
        <w:ind w:left="1080"/>
        <w:rPr>
          <w:rFonts w:ascii="Times New Roman" w:hAnsi="Times New Roman"/>
          <w:sz w:val="24"/>
        </w:rPr>
      </w:pPr>
      <w:r w:rsidRPr="001863E3">
        <w:rPr>
          <w:rFonts w:ascii="Times New Roman" w:hAnsi="Times New Roman"/>
          <w:sz w:val="24"/>
        </w:rPr>
        <w:t>Announcement by CareerSource Capital Region – Jim Mc</w:t>
      </w:r>
      <w:r>
        <w:rPr>
          <w:rFonts w:ascii="Times New Roman" w:hAnsi="Times New Roman"/>
          <w:sz w:val="24"/>
        </w:rPr>
        <w:t>Shane, Chief Executive Officer</w:t>
      </w:r>
    </w:p>
    <w:p w:rsidR="00963208" w:rsidRDefault="00963208" w:rsidP="00AA582A">
      <w:pPr>
        <w:pStyle w:val="ListParagraph"/>
        <w:ind w:left="1080"/>
        <w:rPr>
          <w:rFonts w:ascii="Times New Roman" w:hAnsi="Times New Roman"/>
          <w:sz w:val="24"/>
        </w:rPr>
      </w:pPr>
    </w:p>
    <w:p w:rsidR="00963208" w:rsidRDefault="00963208" w:rsidP="00AA582A">
      <w:pPr>
        <w:pStyle w:val="ListParagraph"/>
        <w:ind w:left="1080"/>
        <w:rPr>
          <w:rFonts w:ascii="Times New Roman" w:hAnsi="Times New Roman"/>
          <w:sz w:val="24"/>
        </w:rPr>
      </w:pPr>
      <w:r>
        <w:rPr>
          <w:rFonts w:ascii="Times New Roman" w:hAnsi="Times New Roman"/>
          <w:sz w:val="24"/>
        </w:rPr>
        <w:t>Announcement RE: Coastal Trail Project Development and Environment (Capital City to the Sea Trails) – Jon Sewell, Kimley-Horn</w:t>
      </w:r>
      <w:r>
        <w:rPr>
          <w:rFonts w:ascii="Times New Roman" w:hAnsi="Times New Roman"/>
          <w:sz w:val="24"/>
        </w:rPr>
        <w:br/>
      </w:r>
    </w:p>
    <w:p w:rsidR="00963208" w:rsidRPr="00AA582A" w:rsidRDefault="00963208" w:rsidP="00AA582A">
      <w:pPr>
        <w:pStyle w:val="ListParagraph"/>
        <w:ind w:left="1080"/>
        <w:rPr>
          <w:rFonts w:ascii="Times New Roman" w:hAnsi="Times New Roman"/>
          <w:sz w:val="24"/>
        </w:rPr>
      </w:pPr>
      <w:r>
        <w:rPr>
          <w:rFonts w:ascii="Times New Roman" w:hAnsi="Times New Roman"/>
          <w:sz w:val="24"/>
        </w:rPr>
        <w:t>Announcement of “No Littering” Campaign – Jo Ann Palmer, Executive Director, KWCB</w:t>
      </w:r>
    </w:p>
    <w:p w:rsidR="003A4A60" w:rsidRDefault="003A4A60" w:rsidP="003A4A60">
      <w:pPr>
        <w:tabs>
          <w:tab w:val="left" w:pos="360"/>
          <w:tab w:val="left" w:pos="1080"/>
        </w:tabs>
        <w:autoSpaceDE w:val="0"/>
        <w:autoSpaceDN w:val="0"/>
        <w:adjustRightInd w:val="0"/>
        <w:rPr>
          <w:i/>
          <w:color w:val="333333"/>
          <w:sz w:val="20"/>
          <w:szCs w:val="20"/>
        </w:rPr>
      </w:pPr>
    </w:p>
    <w:p w:rsidR="00963208" w:rsidRDefault="00963208" w:rsidP="003A4A60">
      <w:pPr>
        <w:tabs>
          <w:tab w:val="left" w:pos="360"/>
          <w:tab w:val="left" w:pos="1080"/>
        </w:tabs>
        <w:autoSpaceDE w:val="0"/>
        <w:autoSpaceDN w:val="0"/>
        <w:adjustRightInd w:val="0"/>
        <w:rPr>
          <w:i/>
          <w:color w:val="333333"/>
          <w:sz w:val="20"/>
          <w:szCs w:val="20"/>
        </w:rPr>
      </w:pPr>
    </w:p>
    <w:p w:rsidR="00D97490" w:rsidRPr="003A4A60" w:rsidRDefault="00D97490" w:rsidP="003A4A60">
      <w:pPr>
        <w:tabs>
          <w:tab w:val="left" w:pos="360"/>
          <w:tab w:val="left" w:pos="1080"/>
        </w:tabs>
        <w:autoSpaceDE w:val="0"/>
        <w:autoSpaceDN w:val="0"/>
        <w:adjustRightInd w:val="0"/>
        <w:rPr>
          <w:i/>
          <w:color w:val="333333"/>
          <w:sz w:val="20"/>
          <w:szCs w:val="20"/>
        </w:rPr>
      </w:pPr>
      <w:r>
        <w:rPr>
          <w:color w:val="1F497D"/>
        </w:rPr>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Pr="008C5D0B" w:rsidRDefault="008C5D0B" w:rsidP="008C5D0B">
      <w:pPr>
        <w:pStyle w:val="ListParagraph"/>
        <w:numPr>
          <w:ilvl w:val="0"/>
          <w:numId w:val="25"/>
        </w:numPr>
        <w:tabs>
          <w:tab w:val="left" w:pos="450"/>
          <w:tab w:val="left" w:pos="540"/>
          <w:tab w:val="left" w:pos="720"/>
          <w:tab w:val="left" w:pos="1080"/>
          <w:tab w:val="left" w:pos="1170"/>
        </w:tabs>
        <w:ind w:hanging="1080"/>
        <w:rPr>
          <w:rFonts w:ascii="Times New Roman" w:hAnsi="Times New Roman"/>
          <w:sz w:val="24"/>
        </w:rPr>
      </w:pPr>
      <w:r>
        <w:rPr>
          <w:rFonts w:ascii="Times New Roman" w:hAnsi="Times New Roman"/>
          <w:sz w:val="24"/>
        </w:rPr>
        <w:t xml:space="preserve">         </w:t>
      </w:r>
      <w:r w:rsidR="00B16149" w:rsidRPr="008C5D0B">
        <w:rPr>
          <w:rFonts w:ascii="Times New Roman" w:hAnsi="Times New Roman"/>
          <w:sz w:val="24"/>
        </w:rPr>
        <w:t xml:space="preserve">Approval of Minutes from the </w:t>
      </w:r>
      <w:r w:rsidR="00852D60" w:rsidRPr="008C5D0B">
        <w:rPr>
          <w:rFonts w:ascii="Times New Roman" w:hAnsi="Times New Roman"/>
          <w:sz w:val="24"/>
        </w:rPr>
        <w:t>May 18</w:t>
      </w:r>
      <w:r w:rsidR="00483408" w:rsidRPr="008C5D0B">
        <w:rPr>
          <w:rFonts w:ascii="Times New Roman" w:hAnsi="Times New Roman"/>
          <w:sz w:val="24"/>
        </w:rPr>
        <w:t>, 2015</w:t>
      </w:r>
      <w:r w:rsidR="00B16149" w:rsidRPr="008C5D0B">
        <w:rPr>
          <w:rFonts w:ascii="Times New Roman" w:hAnsi="Times New Roman"/>
          <w:sz w:val="24"/>
        </w:rPr>
        <w:t xml:space="preserve"> Regular Board Meeting</w:t>
      </w:r>
    </w:p>
    <w:p w:rsidR="00B16149" w:rsidRPr="000C5F27" w:rsidRDefault="00B16149" w:rsidP="00B16149">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Pr="000C5F27">
        <w:rPr>
          <w:sz w:val="20"/>
          <w:szCs w:val="20"/>
        </w:rPr>
        <w:t>(Brent Thurmond, Clerk of Court)</w:t>
      </w:r>
    </w:p>
    <w:p w:rsidR="00B16149" w:rsidRDefault="00B16149" w:rsidP="00B16149">
      <w:pPr>
        <w:tabs>
          <w:tab w:val="left" w:pos="360"/>
          <w:tab w:val="left" w:pos="1080"/>
        </w:tabs>
        <w:jc w:val="both"/>
      </w:pPr>
    </w:p>
    <w:p w:rsidR="009C26BB" w:rsidRPr="008C5D0B" w:rsidRDefault="00B16149" w:rsidP="008C5D0B">
      <w:pPr>
        <w:pStyle w:val="ListParagraph"/>
        <w:numPr>
          <w:ilvl w:val="0"/>
          <w:numId w:val="25"/>
        </w:numPr>
        <w:tabs>
          <w:tab w:val="left" w:pos="270"/>
          <w:tab w:val="left" w:pos="360"/>
          <w:tab w:val="left" w:pos="1080"/>
        </w:tabs>
        <w:ind w:left="1080" w:hanging="720"/>
        <w:rPr>
          <w:rFonts w:ascii="Times New Roman" w:hAnsi="Times New Roman"/>
          <w:sz w:val="20"/>
          <w:szCs w:val="20"/>
        </w:rPr>
      </w:pPr>
      <w:r w:rsidRPr="008C5D0B">
        <w:rPr>
          <w:rFonts w:ascii="Times New Roman" w:hAnsi="Times New Roman"/>
          <w:sz w:val="24"/>
        </w:rPr>
        <w:lastRenderedPageBreak/>
        <w:t xml:space="preserve">Approval of Bills and Vouchers Submitted for </w:t>
      </w:r>
      <w:r w:rsidR="00852D60" w:rsidRPr="008C5D0B">
        <w:rPr>
          <w:rFonts w:ascii="Times New Roman" w:hAnsi="Times New Roman"/>
          <w:sz w:val="24"/>
        </w:rPr>
        <w:t xml:space="preserve">May 14, 2015 </w:t>
      </w:r>
      <w:r w:rsidR="00F66E08" w:rsidRPr="008C5D0B">
        <w:rPr>
          <w:rFonts w:ascii="Times New Roman" w:hAnsi="Times New Roman"/>
          <w:sz w:val="24"/>
        </w:rPr>
        <w:t>thr</w:t>
      </w:r>
      <w:r w:rsidR="004A2077" w:rsidRPr="008C5D0B">
        <w:rPr>
          <w:rFonts w:ascii="Times New Roman" w:hAnsi="Times New Roman"/>
          <w:sz w:val="24"/>
        </w:rPr>
        <w:t xml:space="preserve">ough </w:t>
      </w:r>
      <w:r w:rsidR="00852D60" w:rsidRPr="008C5D0B">
        <w:rPr>
          <w:rFonts w:ascii="Times New Roman" w:hAnsi="Times New Roman"/>
          <w:sz w:val="24"/>
        </w:rPr>
        <w:t>May 27, 2015</w:t>
      </w:r>
      <w:r w:rsidR="00D9512B" w:rsidRPr="008C5D0B">
        <w:rPr>
          <w:rFonts w:ascii="Times New Roman" w:hAnsi="Times New Roman"/>
          <w:sz w:val="20"/>
          <w:szCs w:val="20"/>
        </w:rPr>
        <w:tab/>
        <w:t xml:space="preserve">        </w:t>
      </w:r>
      <w:r w:rsidR="008C5D0B">
        <w:rPr>
          <w:rFonts w:ascii="Times New Roman" w:hAnsi="Times New Roman"/>
          <w:sz w:val="20"/>
          <w:szCs w:val="20"/>
        </w:rPr>
        <w:br/>
      </w:r>
      <w:r w:rsidRPr="008C5D0B">
        <w:rPr>
          <w:rFonts w:ascii="Times New Roman" w:hAnsi="Times New Roman"/>
          <w:sz w:val="20"/>
          <w:szCs w:val="20"/>
        </w:rPr>
        <w:t>(Brent Thurmond, Clerk of Court)</w:t>
      </w:r>
    </w:p>
    <w:p w:rsidR="00870249" w:rsidRDefault="00870249" w:rsidP="000B4883">
      <w:pPr>
        <w:tabs>
          <w:tab w:val="left" w:pos="270"/>
          <w:tab w:val="left" w:pos="360"/>
          <w:tab w:val="left" w:pos="1080"/>
        </w:tabs>
        <w:ind w:hanging="540"/>
        <w:rPr>
          <w:sz w:val="20"/>
          <w:szCs w:val="20"/>
        </w:rPr>
      </w:pPr>
    </w:p>
    <w:p w:rsidR="003A4A60" w:rsidRPr="008C5D0B" w:rsidRDefault="00236ED1" w:rsidP="008C5D0B">
      <w:pPr>
        <w:pStyle w:val="ListParagraph"/>
        <w:numPr>
          <w:ilvl w:val="0"/>
          <w:numId w:val="25"/>
        </w:numPr>
        <w:ind w:left="1080" w:hanging="720"/>
        <w:rPr>
          <w:rFonts w:ascii="Times New Roman" w:hAnsi="Times New Roman"/>
          <w:sz w:val="24"/>
        </w:rPr>
      </w:pPr>
      <w:r w:rsidRPr="008C5D0B">
        <w:rPr>
          <w:rFonts w:ascii="Times New Roman" w:hAnsi="Times New Roman"/>
          <w:sz w:val="24"/>
        </w:rPr>
        <w:t>Request Board Approval of the Disposal of County Property</w:t>
      </w:r>
    </w:p>
    <w:p w:rsidR="00236ED1" w:rsidRDefault="00236ED1" w:rsidP="00AA582A">
      <w:pPr>
        <w:ind w:left="1080"/>
        <w:rPr>
          <w:sz w:val="20"/>
          <w:szCs w:val="20"/>
        </w:rPr>
      </w:pPr>
      <w:r w:rsidRPr="00236ED1">
        <w:rPr>
          <w:sz w:val="20"/>
          <w:szCs w:val="20"/>
        </w:rPr>
        <w:t>(Brandy King, Budget Coordinator/Fixed Asset Officer)</w:t>
      </w:r>
    </w:p>
    <w:p w:rsidR="00963208" w:rsidRDefault="00963208" w:rsidP="00390D68">
      <w:pPr>
        <w:pStyle w:val="ListParagraph"/>
        <w:ind w:left="1080"/>
        <w:rPr>
          <w:rFonts w:ascii="Times New Roman" w:hAnsi="Times New Roman"/>
          <w:sz w:val="24"/>
        </w:rPr>
      </w:pPr>
    </w:p>
    <w:p w:rsidR="00390D68" w:rsidRPr="00390D68" w:rsidRDefault="00390D68" w:rsidP="008C5D0B">
      <w:pPr>
        <w:pStyle w:val="ListParagraph"/>
        <w:numPr>
          <w:ilvl w:val="0"/>
          <w:numId w:val="25"/>
        </w:numPr>
        <w:ind w:left="1080" w:hanging="720"/>
        <w:rPr>
          <w:rFonts w:ascii="Times New Roman" w:hAnsi="Times New Roman"/>
          <w:sz w:val="24"/>
        </w:rPr>
      </w:pPr>
      <w:r w:rsidRPr="00390D68">
        <w:rPr>
          <w:rFonts w:ascii="Times New Roman" w:hAnsi="Times New Roman"/>
          <w:sz w:val="24"/>
        </w:rPr>
        <w:t>Re</w:t>
      </w:r>
      <w:r w:rsidR="007871D0">
        <w:rPr>
          <w:rFonts w:ascii="Times New Roman" w:hAnsi="Times New Roman"/>
          <w:sz w:val="24"/>
        </w:rPr>
        <w:t>quest Board Approval of the Lease</w:t>
      </w:r>
      <w:r w:rsidRPr="00390D68">
        <w:rPr>
          <w:rFonts w:ascii="Times New Roman" w:hAnsi="Times New Roman"/>
          <w:sz w:val="24"/>
        </w:rPr>
        <w:t xml:space="preserve"> Agreement </w:t>
      </w:r>
      <w:r w:rsidR="00347804" w:rsidRPr="00390D68">
        <w:rPr>
          <w:rFonts w:ascii="Times New Roman" w:hAnsi="Times New Roman"/>
          <w:sz w:val="24"/>
        </w:rPr>
        <w:t>between</w:t>
      </w:r>
      <w:r w:rsidR="00387E0A">
        <w:rPr>
          <w:rFonts w:ascii="Times New Roman" w:hAnsi="Times New Roman"/>
          <w:sz w:val="24"/>
        </w:rPr>
        <w:t xml:space="preserve"> Wakulla</w:t>
      </w:r>
      <w:r w:rsidRPr="00390D68">
        <w:rPr>
          <w:rFonts w:ascii="Times New Roman" w:hAnsi="Times New Roman"/>
          <w:sz w:val="24"/>
        </w:rPr>
        <w:t xml:space="preserve"> County and WCCY for Office Space at the One Stop Community Center</w:t>
      </w:r>
    </w:p>
    <w:p w:rsidR="00390D68" w:rsidRDefault="00390D68" w:rsidP="00390D68">
      <w:pPr>
        <w:pStyle w:val="ListParagraph"/>
        <w:ind w:firstLine="360"/>
        <w:rPr>
          <w:rFonts w:ascii="Times New Roman" w:hAnsi="Times New Roman"/>
          <w:sz w:val="20"/>
          <w:szCs w:val="20"/>
        </w:rPr>
      </w:pPr>
      <w:r w:rsidRPr="00390D68">
        <w:rPr>
          <w:rFonts w:ascii="Times New Roman" w:hAnsi="Times New Roman"/>
          <w:sz w:val="20"/>
          <w:szCs w:val="20"/>
        </w:rPr>
        <w:t>(Jessica Welch, Communications and Public Services Director)</w:t>
      </w:r>
    </w:p>
    <w:p w:rsidR="00236ED1" w:rsidRPr="00390D68" w:rsidRDefault="00236ED1" w:rsidP="00390D68">
      <w:pPr>
        <w:pStyle w:val="ListParagraph"/>
        <w:ind w:firstLine="360"/>
        <w:rPr>
          <w:rFonts w:ascii="Times New Roman" w:hAnsi="Times New Roman"/>
          <w:sz w:val="20"/>
          <w:szCs w:val="20"/>
        </w:rPr>
      </w:pPr>
    </w:p>
    <w:p w:rsidR="00390D68" w:rsidRPr="00390D68" w:rsidRDefault="00390D68" w:rsidP="008C5D0B">
      <w:pPr>
        <w:pStyle w:val="ListParagraph"/>
        <w:numPr>
          <w:ilvl w:val="0"/>
          <w:numId w:val="25"/>
        </w:numPr>
        <w:ind w:left="1080" w:hanging="720"/>
        <w:rPr>
          <w:rFonts w:ascii="Times New Roman" w:hAnsi="Times New Roman"/>
          <w:sz w:val="24"/>
        </w:rPr>
      </w:pPr>
      <w:r w:rsidRPr="00390D68">
        <w:rPr>
          <w:rFonts w:ascii="Times New Roman" w:hAnsi="Times New Roman"/>
          <w:sz w:val="24"/>
        </w:rPr>
        <w:t>Re</w:t>
      </w:r>
      <w:r w:rsidR="007871D0">
        <w:rPr>
          <w:rFonts w:ascii="Times New Roman" w:hAnsi="Times New Roman"/>
          <w:sz w:val="24"/>
        </w:rPr>
        <w:t>quest Board Approval of the Lease</w:t>
      </w:r>
      <w:r w:rsidRPr="00390D68">
        <w:rPr>
          <w:rFonts w:ascii="Times New Roman" w:hAnsi="Times New Roman"/>
          <w:sz w:val="24"/>
        </w:rPr>
        <w:t xml:space="preserve"> Agreement </w:t>
      </w:r>
      <w:r w:rsidR="00347804" w:rsidRPr="00390D68">
        <w:rPr>
          <w:rFonts w:ascii="Times New Roman" w:hAnsi="Times New Roman"/>
          <w:sz w:val="24"/>
        </w:rPr>
        <w:t>between</w:t>
      </w:r>
      <w:r w:rsidRPr="00390D68">
        <w:rPr>
          <w:rFonts w:ascii="Times New Roman" w:hAnsi="Times New Roman"/>
          <w:sz w:val="24"/>
        </w:rPr>
        <w:t xml:space="preserve"> </w:t>
      </w:r>
      <w:r w:rsidR="00387E0A">
        <w:rPr>
          <w:rFonts w:ascii="Times New Roman" w:hAnsi="Times New Roman"/>
          <w:sz w:val="24"/>
        </w:rPr>
        <w:t xml:space="preserve">Wakulla </w:t>
      </w:r>
      <w:r w:rsidRPr="00390D68">
        <w:rPr>
          <w:rFonts w:ascii="Times New Roman" w:hAnsi="Times New Roman"/>
          <w:sz w:val="24"/>
        </w:rPr>
        <w:t>County and 21</w:t>
      </w:r>
      <w:r w:rsidRPr="00390D68">
        <w:rPr>
          <w:rFonts w:ascii="Times New Roman" w:hAnsi="Times New Roman"/>
          <w:sz w:val="24"/>
          <w:vertAlign w:val="superscript"/>
        </w:rPr>
        <w:t>st</w:t>
      </w:r>
      <w:r w:rsidRPr="00390D68">
        <w:rPr>
          <w:rFonts w:ascii="Times New Roman" w:hAnsi="Times New Roman"/>
          <w:sz w:val="24"/>
        </w:rPr>
        <w:t xml:space="preserve"> Century for O</w:t>
      </w:r>
      <w:r w:rsidR="007871D0">
        <w:rPr>
          <w:rFonts w:ascii="Times New Roman" w:hAnsi="Times New Roman"/>
          <w:sz w:val="24"/>
        </w:rPr>
        <w:t>ffice Space at the One Stop Comm</w:t>
      </w:r>
      <w:r w:rsidRPr="00390D68">
        <w:rPr>
          <w:rFonts w:ascii="Times New Roman" w:hAnsi="Times New Roman"/>
          <w:sz w:val="24"/>
        </w:rPr>
        <w:t>unity Center</w:t>
      </w:r>
    </w:p>
    <w:p w:rsidR="00390D68" w:rsidRPr="00390D68" w:rsidRDefault="00390D68" w:rsidP="00390D68">
      <w:pPr>
        <w:pStyle w:val="ListParagraph"/>
        <w:ind w:firstLine="360"/>
        <w:rPr>
          <w:rFonts w:ascii="Times New Roman" w:hAnsi="Times New Roman"/>
          <w:sz w:val="20"/>
          <w:szCs w:val="20"/>
        </w:rPr>
      </w:pPr>
      <w:r w:rsidRPr="00390D68">
        <w:rPr>
          <w:rFonts w:ascii="Times New Roman" w:hAnsi="Times New Roman"/>
          <w:sz w:val="20"/>
          <w:szCs w:val="20"/>
        </w:rPr>
        <w:t>(Jessica Welch, Communications and Public Services Director)</w:t>
      </w:r>
    </w:p>
    <w:p w:rsidR="00390D68" w:rsidRDefault="00390D68" w:rsidP="00390D68">
      <w:pPr>
        <w:pStyle w:val="ListParagraph"/>
        <w:rPr>
          <w:color w:val="1F497D"/>
        </w:rPr>
      </w:pPr>
    </w:p>
    <w:p w:rsidR="000B4883" w:rsidRPr="008C5D0B" w:rsidRDefault="001863E3" w:rsidP="008C5D0B">
      <w:pPr>
        <w:pStyle w:val="ListParagraph"/>
        <w:numPr>
          <w:ilvl w:val="0"/>
          <w:numId w:val="25"/>
        </w:numPr>
        <w:ind w:left="1080" w:hanging="720"/>
        <w:rPr>
          <w:rFonts w:ascii="Times New Roman" w:hAnsi="Times New Roman"/>
          <w:sz w:val="24"/>
        </w:rPr>
      </w:pPr>
      <w:r w:rsidRPr="008C5D0B">
        <w:rPr>
          <w:rFonts w:ascii="Times New Roman" w:hAnsi="Times New Roman"/>
          <w:sz w:val="24"/>
        </w:rPr>
        <w:t xml:space="preserve">Request Board Approval of an Interlocal Agreement </w:t>
      </w:r>
      <w:r w:rsidR="00347804" w:rsidRPr="008C5D0B">
        <w:rPr>
          <w:rFonts w:ascii="Times New Roman" w:hAnsi="Times New Roman"/>
          <w:sz w:val="24"/>
        </w:rPr>
        <w:t>between</w:t>
      </w:r>
      <w:r w:rsidRPr="008C5D0B">
        <w:rPr>
          <w:rFonts w:ascii="Times New Roman" w:hAnsi="Times New Roman"/>
          <w:sz w:val="24"/>
        </w:rPr>
        <w:t xml:space="preserve"> </w:t>
      </w:r>
      <w:r w:rsidR="00564DE2" w:rsidRPr="008C5D0B">
        <w:rPr>
          <w:rFonts w:ascii="Times New Roman" w:hAnsi="Times New Roman"/>
          <w:sz w:val="24"/>
        </w:rPr>
        <w:t xml:space="preserve">Wakulla </w:t>
      </w:r>
      <w:r w:rsidRPr="008C5D0B">
        <w:rPr>
          <w:rFonts w:ascii="Times New Roman" w:hAnsi="Times New Roman"/>
          <w:sz w:val="24"/>
        </w:rPr>
        <w:t>County and CareerSource Capital Region</w:t>
      </w:r>
    </w:p>
    <w:p w:rsidR="001863E3" w:rsidRPr="001863E3" w:rsidRDefault="001863E3" w:rsidP="009C26BB">
      <w:pPr>
        <w:ind w:left="1080"/>
        <w:rPr>
          <w:sz w:val="20"/>
          <w:szCs w:val="20"/>
        </w:rPr>
      </w:pPr>
      <w:r w:rsidRPr="001863E3">
        <w:rPr>
          <w:sz w:val="20"/>
          <w:szCs w:val="20"/>
        </w:rPr>
        <w:t>(Jessica Welch, Communications and Public Services Director)</w:t>
      </w:r>
    </w:p>
    <w:p w:rsidR="001863E3" w:rsidRDefault="001863E3" w:rsidP="009C26BB">
      <w:pPr>
        <w:ind w:left="1080"/>
        <w:rPr>
          <w:sz w:val="20"/>
          <w:szCs w:val="20"/>
        </w:rPr>
      </w:pPr>
    </w:p>
    <w:p w:rsidR="00044B59" w:rsidRPr="008C5D0B" w:rsidRDefault="00044B59" w:rsidP="008C5D0B">
      <w:pPr>
        <w:pStyle w:val="ListParagraph"/>
        <w:numPr>
          <w:ilvl w:val="0"/>
          <w:numId w:val="25"/>
        </w:numPr>
        <w:tabs>
          <w:tab w:val="left" w:pos="1530"/>
        </w:tabs>
        <w:ind w:left="1080" w:hanging="720"/>
        <w:rPr>
          <w:rFonts w:ascii="Times New Roman" w:hAnsi="Times New Roman"/>
          <w:sz w:val="24"/>
        </w:rPr>
      </w:pPr>
      <w:r w:rsidRPr="008C5D0B">
        <w:rPr>
          <w:rFonts w:ascii="Times New Roman" w:hAnsi="Times New Roman"/>
          <w:sz w:val="24"/>
        </w:rPr>
        <w:t xml:space="preserve">Request Board Approval of </w:t>
      </w:r>
      <w:r w:rsidR="000138A8" w:rsidRPr="008C5D0B">
        <w:rPr>
          <w:rFonts w:ascii="Times New Roman" w:hAnsi="Times New Roman"/>
          <w:sz w:val="24"/>
        </w:rPr>
        <w:t>Contract Amendments</w:t>
      </w:r>
      <w:r w:rsidRPr="008C5D0B">
        <w:rPr>
          <w:rFonts w:ascii="Times New Roman" w:hAnsi="Times New Roman"/>
          <w:sz w:val="24"/>
        </w:rPr>
        <w:t xml:space="preserve"> for Debris Removal and Disposal Services with Ceres Environmental Services, Inc. and with CrowderGulf Joint Venture, Inc. to Extend the Term for One Year</w:t>
      </w:r>
    </w:p>
    <w:p w:rsidR="00044B59" w:rsidRPr="00044B59" w:rsidRDefault="00044B59" w:rsidP="00044B59">
      <w:pPr>
        <w:ind w:left="1080"/>
        <w:rPr>
          <w:sz w:val="20"/>
          <w:szCs w:val="20"/>
        </w:rPr>
      </w:pPr>
      <w:r w:rsidRPr="00044B59">
        <w:rPr>
          <w:sz w:val="20"/>
          <w:szCs w:val="20"/>
        </w:rPr>
        <w:t>(Sheree Keeler, Intergovernmental Affairs Director)</w:t>
      </w:r>
    </w:p>
    <w:p w:rsidR="00044B59" w:rsidRDefault="00044B59" w:rsidP="009C26BB">
      <w:pPr>
        <w:ind w:left="1080"/>
        <w:rPr>
          <w:sz w:val="20"/>
          <w:szCs w:val="20"/>
        </w:rPr>
      </w:pPr>
    </w:p>
    <w:p w:rsidR="001863E3" w:rsidRPr="008C5D0B" w:rsidRDefault="00D808C7" w:rsidP="008C5D0B">
      <w:pPr>
        <w:pStyle w:val="ListParagraph"/>
        <w:numPr>
          <w:ilvl w:val="0"/>
          <w:numId w:val="25"/>
        </w:numPr>
        <w:ind w:left="1080" w:hanging="720"/>
        <w:rPr>
          <w:rFonts w:ascii="Times New Roman" w:hAnsi="Times New Roman"/>
          <w:sz w:val="24"/>
        </w:rPr>
      </w:pPr>
      <w:r w:rsidRPr="008C5D0B">
        <w:rPr>
          <w:rFonts w:ascii="Times New Roman" w:hAnsi="Times New Roman"/>
          <w:sz w:val="24"/>
        </w:rPr>
        <w:t>Request Board Approval to Schedule and Advertise Public Hearings to Consider an Ordinance Amending Chapter 24, Articles VI and VII of the Wakulla County Code of Ordinances Pertaining to Proportionate Fair Share</w:t>
      </w:r>
    </w:p>
    <w:p w:rsidR="00D808C7" w:rsidRDefault="00D808C7" w:rsidP="009C26BB">
      <w:pPr>
        <w:ind w:left="1080"/>
        <w:rPr>
          <w:sz w:val="20"/>
          <w:szCs w:val="20"/>
        </w:rPr>
      </w:pPr>
      <w:r w:rsidRPr="00D808C7">
        <w:rPr>
          <w:sz w:val="20"/>
          <w:szCs w:val="20"/>
        </w:rPr>
        <w:t>(Luis Serna, Planning and Community Development Director)</w:t>
      </w:r>
    </w:p>
    <w:p w:rsidR="006E79F2" w:rsidRDefault="006E79F2" w:rsidP="009C26BB">
      <w:pPr>
        <w:ind w:left="1080"/>
        <w:rPr>
          <w:sz w:val="20"/>
          <w:szCs w:val="20"/>
        </w:rPr>
      </w:pPr>
    </w:p>
    <w:p w:rsidR="006E79F2" w:rsidRPr="006E79F2" w:rsidRDefault="006E79F2" w:rsidP="006E79F2">
      <w:pPr>
        <w:pStyle w:val="ListParagraph"/>
        <w:numPr>
          <w:ilvl w:val="0"/>
          <w:numId w:val="25"/>
        </w:numPr>
        <w:ind w:left="1080" w:hanging="720"/>
        <w:rPr>
          <w:rFonts w:ascii="Times New Roman" w:hAnsi="Times New Roman"/>
          <w:sz w:val="24"/>
        </w:rPr>
      </w:pPr>
      <w:r w:rsidRPr="006E79F2">
        <w:rPr>
          <w:rFonts w:ascii="Times New Roman" w:hAnsi="Times New Roman"/>
          <w:sz w:val="24"/>
        </w:rPr>
        <w:t xml:space="preserve">Request Board Approval of Payment to Beard Equipment Company for the Extended Warranty and Preventative Maintenance </w:t>
      </w:r>
      <w:r w:rsidR="00126897">
        <w:rPr>
          <w:rFonts w:ascii="Times New Roman" w:hAnsi="Times New Roman"/>
          <w:sz w:val="24"/>
        </w:rPr>
        <w:t xml:space="preserve">Service </w:t>
      </w:r>
      <w:r w:rsidRPr="006E79F2">
        <w:rPr>
          <w:rFonts w:ascii="Times New Roman" w:hAnsi="Times New Roman"/>
          <w:sz w:val="24"/>
        </w:rPr>
        <w:t xml:space="preserve">for County Equipment </w:t>
      </w:r>
    </w:p>
    <w:p w:rsidR="00D808C7" w:rsidRDefault="006E79F2" w:rsidP="006E79F2">
      <w:pPr>
        <w:ind w:left="1080"/>
        <w:rPr>
          <w:sz w:val="20"/>
          <w:szCs w:val="20"/>
        </w:rPr>
      </w:pPr>
      <w:r>
        <w:rPr>
          <w:sz w:val="20"/>
          <w:szCs w:val="20"/>
        </w:rPr>
        <w:t>(Cleve Fleming, Public Works Director)</w:t>
      </w:r>
      <w:r w:rsidR="00E3172C">
        <w:rPr>
          <w:sz w:val="20"/>
          <w:szCs w:val="20"/>
        </w:rPr>
        <w:br/>
      </w:r>
    </w:p>
    <w:p w:rsidR="00963208" w:rsidRPr="009C26BB" w:rsidRDefault="00963208" w:rsidP="009C26BB">
      <w:pPr>
        <w:ind w:left="1080"/>
        <w:rPr>
          <w:sz w:val="20"/>
          <w:szCs w:val="20"/>
        </w:rPr>
      </w:pPr>
    </w:p>
    <w:p w:rsidR="00D97490" w:rsidRPr="00E215D8" w:rsidRDefault="00D97490" w:rsidP="00D97490">
      <w:pPr>
        <w:pStyle w:val="Heading7"/>
        <w:ind w:left="0" w:firstLine="0"/>
        <w:rPr>
          <w:u w:val="none"/>
        </w:rPr>
      </w:pPr>
      <w:r>
        <w:rPr>
          <w:u w:val="none"/>
        </w:rPr>
        <w:tab/>
      </w:r>
      <w:r w:rsidRPr="00FB640A">
        <w:t>Consent Items Pulled for Discussion</w:t>
      </w:r>
    </w:p>
    <w:p w:rsidR="00F66E08" w:rsidRDefault="00D97490" w:rsidP="00F66E08">
      <w:pPr>
        <w:tabs>
          <w:tab w:val="left" w:pos="360"/>
          <w:tab w:val="left" w:pos="1080"/>
        </w:tabs>
        <w:ind w:left="360" w:hanging="360"/>
        <w:rPr>
          <w:i/>
          <w:color w:val="333333"/>
          <w:sz w:val="20"/>
          <w:szCs w:val="20"/>
        </w:rPr>
      </w:pPr>
      <w:r w:rsidRPr="00FB640A">
        <w:rPr>
          <w:i/>
          <w:color w:val="333333"/>
          <w:sz w:val="20"/>
          <w:szCs w:val="20"/>
        </w:rPr>
        <w:tab/>
        <w:t>(Members requesting further information on items placed under “Consent Agenda,</w:t>
      </w:r>
      <w:r w:rsidR="00F66E08">
        <w:rPr>
          <w:i/>
          <w:color w:val="333333"/>
          <w:sz w:val="20"/>
          <w:szCs w:val="20"/>
        </w:rPr>
        <w:t xml:space="preserve">” may withdraw those items and </w:t>
      </w:r>
      <w:r w:rsidRPr="00FB640A">
        <w:rPr>
          <w:i/>
          <w:color w:val="333333"/>
          <w:sz w:val="20"/>
          <w:szCs w:val="20"/>
        </w:rPr>
        <w:t>place them here, for further discussion).</w:t>
      </w:r>
    </w:p>
    <w:p w:rsidR="009E42AC" w:rsidRDefault="009E42AC" w:rsidP="00F66E08">
      <w:pPr>
        <w:tabs>
          <w:tab w:val="left" w:pos="360"/>
          <w:tab w:val="left" w:pos="1080"/>
        </w:tabs>
        <w:rPr>
          <w:i/>
          <w:color w:val="333333"/>
          <w:sz w:val="20"/>
          <w:szCs w:val="20"/>
        </w:rPr>
      </w:pPr>
    </w:p>
    <w:p w:rsidR="00AA582A" w:rsidRPr="00E3172C" w:rsidRDefault="0092578F" w:rsidP="00E3172C">
      <w:pPr>
        <w:tabs>
          <w:tab w:val="left" w:pos="360"/>
          <w:tab w:val="left" w:pos="1080"/>
        </w:tabs>
        <w:rPr>
          <w:i/>
          <w:sz w:val="20"/>
          <w:szCs w:val="20"/>
        </w:rPr>
      </w:pPr>
      <w:r>
        <w:rPr>
          <w:i/>
          <w:color w:val="333333"/>
          <w:sz w:val="20"/>
          <w:szCs w:val="20"/>
        </w:rPr>
        <w:br/>
      </w:r>
      <w:r w:rsidR="00F66E08">
        <w:rPr>
          <w:b/>
          <w:bCs/>
        </w:rPr>
        <w:tab/>
      </w:r>
      <w:r w:rsidR="00F66E08" w:rsidRPr="00FB640A">
        <w:rPr>
          <w:b/>
          <w:bCs/>
          <w:u w:val="single"/>
        </w:rPr>
        <w:t>General Business</w:t>
      </w:r>
      <w:r w:rsidR="00F66E08" w:rsidRPr="00FB640A">
        <w:tab/>
      </w:r>
      <w:r w:rsidR="00F66E08" w:rsidRPr="00FB640A">
        <w:br/>
      </w:r>
      <w:r w:rsidR="00F66E08" w:rsidRPr="00FB640A">
        <w:tab/>
      </w:r>
      <w:r w:rsidR="00F66E08" w:rsidRPr="00FB640A">
        <w:rPr>
          <w:i/>
          <w:color w:val="333333"/>
          <w:sz w:val="20"/>
          <w:szCs w:val="20"/>
        </w:rPr>
        <w:t>(General Business items are items of a general nature that require Board directions or pertain to Board policy</w:t>
      </w:r>
    </w:p>
    <w:p w:rsidR="00295316" w:rsidRPr="00AA582A" w:rsidRDefault="00F66E08" w:rsidP="00AA582A">
      <w:pPr>
        <w:tabs>
          <w:tab w:val="left" w:pos="1080"/>
        </w:tabs>
        <w:ind w:left="1080"/>
      </w:pPr>
      <w:r>
        <w:rPr>
          <w:snapToGrid w:val="0"/>
        </w:rPr>
        <w:tab/>
      </w:r>
    </w:p>
    <w:p w:rsidR="0092578F" w:rsidRPr="00FB640A" w:rsidRDefault="0092578F" w:rsidP="0092578F">
      <w:pPr>
        <w:ind w:left="360" w:right="360"/>
        <w:jc w:val="both"/>
        <w:rPr>
          <w:b/>
          <w:u w:val="single"/>
        </w:rPr>
      </w:pPr>
      <w:r w:rsidRPr="00FB640A">
        <w:rPr>
          <w:b/>
          <w:u w:val="single"/>
        </w:rPr>
        <w:t>Public Hearing</w:t>
      </w:r>
    </w:p>
    <w:p w:rsidR="0092578F" w:rsidRDefault="0092578F" w:rsidP="0092578F">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97490" w:rsidRDefault="00D97490" w:rsidP="00D97490">
      <w:pPr>
        <w:tabs>
          <w:tab w:val="left" w:pos="360"/>
        </w:tabs>
        <w:ind w:right="720"/>
        <w:rPr>
          <w:b/>
        </w:rPr>
      </w:pPr>
    </w:p>
    <w:p w:rsidR="00661671" w:rsidRPr="008C5D0B" w:rsidRDefault="00661671" w:rsidP="008C5D0B">
      <w:pPr>
        <w:pStyle w:val="ListParagraph"/>
        <w:numPr>
          <w:ilvl w:val="0"/>
          <w:numId w:val="25"/>
        </w:numPr>
        <w:tabs>
          <w:tab w:val="left" w:pos="360"/>
        </w:tabs>
        <w:ind w:left="1080" w:right="720" w:hanging="720"/>
        <w:rPr>
          <w:rFonts w:ascii="Times New Roman" w:hAnsi="Times New Roman"/>
          <w:b/>
          <w:sz w:val="24"/>
        </w:rPr>
      </w:pPr>
      <w:r w:rsidRPr="008C5D0B">
        <w:rPr>
          <w:rFonts w:ascii="Times New Roman" w:hAnsi="Times New Roman"/>
          <w:sz w:val="24"/>
        </w:rPr>
        <w:t xml:space="preserve">Request Board Approval to Conduct the First of Two Public Hearings and </w:t>
      </w:r>
      <w:r w:rsidRPr="008C5D0B">
        <w:rPr>
          <w:rFonts w:ascii="Times New Roman" w:hAnsi="Times New Roman"/>
          <w:snapToGrid w:val="0"/>
          <w:sz w:val="24"/>
        </w:rPr>
        <w:t>Authorize Staff to Begin Preparing a Small Cities CDBG Grant Application</w:t>
      </w:r>
      <w:r w:rsidR="00D63703" w:rsidRPr="008C5D0B">
        <w:rPr>
          <w:rFonts w:ascii="Times New Roman" w:hAnsi="Times New Roman"/>
          <w:snapToGrid w:val="0"/>
          <w:sz w:val="24"/>
        </w:rPr>
        <w:t xml:space="preserve"> Pursuant to the Federal CDBG Program Requirements in P</w:t>
      </w:r>
      <w:r w:rsidRPr="008C5D0B">
        <w:rPr>
          <w:rFonts w:ascii="Times New Roman" w:hAnsi="Times New Roman"/>
          <w:snapToGrid w:val="0"/>
          <w:sz w:val="24"/>
        </w:rPr>
        <w:t>repara</w:t>
      </w:r>
      <w:r w:rsidR="00D63703" w:rsidRPr="008C5D0B">
        <w:rPr>
          <w:rFonts w:ascii="Times New Roman" w:hAnsi="Times New Roman"/>
          <w:snapToGrid w:val="0"/>
          <w:sz w:val="24"/>
        </w:rPr>
        <w:t>tion for the 2014 Grant Cycle, Funded t</w:t>
      </w:r>
      <w:r w:rsidRPr="008C5D0B">
        <w:rPr>
          <w:rFonts w:ascii="Times New Roman" w:hAnsi="Times New Roman"/>
          <w:snapToGrid w:val="0"/>
          <w:sz w:val="24"/>
        </w:rPr>
        <w:t xml:space="preserve">hrough the Florida Department of Economic Opportunity (DEO) in the </w:t>
      </w:r>
      <w:r w:rsidR="00D63703" w:rsidRPr="008C5D0B">
        <w:rPr>
          <w:rFonts w:ascii="Times New Roman" w:hAnsi="Times New Roman"/>
          <w:snapToGrid w:val="0"/>
          <w:sz w:val="24"/>
        </w:rPr>
        <w:t>A</w:t>
      </w:r>
      <w:r w:rsidRPr="008C5D0B">
        <w:rPr>
          <w:rFonts w:ascii="Times New Roman" w:hAnsi="Times New Roman"/>
          <w:snapToGrid w:val="0"/>
          <w:sz w:val="24"/>
        </w:rPr>
        <w:t>mount of $750,000</w:t>
      </w:r>
    </w:p>
    <w:p w:rsidR="00661671" w:rsidRDefault="00661671" w:rsidP="00661671">
      <w:pPr>
        <w:ind w:left="1080"/>
        <w:rPr>
          <w:snapToGrid w:val="0"/>
          <w:sz w:val="20"/>
          <w:szCs w:val="20"/>
        </w:rPr>
      </w:pPr>
      <w:r w:rsidRPr="00347804">
        <w:rPr>
          <w:snapToGrid w:val="0"/>
          <w:sz w:val="20"/>
          <w:szCs w:val="20"/>
        </w:rPr>
        <w:t>(Luis Serna, Planning &amp; Community Development Director)</w:t>
      </w:r>
    </w:p>
    <w:p w:rsidR="00661671" w:rsidRDefault="00661671" w:rsidP="00D97490">
      <w:pPr>
        <w:tabs>
          <w:tab w:val="left" w:pos="360"/>
        </w:tabs>
        <w:ind w:right="720"/>
        <w:rPr>
          <w:b/>
        </w:rPr>
      </w:pPr>
    </w:p>
    <w:p w:rsidR="00347804" w:rsidRPr="008C5D0B" w:rsidRDefault="00347804" w:rsidP="008C5D0B">
      <w:pPr>
        <w:pStyle w:val="ListParagraph"/>
        <w:numPr>
          <w:ilvl w:val="0"/>
          <w:numId w:val="25"/>
        </w:numPr>
        <w:ind w:left="1080" w:hanging="720"/>
        <w:rPr>
          <w:rFonts w:ascii="Times New Roman" w:hAnsi="Times New Roman"/>
          <w:snapToGrid w:val="0"/>
          <w:sz w:val="24"/>
        </w:rPr>
      </w:pPr>
      <w:r w:rsidRPr="008C5D0B">
        <w:rPr>
          <w:rFonts w:ascii="Times New Roman" w:hAnsi="Times New Roman"/>
          <w:snapToGrid w:val="0"/>
          <w:sz w:val="24"/>
        </w:rPr>
        <w:t>Request Board Approval to Conduct a Public Hearing and Consider an Ordinance Amending Chapter 3 of the Wakulla County Land Development Code Pertaining to Public Notice Requirements for Administration of the Land Development Code</w:t>
      </w:r>
    </w:p>
    <w:p w:rsidR="00870249" w:rsidRDefault="00347804" w:rsidP="003C09DB">
      <w:pPr>
        <w:ind w:left="1080"/>
        <w:rPr>
          <w:snapToGrid w:val="0"/>
          <w:sz w:val="20"/>
          <w:szCs w:val="20"/>
        </w:rPr>
      </w:pPr>
      <w:r w:rsidRPr="00347804">
        <w:rPr>
          <w:snapToGrid w:val="0"/>
          <w:sz w:val="20"/>
          <w:szCs w:val="20"/>
        </w:rPr>
        <w:t>(Luis Serna, Planning &amp; Community Development Director)</w:t>
      </w:r>
    </w:p>
    <w:p w:rsidR="00F22A67" w:rsidRDefault="00F22A67" w:rsidP="00661671">
      <w:pPr>
        <w:rPr>
          <w:sz w:val="20"/>
          <w:szCs w:val="20"/>
        </w:rPr>
      </w:pPr>
    </w:p>
    <w:p w:rsidR="00347804" w:rsidRPr="00347804" w:rsidRDefault="00347804" w:rsidP="008C5D0B">
      <w:pPr>
        <w:pStyle w:val="ListParagraph"/>
        <w:numPr>
          <w:ilvl w:val="0"/>
          <w:numId w:val="25"/>
        </w:numPr>
        <w:ind w:left="1080" w:hanging="720"/>
        <w:rPr>
          <w:rFonts w:ascii="Times New Roman" w:hAnsi="Times New Roman"/>
          <w:sz w:val="24"/>
        </w:rPr>
      </w:pPr>
      <w:r w:rsidRPr="00347804">
        <w:rPr>
          <w:rFonts w:ascii="Times New Roman" w:hAnsi="Times New Roman"/>
          <w:sz w:val="24"/>
        </w:rPr>
        <w:t xml:space="preserve">Request </w:t>
      </w:r>
      <w:r>
        <w:rPr>
          <w:rFonts w:ascii="Times New Roman" w:hAnsi="Times New Roman"/>
          <w:sz w:val="24"/>
        </w:rPr>
        <w:t>Board Approval to Conduct</w:t>
      </w:r>
      <w:r w:rsidRPr="00347804">
        <w:rPr>
          <w:rFonts w:ascii="Times New Roman" w:hAnsi="Times New Roman"/>
          <w:sz w:val="24"/>
        </w:rPr>
        <w:t xml:space="preserve"> a Public Hearing and Consider Transmittal of Comprehensive Plan Text Amendment Amending Policy 1.2.3, Policy 1.2.4, Policy 1.2.5, and Policy 1.2.12 of the Future Land Use Element to Increase the Number of Intersections Eligible for C</w:t>
      </w:r>
      <w:r>
        <w:rPr>
          <w:rFonts w:ascii="Times New Roman" w:hAnsi="Times New Roman"/>
          <w:sz w:val="24"/>
        </w:rPr>
        <w:t>ommercial Development, CP15-01</w:t>
      </w:r>
    </w:p>
    <w:p w:rsidR="00347804" w:rsidRDefault="00347804" w:rsidP="003C09DB">
      <w:pPr>
        <w:ind w:left="1080"/>
        <w:rPr>
          <w:snapToGrid w:val="0"/>
          <w:sz w:val="20"/>
          <w:szCs w:val="20"/>
        </w:rPr>
      </w:pPr>
      <w:r w:rsidRPr="00347804">
        <w:rPr>
          <w:snapToGrid w:val="0"/>
          <w:sz w:val="20"/>
          <w:szCs w:val="20"/>
        </w:rPr>
        <w:t>(Luis Serna, Planning &amp; Community Development Director)</w:t>
      </w:r>
    </w:p>
    <w:p w:rsidR="00347804" w:rsidRDefault="00347804" w:rsidP="003C09DB">
      <w:pPr>
        <w:ind w:left="1080"/>
        <w:rPr>
          <w:snapToGrid w:val="0"/>
          <w:sz w:val="20"/>
          <w:szCs w:val="20"/>
        </w:rPr>
      </w:pPr>
    </w:p>
    <w:p w:rsidR="00347804" w:rsidRPr="00347804" w:rsidRDefault="00347804" w:rsidP="008C5D0B">
      <w:pPr>
        <w:pStyle w:val="ListParagraph"/>
        <w:numPr>
          <w:ilvl w:val="0"/>
          <w:numId w:val="25"/>
        </w:numPr>
        <w:ind w:left="1080" w:hanging="720"/>
        <w:rPr>
          <w:rFonts w:ascii="Times New Roman" w:hAnsi="Times New Roman"/>
          <w:sz w:val="24"/>
        </w:rPr>
      </w:pPr>
      <w:r w:rsidRPr="00347804">
        <w:rPr>
          <w:rFonts w:ascii="Times New Roman" w:hAnsi="Times New Roman"/>
          <w:sz w:val="24"/>
        </w:rPr>
        <w:t xml:space="preserve">Request </w:t>
      </w:r>
      <w:r w:rsidR="00C463AA">
        <w:rPr>
          <w:rFonts w:ascii="Times New Roman" w:hAnsi="Times New Roman"/>
          <w:sz w:val="24"/>
        </w:rPr>
        <w:t>Board Approval to Conduct</w:t>
      </w:r>
      <w:r w:rsidRPr="00347804">
        <w:rPr>
          <w:rFonts w:ascii="Times New Roman" w:hAnsi="Times New Roman"/>
          <w:sz w:val="24"/>
        </w:rPr>
        <w:t xml:space="preserve"> a Public Hearing and Consider Transmittal of Comprehensive Plan Text Amendment Amending Policy 12.1 of the Conservation Element to Allow Increases in Density in the Primary Sp</w:t>
      </w:r>
      <w:r w:rsidR="0067102A">
        <w:rPr>
          <w:rFonts w:ascii="Times New Roman" w:hAnsi="Times New Roman"/>
          <w:sz w:val="24"/>
        </w:rPr>
        <w:t>rings Protection Zone w</w:t>
      </w:r>
      <w:r w:rsidRPr="00347804">
        <w:rPr>
          <w:rFonts w:ascii="Times New Roman" w:hAnsi="Times New Roman"/>
          <w:sz w:val="24"/>
        </w:rPr>
        <w:t>ith Certain Densities Being Subject to Connection to Central Sewer Service, CP15-02</w:t>
      </w:r>
    </w:p>
    <w:p w:rsidR="0067102A" w:rsidRPr="00AA582A" w:rsidRDefault="00347804" w:rsidP="00AA582A">
      <w:pPr>
        <w:ind w:left="1080"/>
        <w:rPr>
          <w:snapToGrid w:val="0"/>
          <w:sz w:val="20"/>
          <w:szCs w:val="20"/>
        </w:rPr>
      </w:pPr>
      <w:r w:rsidRPr="00347804">
        <w:rPr>
          <w:snapToGrid w:val="0"/>
          <w:sz w:val="20"/>
          <w:szCs w:val="20"/>
        </w:rPr>
        <w:t>(Luis Serna, Planning &amp; Community Development Director)</w:t>
      </w:r>
    </w:p>
    <w:p w:rsidR="0067102A" w:rsidRDefault="0067102A" w:rsidP="00D97490">
      <w:pPr>
        <w:tabs>
          <w:tab w:val="left" w:pos="360"/>
        </w:tabs>
        <w:ind w:right="720"/>
        <w:rPr>
          <w:b/>
        </w:rPr>
      </w:pPr>
    </w:p>
    <w:p w:rsidR="00AA582A" w:rsidRDefault="00AA582A" w:rsidP="00D97490">
      <w:pPr>
        <w:tabs>
          <w:tab w:val="left" w:pos="360"/>
        </w:tabs>
        <w:ind w:right="720"/>
        <w:rPr>
          <w:b/>
        </w:rPr>
      </w:pP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Pr="00870249" w:rsidRDefault="00D97490" w:rsidP="00870249">
      <w:pPr>
        <w:tabs>
          <w:tab w:val="left" w:pos="360"/>
        </w:tabs>
        <w:ind w:left="270" w:firstLine="90"/>
        <w:jc w:val="both"/>
        <w:rPr>
          <w:i/>
          <w:color w:val="333333"/>
          <w:sz w:val="20"/>
          <w:szCs w:val="20"/>
        </w:rPr>
      </w:pPr>
      <w:r w:rsidRPr="00FB640A">
        <w:rPr>
          <w:color w:val="333333"/>
        </w:rPr>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at the date of advertisement pur</w:t>
      </w:r>
      <w:r w:rsidR="00870249">
        <w:rPr>
          <w:i/>
          <w:color w:val="333333"/>
          <w:sz w:val="20"/>
          <w:szCs w:val="20"/>
        </w:rPr>
        <w:t xml:space="preserve">suant to Resolution No. 04-43. </w:t>
      </w:r>
      <w:r w:rsidRPr="00FB640A">
        <w:rPr>
          <w:i/>
          <w:sz w:val="20"/>
          <w:szCs w:val="20"/>
        </w:rPr>
        <w:t>“In accordance with Sec. 24.01</w:t>
      </w:r>
      <w:r w:rsidR="00AA582A">
        <w:rPr>
          <w:i/>
          <w:sz w:val="20"/>
          <w:szCs w:val="20"/>
        </w:rPr>
        <w:t xml:space="preserve"> of County Code, for all quasi-</w:t>
      </w:r>
      <w:r w:rsidRPr="00FB640A">
        <w:rPr>
          <w:i/>
          <w:sz w:val="20"/>
          <w:szCs w:val="20"/>
        </w:rPr>
        <w:t>judicial proceedings each Commission member must disclose all contact received from interested parties and/or thei</w:t>
      </w:r>
      <w:r>
        <w:rPr>
          <w:i/>
          <w:sz w:val="20"/>
          <w:szCs w:val="20"/>
        </w:rPr>
        <w:t>r</w:t>
      </w:r>
      <w:r w:rsidR="00870249">
        <w:rPr>
          <w:i/>
          <w:sz w:val="20"/>
          <w:szCs w:val="20"/>
        </w:rPr>
        <w:t xml:space="preserve"> </w:t>
      </w:r>
      <w:r w:rsidRPr="00FB640A">
        <w:rPr>
          <w:i/>
          <w:sz w:val="20"/>
          <w:szCs w:val="20"/>
        </w:rPr>
        <w:t>representatives, lobbyists, or any other third parties concerning any application and any perso</w:t>
      </w:r>
      <w:r w:rsidR="00870249">
        <w:rPr>
          <w:i/>
          <w:sz w:val="20"/>
          <w:szCs w:val="20"/>
        </w:rPr>
        <w:t xml:space="preserve">nal investigation or knowledge </w:t>
      </w:r>
      <w:r w:rsidRPr="00FB640A">
        <w:rPr>
          <w:i/>
          <w:sz w:val="20"/>
          <w:szCs w:val="20"/>
        </w:rPr>
        <w:t>being relied upon during the consideration of any quasi-judicial</w:t>
      </w:r>
      <w:r>
        <w:rPr>
          <w:i/>
          <w:sz w:val="20"/>
          <w:szCs w:val="20"/>
        </w:rPr>
        <w:t xml:space="preserve"> planning and zoning matters”.)</w:t>
      </w:r>
      <w:r w:rsidRPr="00FB640A">
        <w:rPr>
          <w:i/>
          <w:sz w:val="20"/>
          <w:szCs w:val="20"/>
        </w:rPr>
        <w:tab/>
      </w:r>
      <w:r w:rsidR="00A15BAA">
        <w:rPr>
          <w:i/>
          <w:sz w:val="20"/>
          <w:szCs w:val="20"/>
        </w:rPr>
        <w:br/>
      </w:r>
    </w:p>
    <w:p w:rsidR="00AA582A" w:rsidRPr="000E50DF" w:rsidRDefault="00AA582A" w:rsidP="000E50DF">
      <w:pPr>
        <w:tabs>
          <w:tab w:val="left" w:pos="360"/>
        </w:tabs>
        <w:rPr>
          <w:i/>
          <w:sz w:val="20"/>
          <w:szCs w:val="20"/>
        </w:rPr>
      </w:pPr>
    </w:p>
    <w:p w:rsidR="003A5083" w:rsidRPr="008C5D0B" w:rsidRDefault="003A5083" w:rsidP="008C5D0B">
      <w:pPr>
        <w:pStyle w:val="ListParagraph"/>
        <w:numPr>
          <w:ilvl w:val="0"/>
          <w:numId w:val="25"/>
        </w:numPr>
        <w:snapToGrid w:val="0"/>
        <w:spacing w:after="58"/>
        <w:ind w:left="1080" w:hanging="720"/>
        <w:rPr>
          <w:rFonts w:ascii="Times New Roman" w:hAnsi="Times New Roman"/>
          <w:sz w:val="24"/>
          <w:szCs w:val="20"/>
        </w:rPr>
      </w:pPr>
      <w:r w:rsidRPr="008C5D0B">
        <w:rPr>
          <w:rFonts w:ascii="Times New Roman" w:hAnsi="Times New Roman"/>
          <w:sz w:val="24"/>
        </w:rPr>
        <w:t>Application for Change of Zoning R15-02</w:t>
      </w:r>
      <w:r w:rsidR="00705709" w:rsidRPr="008C5D0B">
        <w:rPr>
          <w:rFonts w:ascii="Times New Roman" w:hAnsi="Times New Roman"/>
          <w:sz w:val="24"/>
        </w:rPr>
        <w:t xml:space="preserve"> </w:t>
      </w:r>
      <w:r w:rsidR="00705709" w:rsidRPr="008C5D0B">
        <w:rPr>
          <w:rFonts w:ascii="Times New Roman" w:hAnsi="Times New Roman"/>
          <w:i/>
          <w:sz w:val="24"/>
        </w:rPr>
        <w:t>(Quasi-Judicial)</w:t>
      </w:r>
    </w:p>
    <w:p w:rsidR="00A12244" w:rsidRDefault="003A5083" w:rsidP="003A5083">
      <w:pPr>
        <w:tabs>
          <w:tab w:val="left" w:pos="1080"/>
        </w:tabs>
        <w:rPr>
          <w:rFonts w:cs="Arial"/>
        </w:rPr>
      </w:pPr>
      <w:r>
        <w:rPr>
          <w:rFonts w:cs="Arial"/>
        </w:rPr>
        <w:tab/>
        <w:t>Rock Landing Marina, LLC, Owner/Richard Woodrum, Agent</w:t>
      </w:r>
    </w:p>
    <w:p w:rsidR="009D4D11" w:rsidRDefault="009D4D11" w:rsidP="003A5083">
      <w:pPr>
        <w:tabs>
          <w:tab w:val="left" w:pos="1080"/>
        </w:tabs>
        <w:rPr>
          <w:rFonts w:cs="Arial"/>
        </w:rPr>
      </w:pPr>
    </w:p>
    <w:p w:rsidR="009D4D11" w:rsidRPr="008C5D0B" w:rsidRDefault="009D4D11" w:rsidP="008C5D0B">
      <w:pPr>
        <w:pStyle w:val="ListParagraph"/>
        <w:numPr>
          <w:ilvl w:val="0"/>
          <w:numId w:val="25"/>
        </w:numPr>
        <w:snapToGrid w:val="0"/>
        <w:spacing w:after="58"/>
        <w:ind w:left="1080" w:hanging="720"/>
        <w:rPr>
          <w:rFonts w:ascii="Times New Roman" w:hAnsi="Times New Roman"/>
          <w:sz w:val="24"/>
        </w:rPr>
      </w:pPr>
      <w:r w:rsidRPr="008C5D0B">
        <w:rPr>
          <w:rFonts w:ascii="Times New Roman" w:hAnsi="Times New Roman"/>
          <w:sz w:val="24"/>
        </w:rPr>
        <w:t xml:space="preserve">Application for Change of Zoning R15-01 </w:t>
      </w:r>
      <w:r w:rsidRPr="008C5D0B">
        <w:rPr>
          <w:rFonts w:ascii="Times New Roman" w:hAnsi="Times New Roman"/>
          <w:i/>
          <w:sz w:val="24"/>
        </w:rPr>
        <w:t>(Quasi-Judicial)</w:t>
      </w:r>
    </w:p>
    <w:p w:rsidR="009D4D11" w:rsidRDefault="009D4D11" w:rsidP="009D4D11">
      <w:pPr>
        <w:tabs>
          <w:tab w:val="left" w:pos="1080"/>
        </w:tabs>
        <w:rPr>
          <w:rFonts w:cs="Arial"/>
        </w:rPr>
      </w:pPr>
      <w:r>
        <w:rPr>
          <w:rFonts w:cs="Arial"/>
        </w:rPr>
        <w:tab/>
        <w:t>James Lee and Kathy D. Simmons, Owners</w:t>
      </w:r>
    </w:p>
    <w:p w:rsidR="003A5083" w:rsidRDefault="003A5083" w:rsidP="003A5083">
      <w:pPr>
        <w:tabs>
          <w:tab w:val="left" w:pos="1080"/>
        </w:tabs>
        <w:rPr>
          <w:snapToGrid w:val="0"/>
          <w:sz w:val="20"/>
          <w:szCs w:val="20"/>
        </w:rPr>
      </w:pPr>
    </w:p>
    <w:p w:rsidR="003A5083" w:rsidRPr="00743161" w:rsidRDefault="003A5083" w:rsidP="003A5083">
      <w:pPr>
        <w:tabs>
          <w:tab w:val="left" w:pos="1080"/>
        </w:tabs>
        <w:rPr>
          <w:snapToGrid w:val="0"/>
          <w:sz w:val="20"/>
          <w:szCs w:val="20"/>
        </w:rPr>
      </w:pP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3E2C1E" w:rsidRDefault="00D97490" w:rsidP="008C5D0B">
      <w:pPr>
        <w:tabs>
          <w:tab w:val="left" w:pos="360"/>
        </w:tabs>
        <w:jc w:val="both"/>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6469D3" w:rsidRDefault="003A5083" w:rsidP="003A5083">
      <w:pPr>
        <w:tabs>
          <w:tab w:val="left" w:pos="-1980"/>
          <w:tab w:val="left" w:pos="360"/>
          <w:tab w:val="left" w:pos="1080"/>
          <w:tab w:val="left" w:pos="1440"/>
        </w:tabs>
        <w:ind w:right="360"/>
        <w:jc w:val="both"/>
      </w:pPr>
      <w:r>
        <w:tab/>
      </w: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Default="00D97490" w:rsidP="00AA582A">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F66E08" w:rsidRDefault="00F66E08" w:rsidP="00322000">
      <w:pPr>
        <w:tabs>
          <w:tab w:val="left" w:pos="-1980"/>
          <w:tab w:val="left" w:pos="360"/>
        </w:tabs>
        <w:ind w:right="360"/>
        <w:jc w:val="both"/>
        <w:rPr>
          <w:bCs/>
          <w:i/>
          <w:color w:val="333333"/>
          <w:sz w:val="20"/>
          <w:szCs w:val="20"/>
        </w:rPr>
      </w:pPr>
    </w:p>
    <w:p w:rsidR="00281123" w:rsidRPr="00281123" w:rsidRDefault="00281123" w:rsidP="00F66E08">
      <w:pPr>
        <w:tabs>
          <w:tab w:val="left" w:pos="-1980"/>
          <w:tab w:val="left" w:pos="360"/>
        </w:tabs>
        <w:ind w:left="360" w:right="360"/>
        <w:jc w:val="both"/>
        <w:rPr>
          <w:bCs/>
          <w:color w:val="333333"/>
          <w:sz w:val="20"/>
          <w:szCs w:val="20"/>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8C5D0B" w:rsidRDefault="00D97490" w:rsidP="00F66E08">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8C5D0B" w:rsidRDefault="008C5D0B" w:rsidP="00F66E08">
      <w:pPr>
        <w:tabs>
          <w:tab w:val="left" w:pos="-1980"/>
          <w:tab w:val="left" w:pos="360"/>
        </w:tabs>
        <w:ind w:right="360"/>
        <w:jc w:val="both"/>
        <w:rPr>
          <w:bCs/>
          <w:i/>
          <w:color w:val="333333"/>
          <w:sz w:val="20"/>
          <w:szCs w:val="20"/>
        </w:rPr>
      </w:pPr>
    </w:p>
    <w:p w:rsidR="008C5D0B" w:rsidRDefault="008C5D0B" w:rsidP="00F66E08">
      <w:pPr>
        <w:tabs>
          <w:tab w:val="left" w:pos="-1980"/>
          <w:tab w:val="left" w:pos="360"/>
        </w:tabs>
        <w:ind w:right="360"/>
        <w:jc w:val="both"/>
        <w:rPr>
          <w:bCs/>
          <w:i/>
          <w:color w:val="333333"/>
          <w:sz w:val="20"/>
          <w:szCs w:val="20"/>
        </w:rPr>
      </w:pPr>
    </w:p>
    <w:p w:rsidR="008C5D0B" w:rsidRPr="008C5D0B" w:rsidRDefault="008C5D0B" w:rsidP="00F66E08">
      <w:pPr>
        <w:tabs>
          <w:tab w:val="left" w:pos="-1980"/>
          <w:tab w:val="left" w:pos="360"/>
        </w:tabs>
        <w:ind w:right="360"/>
        <w:jc w:val="both"/>
        <w:rPr>
          <w:bCs/>
          <w:i/>
          <w:color w:val="333333"/>
          <w:sz w:val="20"/>
          <w:szCs w:val="20"/>
        </w:rPr>
      </w:pPr>
    </w:p>
    <w:p w:rsidR="00D97490" w:rsidRPr="005451F7" w:rsidRDefault="00D97490" w:rsidP="00D97490">
      <w:pPr>
        <w:ind w:right="720" w:firstLine="360"/>
        <w:rPr>
          <w:b/>
          <w:u w:val="single"/>
        </w:rPr>
      </w:pPr>
      <w:r w:rsidRPr="005451F7">
        <w:rPr>
          <w:b/>
          <w:u w:val="single"/>
        </w:rPr>
        <w:lastRenderedPageBreak/>
        <w:t xml:space="preserve">Citizens to be Heard </w:t>
      </w:r>
    </w:p>
    <w:p w:rsidR="00D97490" w:rsidRDefault="00D97490" w:rsidP="00AA582A">
      <w:pPr>
        <w:tabs>
          <w:tab w:val="left" w:pos="360"/>
        </w:tabs>
        <w:ind w:left="360" w:right="720"/>
        <w:jc w:val="both"/>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2E55C3" w:rsidRPr="002E55C3" w:rsidRDefault="006E79F2" w:rsidP="008C5D0B">
      <w:pPr>
        <w:tabs>
          <w:tab w:val="left" w:pos="360"/>
        </w:tabs>
        <w:ind w:right="720"/>
        <w:rPr>
          <w:i/>
          <w:color w:val="333333"/>
          <w:sz w:val="20"/>
          <w:szCs w:val="20"/>
        </w:rPr>
      </w:pPr>
      <w:r>
        <w:rPr>
          <w:i/>
          <w:color w:val="333333"/>
          <w:sz w:val="20"/>
          <w:szCs w:val="20"/>
        </w:rPr>
        <w:br/>
      </w: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AA582A">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Pr="00B839DC" w:rsidRDefault="00D97490" w:rsidP="00AA582A">
      <w:pPr>
        <w:tabs>
          <w:tab w:val="left" w:pos="-1980"/>
          <w:tab w:val="left" w:pos="360"/>
        </w:tabs>
        <w:ind w:right="360"/>
        <w:jc w:val="both"/>
        <w:rPr>
          <w:bCs/>
        </w:rPr>
      </w:pPr>
      <w:r>
        <w:rPr>
          <w:b/>
          <w:bCs/>
        </w:rPr>
        <w:tab/>
      </w:r>
    </w:p>
    <w:p w:rsidR="00D97490" w:rsidRPr="00F66E08" w:rsidRDefault="00D97490" w:rsidP="00F66E08">
      <w:pPr>
        <w:tabs>
          <w:tab w:val="left" w:pos="-1980"/>
          <w:tab w:val="left" w:pos="360"/>
          <w:tab w:val="left" w:pos="1080"/>
          <w:tab w:val="left" w:pos="1440"/>
        </w:tabs>
        <w:ind w:right="360"/>
        <w:jc w:val="both"/>
        <w:rPr>
          <w:bCs/>
        </w:rPr>
      </w:pPr>
      <w:r w:rsidRPr="00E55C68">
        <w:rPr>
          <w:b/>
          <w:bCs/>
        </w:rPr>
        <w:tab/>
      </w: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AA582A">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7E3225" w:rsidRPr="003A5083" w:rsidRDefault="003C09DB" w:rsidP="003A5083">
      <w:pPr>
        <w:ind w:left="360" w:right="360"/>
        <w:jc w:val="center"/>
        <w:rPr>
          <w:b/>
          <w:i/>
          <w:szCs w:val="20"/>
        </w:rPr>
      </w:pPr>
      <w:r>
        <w:rPr>
          <w:b/>
          <w:i/>
          <w:szCs w:val="20"/>
        </w:rPr>
        <w:t xml:space="preserve">Monday, </w:t>
      </w:r>
      <w:r w:rsidR="00EA54AF">
        <w:rPr>
          <w:b/>
          <w:i/>
          <w:szCs w:val="20"/>
        </w:rPr>
        <w:t xml:space="preserve">June </w:t>
      </w:r>
      <w:r w:rsidR="00A1053E">
        <w:rPr>
          <w:b/>
          <w:i/>
          <w:szCs w:val="20"/>
        </w:rPr>
        <w:t>15</w:t>
      </w:r>
      <w:r w:rsidR="00AD27B7">
        <w:rPr>
          <w:b/>
          <w:i/>
          <w:szCs w:val="20"/>
        </w:rPr>
        <w:t>, 2015 at 5</w:t>
      </w:r>
      <w:r w:rsidR="003A5083">
        <w:rPr>
          <w:b/>
          <w:i/>
          <w:szCs w:val="20"/>
        </w:rPr>
        <w:t>:00p.m.</w:t>
      </w:r>
      <w:r w:rsidR="00D97490" w:rsidRPr="00CD4135">
        <w:rPr>
          <w:szCs w:val="20"/>
        </w:rPr>
        <w:br w:type="page"/>
      </w:r>
      <w:r w:rsidR="007E3225">
        <w:rPr>
          <w:b/>
          <w:sz w:val="36"/>
          <w:szCs w:val="36"/>
        </w:rPr>
        <w:lastRenderedPageBreak/>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E3225" w:rsidTr="0085187A">
        <w:trPr>
          <w:trHeight w:val="570"/>
        </w:trPr>
        <w:tc>
          <w:tcPr>
            <w:tcW w:w="10728" w:type="dxa"/>
            <w:gridSpan w:val="23"/>
            <w:shd w:val="clear" w:color="auto" w:fill="auto"/>
          </w:tcPr>
          <w:p w:rsidR="007E3225" w:rsidRDefault="007E3225" w:rsidP="0085187A">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E3225" w:rsidRDefault="007E3225" w:rsidP="0085187A">
            <w:pPr>
              <w:jc w:val="center"/>
              <w:rPr>
                <w:rFonts w:ascii="Verdana" w:hAnsi="Verdana"/>
                <w:b/>
              </w:rPr>
            </w:pPr>
            <w:r>
              <w:rPr>
                <w:rFonts w:ascii="Verdana" w:hAnsi="Verdana"/>
                <w:b/>
              </w:rPr>
              <w:t>January 2015 – December 2015</w:t>
            </w:r>
          </w:p>
          <w:p w:rsidR="007E3225" w:rsidRDefault="007E3225" w:rsidP="0085187A">
            <w:pPr>
              <w:jc w:val="center"/>
              <w:rPr>
                <w:rFonts w:ascii="Verdana" w:hAnsi="Verdana"/>
                <w:b/>
                <w:sz w:val="12"/>
                <w:szCs w:val="12"/>
              </w:rPr>
            </w:pPr>
          </w:p>
          <w:p w:rsidR="007E3225" w:rsidRDefault="007E3225" w:rsidP="0085187A">
            <w:pPr>
              <w:jc w:val="center"/>
              <w:rPr>
                <w:rFonts w:ascii="Verdana" w:hAnsi="Verdana"/>
                <w:b/>
                <w:sz w:val="12"/>
                <w:szCs w:val="12"/>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January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March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sz w:val="20"/>
                <w:szCs w:val="20"/>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FFFFFF"/>
          </w:tcPr>
          <w:p w:rsidR="00245D09" w:rsidRDefault="00245D09" w:rsidP="00D74076">
            <w:pPr>
              <w:jc w:val="center"/>
              <w:rPr>
                <w:rFonts w:ascii="Verdana" w:hAnsi="Verdana"/>
                <w:b/>
                <w:sz w:val="16"/>
                <w:szCs w:val="16"/>
              </w:rPr>
            </w:pP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23</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June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15</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Pr="006869AC"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61" w:type="dxa"/>
            <w:shd w:val="clear" w:color="auto" w:fill="auto"/>
          </w:tcPr>
          <w:p w:rsidR="00245D09" w:rsidRPr="00783B21"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September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5" w:type="dxa"/>
            <w:shd w:val="clear" w:color="auto" w:fill="FFFFFF"/>
          </w:tcPr>
          <w:p w:rsidR="00245D09" w:rsidRPr="00011297" w:rsidRDefault="00245D09" w:rsidP="00D74076">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15"/>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Pr="009A0FDB" w:rsidRDefault="00245D09" w:rsidP="00D74076">
            <w:pPr>
              <w:jc w:val="center"/>
              <w:rPr>
                <w:rFonts w:ascii="Verdana" w:hAnsi="Verdana"/>
                <w:b/>
                <w:sz w:val="16"/>
                <w:szCs w:val="16"/>
              </w:rPr>
            </w:pPr>
            <w:r>
              <w:rPr>
                <w:rFonts w:ascii="Verdana" w:hAnsi="Verdana"/>
                <w:b/>
                <w:sz w:val="16"/>
                <w:szCs w:val="16"/>
              </w:rPr>
              <w:t>23</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p w:rsidR="00245D09" w:rsidRDefault="00245D09" w:rsidP="00D74076">
            <w:pPr>
              <w:rPr>
                <w:rFonts w:ascii="Verdana" w:hAnsi="Verdana"/>
                <w:b/>
                <w:sz w:val="16"/>
                <w:szCs w:val="16"/>
              </w:rPr>
            </w:pPr>
          </w:p>
        </w:tc>
      </w:tr>
      <w:tr w:rsidR="00245D09" w:rsidTr="00D74076">
        <w:trPr>
          <w:trHeight w:val="60"/>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tc>
      </w:tr>
      <w:tr w:rsidR="00245D09" w:rsidTr="00D74076">
        <w:trPr>
          <w:trHeight w:val="351"/>
        </w:trPr>
        <w:tc>
          <w:tcPr>
            <w:tcW w:w="456" w:type="dxa"/>
            <w:shd w:val="clear" w:color="auto" w:fill="auto"/>
          </w:tcPr>
          <w:p w:rsidR="00245D09" w:rsidRDefault="00245D09" w:rsidP="00D74076">
            <w:pP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December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Pr="00011297"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24"/>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FFFFFF"/>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30</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31</w:t>
            </w: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p w:rsidR="00245D09" w:rsidRDefault="00245D09" w:rsidP="00D74076">
            <w:pPr>
              <w:jc w:val="center"/>
              <w:rPr>
                <w:rFonts w:ascii="Verdana" w:hAnsi="Verdana"/>
                <w:b/>
                <w:sz w:val="16"/>
                <w:szCs w:val="16"/>
              </w:rPr>
            </w:pPr>
          </w:p>
        </w:tc>
      </w:tr>
      <w:tr w:rsidR="00245D09" w:rsidTr="00D74076">
        <w:trPr>
          <w:trHeight w:val="468"/>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FFFFFF"/>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bl>
    <w:p w:rsidR="00245D09" w:rsidRDefault="00245D09" w:rsidP="00245D09">
      <w:pPr>
        <w:rPr>
          <w:rFonts w:ascii="Verdana" w:hAnsi="Verdana"/>
        </w:rPr>
      </w:pPr>
    </w:p>
    <w:tbl>
      <w:tblPr>
        <w:tblW w:w="0" w:type="auto"/>
        <w:tblLook w:val="01E0" w:firstRow="1" w:lastRow="1" w:firstColumn="1" w:lastColumn="1" w:noHBand="0" w:noVBand="0"/>
      </w:tblPr>
      <w:tblGrid>
        <w:gridCol w:w="635"/>
        <w:gridCol w:w="5100"/>
        <w:gridCol w:w="564"/>
        <w:gridCol w:w="4501"/>
      </w:tblGrid>
      <w:tr w:rsidR="00245D09" w:rsidTr="00D74076">
        <w:tc>
          <w:tcPr>
            <w:tcW w:w="645" w:type="dxa"/>
            <w:shd w:val="clear" w:color="auto" w:fill="00CC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 xml:space="preserve">Regular Board Meeting &amp; Workshops </w:t>
            </w:r>
          </w:p>
        </w:tc>
        <w:tc>
          <w:tcPr>
            <w:tcW w:w="573" w:type="dxa"/>
            <w:shd w:val="clear" w:color="auto" w:fill="auto"/>
          </w:tcPr>
          <w:p w:rsidR="00245D09" w:rsidRDefault="00245D09" w:rsidP="00D74076">
            <w:pPr>
              <w:tabs>
                <w:tab w:val="left" w:pos="341"/>
              </w:tabs>
              <w:rPr>
                <w:rFonts w:ascii="Verdana" w:hAnsi="Verdana"/>
                <w:b/>
                <w:sz w:val="20"/>
                <w:szCs w:val="20"/>
              </w:rPr>
            </w:pPr>
          </w:p>
        </w:tc>
        <w:tc>
          <w:tcPr>
            <w:tcW w:w="4608" w:type="dxa"/>
          </w:tcPr>
          <w:p w:rsidR="00245D09" w:rsidRDefault="00245D09" w:rsidP="00D74076">
            <w:pPr>
              <w:rPr>
                <w:rFonts w:ascii="Verdana" w:hAnsi="Verdana"/>
                <w:b/>
                <w:sz w:val="20"/>
                <w:szCs w:val="20"/>
              </w:rPr>
            </w:pPr>
          </w:p>
        </w:tc>
      </w:tr>
      <w:tr w:rsidR="00245D09" w:rsidTr="00D74076">
        <w:tc>
          <w:tcPr>
            <w:tcW w:w="645" w:type="dxa"/>
            <w:shd w:val="clear" w:color="auto" w:fill="FFFF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Special Meeting</w:t>
            </w:r>
          </w:p>
        </w:tc>
        <w:tc>
          <w:tcPr>
            <w:tcW w:w="573" w:type="dxa"/>
            <w:shd w:val="clear" w:color="auto" w:fill="auto"/>
          </w:tcPr>
          <w:p w:rsidR="00245D09" w:rsidRDefault="00245D09" w:rsidP="00D74076">
            <w:pPr>
              <w:ind w:left="-75"/>
              <w:rPr>
                <w:rFonts w:ascii="Verdana" w:hAnsi="Verdana"/>
                <w:b/>
                <w:sz w:val="20"/>
                <w:szCs w:val="20"/>
              </w:rPr>
            </w:pPr>
          </w:p>
        </w:tc>
        <w:tc>
          <w:tcPr>
            <w:tcW w:w="4608" w:type="dxa"/>
          </w:tcPr>
          <w:p w:rsidR="00245D09" w:rsidRDefault="00245D09" w:rsidP="00D74076">
            <w:pPr>
              <w:ind w:left="-75"/>
              <w:rPr>
                <w:rFonts w:ascii="Verdana" w:hAnsi="Verdana"/>
                <w:b/>
                <w:sz w:val="20"/>
                <w:szCs w:val="20"/>
              </w:rPr>
            </w:pPr>
            <w:r>
              <w:rPr>
                <w:rFonts w:ascii="Verdana" w:hAnsi="Verdana"/>
                <w:b/>
                <w:sz w:val="20"/>
                <w:szCs w:val="20"/>
              </w:rPr>
              <w:t xml:space="preserve"> </w:t>
            </w:r>
          </w:p>
        </w:tc>
      </w:tr>
      <w:tr w:rsidR="00245D09" w:rsidTr="00D74076">
        <w:trPr>
          <w:trHeight w:val="324"/>
        </w:trPr>
        <w:tc>
          <w:tcPr>
            <w:tcW w:w="645" w:type="dxa"/>
            <w:shd w:val="clear" w:color="auto" w:fill="0000FF"/>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245D09" w:rsidRDefault="00245D09" w:rsidP="00D74076">
            <w:pPr>
              <w:rPr>
                <w:rFonts w:ascii="Verdana" w:hAnsi="Verdana"/>
              </w:rPr>
            </w:pPr>
          </w:p>
        </w:tc>
      </w:tr>
    </w:tbl>
    <w:p w:rsidR="00D97490" w:rsidRDefault="00D97490" w:rsidP="00D97490"/>
    <w:p w:rsidR="00D97490" w:rsidRDefault="00D97490" w:rsidP="00D97490">
      <w:pPr>
        <w:jc w:val="center"/>
        <w:rPr>
          <w:b/>
          <w:bCs/>
        </w:rPr>
      </w:pPr>
      <w:r>
        <w:rPr>
          <w:b/>
          <w:bCs/>
          <w:sz w:val="32"/>
          <w:szCs w:val="32"/>
        </w:rPr>
        <w:lastRenderedPageBreak/>
        <w:t>PUBLIC NOTICE</w:t>
      </w:r>
    </w:p>
    <w:p w:rsidR="00D97490" w:rsidRDefault="00483408" w:rsidP="00D97490">
      <w:pPr>
        <w:jc w:val="center"/>
        <w:rPr>
          <w:b/>
          <w:bCs/>
        </w:rPr>
      </w:pPr>
      <w:r>
        <w:rPr>
          <w:b/>
          <w:bCs/>
          <w:sz w:val="28"/>
          <w:szCs w:val="28"/>
        </w:rPr>
        <w:t>2014/15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p w:rsidR="00D97490" w:rsidRDefault="00D97490" w:rsidP="00D97490">
      <w:pPr>
        <w:jc w:val="center"/>
      </w:pPr>
    </w:p>
    <w:p w:rsidR="00D97490" w:rsidRDefault="00D97490" w:rsidP="00D97490"/>
    <w:tbl>
      <w:tblPr>
        <w:tblpPr w:leftFromText="180" w:rightFromText="180" w:bottomFromText="160" w:vertAnchor="page" w:horzAnchor="margin" w:tblpXSpec="center" w:tblpY="3166"/>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1531"/>
        <w:gridCol w:w="1981"/>
        <w:gridCol w:w="4592"/>
      </w:tblGrid>
      <w:tr w:rsidR="0044554A" w:rsidTr="00C27295">
        <w:trPr>
          <w:trHeight w:hRule="exact" w:val="474"/>
          <w:tblHeader/>
        </w:trPr>
        <w:tc>
          <w:tcPr>
            <w:tcW w:w="1741"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44554A" w:rsidRDefault="0044554A" w:rsidP="00C27295">
            <w:pPr>
              <w:spacing w:line="252" w:lineRule="auto"/>
              <w:ind w:right="360"/>
              <w:rPr>
                <w:b/>
              </w:rPr>
            </w:pPr>
            <w:r>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44554A" w:rsidRDefault="0044554A" w:rsidP="00C27295">
            <w:pPr>
              <w:spacing w:line="252" w:lineRule="auto"/>
              <w:ind w:right="360"/>
              <w:rPr>
                <w:b/>
              </w:rPr>
            </w:pPr>
            <w:r>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44554A" w:rsidRDefault="0044554A" w:rsidP="00C27295">
            <w:pPr>
              <w:spacing w:line="252" w:lineRule="auto"/>
              <w:ind w:right="360"/>
              <w:rPr>
                <w:b/>
              </w:rPr>
            </w:pPr>
            <w:r>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44554A" w:rsidRDefault="0044554A" w:rsidP="00C27295">
            <w:pPr>
              <w:spacing w:line="252" w:lineRule="auto"/>
              <w:rPr>
                <w:b/>
              </w:rPr>
            </w:pPr>
            <w:r>
              <w:rPr>
                <w:b/>
              </w:rPr>
              <w:t>Meeting Type</w:t>
            </w:r>
          </w:p>
        </w:tc>
      </w:tr>
      <w:tr w:rsidR="0044554A" w:rsidTr="00C27295">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
                <w:bCs/>
                <w:sz w:val="20"/>
              </w:rPr>
            </w:pPr>
            <w:r>
              <w:rPr>
                <w:b/>
                <w:bCs/>
                <w:sz w:val="20"/>
              </w:rPr>
              <w:t>June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Monday, 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3:00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line="252" w:lineRule="auto"/>
              <w:rPr>
                <w:sz w:val="20"/>
                <w:szCs w:val="20"/>
              </w:rPr>
            </w:pPr>
            <w:r>
              <w:rPr>
                <w:sz w:val="20"/>
                <w:szCs w:val="20"/>
              </w:rPr>
              <w:t>Workshop to Discuss Rec. Park Operations &amp; Procedures</w:t>
            </w:r>
          </w:p>
        </w:tc>
      </w:tr>
      <w:tr w:rsidR="0044554A" w:rsidTr="00C27295">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Monday, 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line="252" w:lineRule="auto"/>
              <w:rPr>
                <w:sz w:val="20"/>
                <w:szCs w:val="20"/>
              </w:rPr>
            </w:pPr>
            <w:r>
              <w:rPr>
                <w:sz w:val="20"/>
                <w:szCs w:val="20"/>
              </w:rPr>
              <w:t>Regular Board Meeting</w:t>
            </w:r>
          </w:p>
        </w:tc>
      </w:tr>
      <w:tr w:rsidR="0044554A" w:rsidTr="00C27295">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line="252" w:lineRule="auto"/>
              <w:rPr>
                <w:sz w:val="20"/>
                <w:szCs w:val="20"/>
              </w:rPr>
            </w:pPr>
            <w:r>
              <w:rPr>
                <w:sz w:val="20"/>
                <w:szCs w:val="20"/>
              </w:rPr>
              <w:t>Planning Commission Meeting</w:t>
            </w:r>
          </w:p>
        </w:tc>
      </w:tr>
      <w:tr w:rsidR="0066068B" w:rsidTr="00C27295">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6068B" w:rsidRDefault="0066068B" w:rsidP="00C27295">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6068B" w:rsidRDefault="0066068B" w:rsidP="00C27295">
            <w:pPr>
              <w:spacing w:after="58" w:line="252" w:lineRule="auto"/>
              <w:rPr>
                <w:bCs/>
                <w:sz w:val="20"/>
              </w:rPr>
            </w:pPr>
            <w:r>
              <w:rPr>
                <w:bCs/>
                <w:sz w:val="20"/>
              </w:rPr>
              <w:t>Wednesday,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6068B" w:rsidRDefault="0066068B" w:rsidP="00C27295">
            <w:pPr>
              <w:spacing w:after="58" w:line="252"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6068B" w:rsidRDefault="0066068B" w:rsidP="00C27295">
            <w:pPr>
              <w:spacing w:line="252" w:lineRule="auto"/>
              <w:rPr>
                <w:sz w:val="20"/>
                <w:szCs w:val="20"/>
              </w:rPr>
            </w:pPr>
            <w:r>
              <w:rPr>
                <w:sz w:val="20"/>
                <w:szCs w:val="20"/>
              </w:rPr>
              <w:t xml:space="preserve">Code Enforcement Special Public Hearing </w:t>
            </w:r>
          </w:p>
        </w:tc>
      </w:tr>
      <w:tr w:rsidR="0044554A" w:rsidTr="00C27295">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Monday,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3:00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line="252" w:lineRule="auto"/>
              <w:rPr>
                <w:sz w:val="20"/>
                <w:szCs w:val="20"/>
              </w:rPr>
            </w:pPr>
            <w:r>
              <w:rPr>
                <w:sz w:val="20"/>
                <w:szCs w:val="20"/>
              </w:rPr>
              <w:t>2</w:t>
            </w:r>
            <w:r w:rsidRPr="00802973">
              <w:rPr>
                <w:sz w:val="20"/>
                <w:szCs w:val="20"/>
                <w:vertAlign w:val="superscript"/>
              </w:rPr>
              <w:t>nd</w:t>
            </w:r>
            <w:r>
              <w:rPr>
                <w:sz w:val="20"/>
                <w:szCs w:val="20"/>
              </w:rPr>
              <w:t xml:space="preserve"> FY2015/2016 Budget Development Workshop</w:t>
            </w:r>
          </w:p>
        </w:tc>
      </w:tr>
      <w:tr w:rsidR="0044554A" w:rsidTr="00C27295">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Monday,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line="252" w:lineRule="auto"/>
              <w:rPr>
                <w:sz w:val="20"/>
                <w:szCs w:val="20"/>
              </w:rPr>
            </w:pPr>
            <w:r>
              <w:rPr>
                <w:sz w:val="20"/>
                <w:szCs w:val="20"/>
              </w:rPr>
              <w:t>Regular Board Meeting</w:t>
            </w:r>
          </w:p>
        </w:tc>
      </w:tr>
      <w:tr w:rsidR="0044554A" w:rsidTr="00C27295">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
                <w:bCs/>
                <w:sz w:val="20"/>
              </w:rPr>
            </w:pPr>
            <w:r>
              <w:rPr>
                <w:b/>
                <w:bCs/>
                <w:sz w:val="20"/>
              </w:rPr>
              <w:t>July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Wednesday,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line="252" w:lineRule="auto"/>
              <w:rPr>
                <w:sz w:val="20"/>
                <w:szCs w:val="20"/>
              </w:rPr>
            </w:pPr>
            <w:r>
              <w:rPr>
                <w:sz w:val="20"/>
                <w:szCs w:val="20"/>
              </w:rPr>
              <w:t xml:space="preserve">Code Enforcement Meeting </w:t>
            </w:r>
          </w:p>
        </w:tc>
      </w:tr>
      <w:tr w:rsidR="0044554A" w:rsidTr="00C27295">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Monday,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line="252" w:lineRule="auto"/>
              <w:rPr>
                <w:sz w:val="20"/>
                <w:szCs w:val="20"/>
              </w:rPr>
            </w:pPr>
            <w:r>
              <w:rPr>
                <w:sz w:val="20"/>
                <w:szCs w:val="20"/>
              </w:rPr>
              <w:t>Planning Commission Meeting</w:t>
            </w:r>
          </w:p>
        </w:tc>
      </w:tr>
      <w:tr w:rsidR="0044554A" w:rsidTr="00C27295">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Monday,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line="252" w:lineRule="auto"/>
              <w:rPr>
                <w:sz w:val="20"/>
                <w:szCs w:val="20"/>
              </w:rPr>
            </w:pPr>
            <w:r>
              <w:rPr>
                <w:sz w:val="20"/>
                <w:szCs w:val="20"/>
              </w:rPr>
              <w:t>Regular Board Meeting</w:t>
            </w:r>
          </w:p>
        </w:tc>
      </w:tr>
      <w:tr w:rsidR="0044554A" w:rsidTr="00C27295">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
                <w:bCs/>
                <w:sz w:val="20"/>
              </w:rPr>
            </w:pPr>
            <w:r>
              <w:rPr>
                <w:b/>
                <w:bCs/>
                <w:sz w:val="20"/>
              </w:rPr>
              <w:t>August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Monday, 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TBD</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Pr="00790C8F" w:rsidRDefault="0044554A" w:rsidP="00C27295">
            <w:pPr>
              <w:spacing w:line="252" w:lineRule="auto"/>
              <w:rPr>
                <w:sz w:val="20"/>
                <w:szCs w:val="20"/>
              </w:rPr>
            </w:pPr>
            <w:r w:rsidRPr="00790C8F">
              <w:rPr>
                <w:sz w:val="20"/>
                <w:szCs w:val="20"/>
              </w:rPr>
              <w:t>3</w:t>
            </w:r>
            <w:r w:rsidRPr="00790C8F">
              <w:rPr>
                <w:sz w:val="20"/>
                <w:szCs w:val="20"/>
                <w:vertAlign w:val="superscript"/>
              </w:rPr>
              <w:t>rd</w:t>
            </w:r>
            <w:r w:rsidRPr="00790C8F">
              <w:rPr>
                <w:sz w:val="20"/>
                <w:szCs w:val="20"/>
              </w:rPr>
              <w:t xml:space="preserve"> </w:t>
            </w:r>
            <w:r>
              <w:rPr>
                <w:sz w:val="20"/>
                <w:szCs w:val="20"/>
              </w:rPr>
              <w:t xml:space="preserve"> FY2015/2016 </w:t>
            </w:r>
            <w:r w:rsidRPr="00790C8F">
              <w:rPr>
                <w:sz w:val="20"/>
                <w:szCs w:val="20"/>
              </w:rPr>
              <w:t>Budget Development Workshop</w:t>
            </w:r>
          </w:p>
        </w:tc>
      </w:tr>
      <w:tr w:rsidR="0044554A" w:rsidTr="00C27295">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Monday, 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line="252" w:lineRule="auto"/>
              <w:rPr>
                <w:sz w:val="20"/>
                <w:szCs w:val="20"/>
              </w:rPr>
            </w:pPr>
            <w:r>
              <w:rPr>
                <w:sz w:val="20"/>
                <w:szCs w:val="20"/>
              </w:rPr>
              <w:t>Regular Board Meeting</w:t>
            </w:r>
          </w:p>
        </w:tc>
      </w:tr>
      <w:tr w:rsidR="0044554A" w:rsidTr="00C27295">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Monday,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line="252" w:lineRule="auto"/>
              <w:rPr>
                <w:sz w:val="20"/>
                <w:szCs w:val="20"/>
              </w:rPr>
            </w:pPr>
            <w:r>
              <w:rPr>
                <w:sz w:val="20"/>
                <w:szCs w:val="20"/>
              </w:rPr>
              <w:t>Regular Board Meeting</w:t>
            </w:r>
          </w:p>
        </w:tc>
      </w:tr>
      <w:tr w:rsidR="0044554A" w:rsidTr="00C27295">
        <w:trPr>
          <w:trHeight w:val="300"/>
        </w:trPr>
        <w:tc>
          <w:tcPr>
            <w:tcW w:w="174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Monday, 17</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after="58" w:line="252"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4554A" w:rsidRDefault="0044554A" w:rsidP="00C27295">
            <w:pPr>
              <w:spacing w:line="252" w:lineRule="auto"/>
              <w:rPr>
                <w:sz w:val="20"/>
                <w:szCs w:val="20"/>
              </w:rPr>
            </w:pPr>
            <w:r>
              <w:rPr>
                <w:sz w:val="20"/>
                <w:szCs w:val="20"/>
              </w:rPr>
              <w:t>Regular Board Meeting</w:t>
            </w:r>
          </w:p>
        </w:tc>
      </w:tr>
    </w:tbl>
    <w:p w:rsidR="00D74998" w:rsidRDefault="00D74998" w:rsidP="00F66E08"/>
    <w:sectPr w:rsidR="00D74998" w:rsidSect="0085187A">
      <w:headerReference w:type="even" r:id="rId7"/>
      <w:headerReference w:type="default" r:id="rId8"/>
      <w:footerReference w:type="default" r:id="rId9"/>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897" w:rsidRDefault="00126897" w:rsidP="00D97490">
      <w:r>
        <w:separator/>
      </w:r>
    </w:p>
  </w:endnote>
  <w:endnote w:type="continuationSeparator" w:id="0">
    <w:p w:rsidR="00126897" w:rsidRDefault="00126897" w:rsidP="00D97490">
      <w:r>
        <w:continuationSeparator/>
      </w:r>
    </w:p>
  </w:endnote>
  <w:endnote w:type="continuationNotice" w:id="1">
    <w:p w:rsidR="00126897" w:rsidRDefault="00126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97" w:rsidRDefault="00126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897" w:rsidRDefault="00126897" w:rsidP="00D97490">
      <w:r>
        <w:separator/>
      </w:r>
    </w:p>
  </w:footnote>
  <w:footnote w:type="continuationSeparator" w:id="0">
    <w:p w:rsidR="00126897" w:rsidRDefault="00126897" w:rsidP="00D97490">
      <w:r>
        <w:continuationSeparator/>
      </w:r>
    </w:p>
  </w:footnote>
  <w:footnote w:type="continuationNotice" w:id="1">
    <w:p w:rsidR="00126897" w:rsidRDefault="001268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97" w:rsidRDefault="000C4A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97" w:rsidRDefault="00126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481131"/>
    <w:multiLevelType w:val="hybridMultilevel"/>
    <w:tmpl w:val="620A8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7731342"/>
    <w:multiLevelType w:val="hybridMultilevel"/>
    <w:tmpl w:val="03B23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8DD2955"/>
    <w:multiLevelType w:val="hybridMultilevel"/>
    <w:tmpl w:val="CE203306"/>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3EBF5548"/>
    <w:multiLevelType w:val="hybridMultilevel"/>
    <w:tmpl w:val="718ECF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03F493D"/>
    <w:multiLevelType w:val="hybridMultilevel"/>
    <w:tmpl w:val="9DFC5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003ED4"/>
    <w:multiLevelType w:val="hybridMultilevel"/>
    <w:tmpl w:val="827EC04C"/>
    <w:lvl w:ilvl="0" w:tplc="959ACE98">
      <w:start w:val="1"/>
      <w:numFmt w:val="decimal"/>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3"/>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2"/>
  </w:num>
  <w:num w:numId="12">
    <w:abstractNumId w:val="9"/>
  </w:num>
  <w:num w:numId="13">
    <w:abstractNumId w:val="19"/>
  </w:num>
  <w:num w:numId="14">
    <w:abstractNumId w:val="1"/>
  </w:num>
  <w:num w:numId="15">
    <w:abstractNumId w:val="14"/>
  </w:num>
  <w:num w:numId="16">
    <w:abstractNumId w:val="16"/>
  </w:num>
  <w:num w:numId="17">
    <w:abstractNumId w:val="8"/>
  </w:num>
  <w:num w:numId="18">
    <w:abstractNumId w:val="3"/>
  </w:num>
  <w:num w:numId="19">
    <w:abstractNumId w:val="12"/>
  </w:num>
  <w:num w:numId="20">
    <w:abstractNumId w:val="20"/>
  </w:num>
  <w:num w:numId="21">
    <w:abstractNumId w:val="15"/>
  </w:num>
  <w:num w:numId="22">
    <w:abstractNumId w:val="5"/>
  </w:num>
  <w:num w:numId="23">
    <w:abstractNumId w:val="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138A8"/>
    <w:rsid w:val="00044B59"/>
    <w:rsid w:val="000834D9"/>
    <w:rsid w:val="000B4883"/>
    <w:rsid w:val="000C2B99"/>
    <w:rsid w:val="000C4A54"/>
    <w:rsid w:val="000D46CC"/>
    <w:rsid w:val="000E0E58"/>
    <w:rsid w:val="000E50DF"/>
    <w:rsid w:val="00103524"/>
    <w:rsid w:val="00126897"/>
    <w:rsid w:val="0013522C"/>
    <w:rsid w:val="00145485"/>
    <w:rsid w:val="001863E3"/>
    <w:rsid w:val="00192C3A"/>
    <w:rsid w:val="001B6D4D"/>
    <w:rsid w:val="001F57C4"/>
    <w:rsid w:val="00236ED1"/>
    <w:rsid w:val="00245D09"/>
    <w:rsid w:val="00281123"/>
    <w:rsid w:val="00295316"/>
    <w:rsid w:val="002E55C3"/>
    <w:rsid w:val="002F1674"/>
    <w:rsid w:val="002F74E3"/>
    <w:rsid w:val="00322000"/>
    <w:rsid w:val="00332496"/>
    <w:rsid w:val="00347804"/>
    <w:rsid w:val="00387E0A"/>
    <w:rsid w:val="00390D68"/>
    <w:rsid w:val="003A4A60"/>
    <w:rsid w:val="003A5083"/>
    <w:rsid w:val="003C09DB"/>
    <w:rsid w:val="003E2C1E"/>
    <w:rsid w:val="004211EB"/>
    <w:rsid w:val="0042554E"/>
    <w:rsid w:val="0044554A"/>
    <w:rsid w:val="00483408"/>
    <w:rsid w:val="004A2077"/>
    <w:rsid w:val="004A5C58"/>
    <w:rsid w:val="004E7F6E"/>
    <w:rsid w:val="00515ADA"/>
    <w:rsid w:val="00564DE2"/>
    <w:rsid w:val="005D51D4"/>
    <w:rsid w:val="005E419E"/>
    <w:rsid w:val="005F5D41"/>
    <w:rsid w:val="006072AB"/>
    <w:rsid w:val="00607870"/>
    <w:rsid w:val="00610B27"/>
    <w:rsid w:val="006307DC"/>
    <w:rsid w:val="006469D3"/>
    <w:rsid w:val="0066068B"/>
    <w:rsid w:val="00661671"/>
    <w:rsid w:val="0067102A"/>
    <w:rsid w:val="00694855"/>
    <w:rsid w:val="006E79F2"/>
    <w:rsid w:val="00705709"/>
    <w:rsid w:val="00711F83"/>
    <w:rsid w:val="0073132D"/>
    <w:rsid w:val="00742BEB"/>
    <w:rsid w:val="00763913"/>
    <w:rsid w:val="007871D0"/>
    <w:rsid w:val="007B27BB"/>
    <w:rsid w:val="007E3225"/>
    <w:rsid w:val="0085187A"/>
    <w:rsid w:val="00852D60"/>
    <w:rsid w:val="00870249"/>
    <w:rsid w:val="0088450D"/>
    <w:rsid w:val="008C5D0B"/>
    <w:rsid w:val="009127F2"/>
    <w:rsid w:val="0092578F"/>
    <w:rsid w:val="00931DE5"/>
    <w:rsid w:val="00963208"/>
    <w:rsid w:val="009C26BB"/>
    <w:rsid w:val="009D4D11"/>
    <w:rsid w:val="009E42AC"/>
    <w:rsid w:val="00A1053E"/>
    <w:rsid w:val="00A12244"/>
    <w:rsid w:val="00A15BAA"/>
    <w:rsid w:val="00A47D01"/>
    <w:rsid w:val="00A5016E"/>
    <w:rsid w:val="00AA582A"/>
    <w:rsid w:val="00AD27B7"/>
    <w:rsid w:val="00B16149"/>
    <w:rsid w:val="00B462B5"/>
    <w:rsid w:val="00B61BE9"/>
    <w:rsid w:val="00B926EF"/>
    <w:rsid w:val="00B96231"/>
    <w:rsid w:val="00BC656D"/>
    <w:rsid w:val="00C00FB1"/>
    <w:rsid w:val="00C27295"/>
    <w:rsid w:val="00C405FB"/>
    <w:rsid w:val="00C463AA"/>
    <w:rsid w:val="00C620B2"/>
    <w:rsid w:val="00CD21E9"/>
    <w:rsid w:val="00CD2A11"/>
    <w:rsid w:val="00CD35C4"/>
    <w:rsid w:val="00D40305"/>
    <w:rsid w:val="00D63703"/>
    <w:rsid w:val="00D74076"/>
    <w:rsid w:val="00D74998"/>
    <w:rsid w:val="00D808C7"/>
    <w:rsid w:val="00D9512B"/>
    <w:rsid w:val="00D97490"/>
    <w:rsid w:val="00DF0454"/>
    <w:rsid w:val="00E01017"/>
    <w:rsid w:val="00E3172C"/>
    <w:rsid w:val="00EA54AF"/>
    <w:rsid w:val="00F12BDF"/>
    <w:rsid w:val="00F22A67"/>
    <w:rsid w:val="00F66E08"/>
    <w:rsid w:val="00F85FF3"/>
    <w:rsid w:val="00FE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8858">
      <w:bodyDiv w:val="1"/>
      <w:marLeft w:val="0"/>
      <w:marRight w:val="0"/>
      <w:marTop w:val="0"/>
      <w:marBottom w:val="0"/>
      <w:divBdr>
        <w:top w:val="none" w:sz="0" w:space="0" w:color="auto"/>
        <w:left w:val="none" w:sz="0" w:space="0" w:color="auto"/>
        <w:bottom w:val="none" w:sz="0" w:space="0" w:color="auto"/>
        <w:right w:val="none" w:sz="0" w:space="0" w:color="auto"/>
      </w:divBdr>
    </w:div>
    <w:div w:id="368996451">
      <w:bodyDiv w:val="1"/>
      <w:marLeft w:val="0"/>
      <w:marRight w:val="0"/>
      <w:marTop w:val="0"/>
      <w:marBottom w:val="0"/>
      <w:divBdr>
        <w:top w:val="none" w:sz="0" w:space="0" w:color="auto"/>
        <w:left w:val="none" w:sz="0" w:space="0" w:color="auto"/>
        <w:bottom w:val="none" w:sz="0" w:space="0" w:color="auto"/>
        <w:right w:val="none" w:sz="0" w:space="0" w:color="auto"/>
      </w:divBdr>
    </w:div>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697967670">
      <w:bodyDiv w:val="1"/>
      <w:marLeft w:val="0"/>
      <w:marRight w:val="0"/>
      <w:marTop w:val="0"/>
      <w:marBottom w:val="0"/>
      <w:divBdr>
        <w:top w:val="none" w:sz="0" w:space="0" w:color="auto"/>
        <w:left w:val="none" w:sz="0" w:space="0" w:color="auto"/>
        <w:bottom w:val="none" w:sz="0" w:space="0" w:color="auto"/>
        <w:right w:val="none" w:sz="0" w:space="0" w:color="auto"/>
      </w:divBdr>
    </w:div>
    <w:div w:id="806892127">
      <w:bodyDiv w:val="1"/>
      <w:marLeft w:val="0"/>
      <w:marRight w:val="0"/>
      <w:marTop w:val="0"/>
      <w:marBottom w:val="0"/>
      <w:divBdr>
        <w:top w:val="none" w:sz="0" w:space="0" w:color="auto"/>
        <w:left w:val="none" w:sz="0" w:space="0" w:color="auto"/>
        <w:bottom w:val="none" w:sz="0" w:space="0" w:color="auto"/>
        <w:right w:val="none" w:sz="0" w:space="0" w:color="auto"/>
      </w:divBdr>
    </w:div>
    <w:div w:id="885263824">
      <w:bodyDiv w:val="1"/>
      <w:marLeft w:val="0"/>
      <w:marRight w:val="0"/>
      <w:marTop w:val="0"/>
      <w:marBottom w:val="0"/>
      <w:divBdr>
        <w:top w:val="none" w:sz="0" w:space="0" w:color="auto"/>
        <w:left w:val="none" w:sz="0" w:space="0" w:color="auto"/>
        <w:bottom w:val="none" w:sz="0" w:space="0" w:color="auto"/>
        <w:right w:val="none" w:sz="0" w:space="0" w:color="auto"/>
      </w:divBdr>
    </w:div>
    <w:div w:id="1048841082">
      <w:bodyDiv w:val="1"/>
      <w:marLeft w:val="0"/>
      <w:marRight w:val="0"/>
      <w:marTop w:val="0"/>
      <w:marBottom w:val="0"/>
      <w:divBdr>
        <w:top w:val="none" w:sz="0" w:space="0" w:color="auto"/>
        <w:left w:val="none" w:sz="0" w:space="0" w:color="auto"/>
        <w:bottom w:val="none" w:sz="0" w:space="0" w:color="auto"/>
        <w:right w:val="none" w:sz="0" w:space="0" w:color="auto"/>
      </w:divBdr>
    </w:div>
    <w:div w:id="1075783768">
      <w:bodyDiv w:val="1"/>
      <w:marLeft w:val="0"/>
      <w:marRight w:val="0"/>
      <w:marTop w:val="0"/>
      <w:marBottom w:val="0"/>
      <w:divBdr>
        <w:top w:val="none" w:sz="0" w:space="0" w:color="auto"/>
        <w:left w:val="none" w:sz="0" w:space="0" w:color="auto"/>
        <w:bottom w:val="none" w:sz="0" w:space="0" w:color="auto"/>
        <w:right w:val="none" w:sz="0" w:space="0" w:color="auto"/>
      </w:divBdr>
    </w:div>
    <w:div w:id="1086266255">
      <w:bodyDiv w:val="1"/>
      <w:marLeft w:val="0"/>
      <w:marRight w:val="0"/>
      <w:marTop w:val="0"/>
      <w:marBottom w:val="0"/>
      <w:divBdr>
        <w:top w:val="none" w:sz="0" w:space="0" w:color="auto"/>
        <w:left w:val="none" w:sz="0" w:space="0" w:color="auto"/>
        <w:bottom w:val="none" w:sz="0" w:space="0" w:color="auto"/>
        <w:right w:val="none" w:sz="0" w:space="0" w:color="auto"/>
      </w:divBdr>
    </w:div>
    <w:div w:id="1116603420">
      <w:bodyDiv w:val="1"/>
      <w:marLeft w:val="0"/>
      <w:marRight w:val="0"/>
      <w:marTop w:val="0"/>
      <w:marBottom w:val="0"/>
      <w:divBdr>
        <w:top w:val="none" w:sz="0" w:space="0" w:color="auto"/>
        <w:left w:val="none" w:sz="0" w:space="0" w:color="auto"/>
        <w:bottom w:val="none" w:sz="0" w:space="0" w:color="auto"/>
        <w:right w:val="none" w:sz="0" w:space="0" w:color="auto"/>
      </w:divBdr>
    </w:div>
    <w:div w:id="1117335508">
      <w:bodyDiv w:val="1"/>
      <w:marLeft w:val="0"/>
      <w:marRight w:val="0"/>
      <w:marTop w:val="0"/>
      <w:marBottom w:val="0"/>
      <w:divBdr>
        <w:top w:val="none" w:sz="0" w:space="0" w:color="auto"/>
        <w:left w:val="none" w:sz="0" w:space="0" w:color="auto"/>
        <w:bottom w:val="none" w:sz="0" w:space="0" w:color="auto"/>
        <w:right w:val="none" w:sz="0" w:space="0" w:color="auto"/>
      </w:divBdr>
    </w:div>
    <w:div w:id="1165392674">
      <w:bodyDiv w:val="1"/>
      <w:marLeft w:val="0"/>
      <w:marRight w:val="0"/>
      <w:marTop w:val="0"/>
      <w:marBottom w:val="0"/>
      <w:divBdr>
        <w:top w:val="none" w:sz="0" w:space="0" w:color="auto"/>
        <w:left w:val="none" w:sz="0" w:space="0" w:color="auto"/>
        <w:bottom w:val="none" w:sz="0" w:space="0" w:color="auto"/>
        <w:right w:val="none" w:sz="0" w:space="0" w:color="auto"/>
      </w:divBdr>
    </w:div>
    <w:div w:id="1211530006">
      <w:bodyDiv w:val="1"/>
      <w:marLeft w:val="0"/>
      <w:marRight w:val="0"/>
      <w:marTop w:val="0"/>
      <w:marBottom w:val="0"/>
      <w:divBdr>
        <w:top w:val="none" w:sz="0" w:space="0" w:color="auto"/>
        <w:left w:val="none" w:sz="0" w:space="0" w:color="auto"/>
        <w:bottom w:val="none" w:sz="0" w:space="0" w:color="auto"/>
        <w:right w:val="none" w:sz="0" w:space="0" w:color="auto"/>
      </w:divBdr>
    </w:div>
    <w:div w:id="1778140122">
      <w:bodyDiv w:val="1"/>
      <w:marLeft w:val="0"/>
      <w:marRight w:val="0"/>
      <w:marTop w:val="0"/>
      <w:marBottom w:val="0"/>
      <w:divBdr>
        <w:top w:val="none" w:sz="0" w:space="0" w:color="auto"/>
        <w:left w:val="none" w:sz="0" w:space="0" w:color="auto"/>
        <w:bottom w:val="none" w:sz="0" w:space="0" w:color="auto"/>
        <w:right w:val="none" w:sz="0" w:space="0" w:color="auto"/>
      </w:divBdr>
    </w:div>
    <w:div w:id="1787308417">
      <w:bodyDiv w:val="1"/>
      <w:marLeft w:val="0"/>
      <w:marRight w:val="0"/>
      <w:marTop w:val="0"/>
      <w:marBottom w:val="0"/>
      <w:divBdr>
        <w:top w:val="none" w:sz="0" w:space="0" w:color="auto"/>
        <w:left w:val="none" w:sz="0" w:space="0" w:color="auto"/>
        <w:bottom w:val="none" w:sz="0" w:space="0" w:color="auto"/>
        <w:right w:val="none" w:sz="0" w:space="0" w:color="auto"/>
      </w:divBdr>
    </w:div>
    <w:div w:id="1829899022">
      <w:bodyDiv w:val="1"/>
      <w:marLeft w:val="0"/>
      <w:marRight w:val="0"/>
      <w:marTop w:val="0"/>
      <w:marBottom w:val="0"/>
      <w:divBdr>
        <w:top w:val="none" w:sz="0" w:space="0" w:color="auto"/>
        <w:left w:val="none" w:sz="0" w:space="0" w:color="auto"/>
        <w:bottom w:val="none" w:sz="0" w:space="0" w:color="auto"/>
        <w:right w:val="none" w:sz="0" w:space="0" w:color="auto"/>
      </w:divBdr>
    </w:div>
    <w:div w:id="1918248895">
      <w:bodyDiv w:val="1"/>
      <w:marLeft w:val="0"/>
      <w:marRight w:val="0"/>
      <w:marTop w:val="0"/>
      <w:marBottom w:val="0"/>
      <w:divBdr>
        <w:top w:val="none" w:sz="0" w:space="0" w:color="auto"/>
        <w:left w:val="none" w:sz="0" w:space="0" w:color="auto"/>
        <w:bottom w:val="none" w:sz="0" w:space="0" w:color="auto"/>
        <w:right w:val="none" w:sz="0" w:space="0" w:color="auto"/>
      </w:divBdr>
    </w:div>
    <w:div w:id="2051611854">
      <w:bodyDiv w:val="1"/>
      <w:marLeft w:val="0"/>
      <w:marRight w:val="0"/>
      <w:marTop w:val="0"/>
      <w:marBottom w:val="0"/>
      <w:divBdr>
        <w:top w:val="none" w:sz="0" w:space="0" w:color="auto"/>
        <w:left w:val="none" w:sz="0" w:space="0" w:color="auto"/>
        <w:bottom w:val="none" w:sz="0" w:space="0" w:color="auto"/>
        <w:right w:val="none" w:sz="0" w:space="0" w:color="auto"/>
      </w:divBdr>
    </w:div>
    <w:div w:id="20830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1764</Words>
  <Characters>10061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2015-05-27T19:13:00Z</cp:lastPrinted>
  <dcterms:created xsi:type="dcterms:W3CDTF">2015-05-27T21:03:00Z</dcterms:created>
  <dcterms:modified xsi:type="dcterms:W3CDTF">2015-05-27T21:03:00Z</dcterms:modified>
</cp:coreProperties>
</file>