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90" w:rsidRPr="00FB640A" w:rsidRDefault="00E11C9E" w:rsidP="00E11C9E">
      <w:pPr>
        <w:tabs>
          <w:tab w:val="center" w:pos="5400"/>
        </w:tabs>
        <w:rPr>
          <w:b/>
          <w:sz w:val="28"/>
          <w:szCs w:val="28"/>
        </w:rPr>
      </w:pPr>
      <w:r>
        <w:rPr>
          <w:b/>
          <w:sz w:val="36"/>
          <w:szCs w:val="36"/>
        </w:rPr>
        <w:t xml:space="preserve">REVISED 8/12/15    </w:t>
      </w:r>
      <w:r>
        <w:rPr>
          <w:b/>
          <w:sz w:val="36"/>
          <w:szCs w:val="36"/>
        </w:rPr>
        <w:tab/>
      </w:r>
      <w:r w:rsidR="00D97490" w:rsidRPr="00FB640A">
        <w:rPr>
          <w:b/>
          <w:sz w:val="36"/>
          <w:szCs w:val="36"/>
        </w:rPr>
        <w:t>Board of County Commissioners</w:t>
      </w:r>
    </w:p>
    <w:p w:rsidR="00D97490" w:rsidRPr="00FB640A" w:rsidRDefault="00D97490" w:rsidP="00D97490">
      <w:pPr>
        <w:jc w:val="center"/>
        <w:rPr>
          <w:b/>
          <w:sz w:val="48"/>
          <w:szCs w:val="48"/>
        </w:rPr>
      </w:pPr>
      <w:r w:rsidRPr="00FB640A">
        <w:rPr>
          <w:b/>
          <w:sz w:val="28"/>
          <w:szCs w:val="28"/>
        </w:rPr>
        <w:t xml:space="preserve">Wakulla County, </w:t>
      </w:r>
      <w:smartTag w:uri="urn:schemas-microsoft-com:office:smarttags" w:element="State">
        <w:r w:rsidRPr="00FB640A">
          <w:rPr>
            <w:b/>
            <w:sz w:val="28"/>
            <w:szCs w:val="28"/>
          </w:rPr>
          <w:t>Florida</w:t>
        </w:r>
      </w:smartTag>
    </w:p>
    <w:p w:rsidR="00D97490" w:rsidRPr="00FB640A" w:rsidRDefault="00D97490" w:rsidP="00D97490">
      <w:pPr>
        <w:tabs>
          <w:tab w:val="left" w:pos="360"/>
          <w:tab w:val="left" w:pos="1080"/>
        </w:tabs>
        <w:jc w:val="center"/>
        <w:rPr>
          <w:b/>
        </w:rPr>
      </w:pPr>
      <w:r w:rsidRPr="00FB640A">
        <w:rPr>
          <w:b/>
          <w:sz w:val="48"/>
          <w:szCs w:val="48"/>
        </w:rPr>
        <w:t>Agenda</w:t>
      </w:r>
    </w:p>
    <w:p w:rsidR="00D97490" w:rsidRPr="00FB640A" w:rsidRDefault="00D97490" w:rsidP="00D97490">
      <w:pPr>
        <w:jc w:val="center"/>
        <w:rPr>
          <w:b/>
        </w:rPr>
      </w:pPr>
      <w:r w:rsidRPr="00FB640A">
        <w:rPr>
          <w:b/>
        </w:rPr>
        <w:t>Regular Public Meeting</w:t>
      </w:r>
    </w:p>
    <w:p w:rsidR="00D97490" w:rsidRDefault="00A1053E" w:rsidP="00D97490">
      <w:pPr>
        <w:jc w:val="center"/>
        <w:rPr>
          <w:b/>
        </w:rPr>
      </w:pPr>
      <w:r>
        <w:rPr>
          <w:b/>
        </w:rPr>
        <w:t xml:space="preserve">Monday, </w:t>
      </w:r>
      <w:r w:rsidR="00460F20">
        <w:rPr>
          <w:b/>
        </w:rPr>
        <w:t>August 17</w:t>
      </w:r>
      <w:r w:rsidR="007E3225">
        <w:rPr>
          <w:b/>
        </w:rPr>
        <w:t>, 2015</w:t>
      </w:r>
    </w:p>
    <w:p w:rsidR="00D97490" w:rsidRPr="00FB640A" w:rsidRDefault="00AD27B7" w:rsidP="00D97490">
      <w:pPr>
        <w:jc w:val="center"/>
        <w:rPr>
          <w:b/>
        </w:rPr>
      </w:pPr>
      <w:r>
        <w:rPr>
          <w:b/>
        </w:rPr>
        <w:t>@ 5</w:t>
      </w:r>
      <w:r w:rsidR="00D97490">
        <w:rPr>
          <w:b/>
        </w:rPr>
        <w:t>:00 P.M.</w:t>
      </w:r>
    </w:p>
    <w:p w:rsidR="00D97490" w:rsidRPr="00FB640A" w:rsidRDefault="00D97490" w:rsidP="00D97490">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97490" w:rsidRPr="00FB640A" w:rsidRDefault="00D97490" w:rsidP="00D97490">
      <w:pPr>
        <w:ind w:left="360" w:right="360"/>
        <w:jc w:val="both"/>
        <w:rPr>
          <w:sz w:val="14"/>
          <w:u w:val="double"/>
        </w:rPr>
      </w:pPr>
    </w:p>
    <w:p w:rsidR="00D97490" w:rsidRPr="00FB640A" w:rsidRDefault="00D97490" w:rsidP="00D97490">
      <w:pPr>
        <w:ind w:left="360" w:right="360"/>
        <w:jc w:val="both"/>
        <w:rPr>
          <w:b/>
          <w:u w:val="single"/>
        </w:rPr>
      </w:pPr>
    </w:p>
    <w:p w:rsidR="00D97490" w:rsidRPr="00FB640A" w:rsidRDefault="00D97490" w:rsidP="00D97490">
      <w:pPr>
        <w:ind w:left="360" w:right="360"/>
        <w:jc w:val="both"/>
        <w:rPr>
          <w:b/>
          <w:u w:val="single"/>
        </w:rPr>
      </w:pPr>
      <w:r w:rsidRPr="00FB640A">
        <w:rPr>
          <w:b/>
          <w:u w:val="single"/>
        </w:rPr>
        <w:t>Invocation</w:t>
      </w:r>
    </w:p>
    <w:p w:rsidR="00D97490" w:rsidRDefault="00D97490" w:rsidP="00D97490">
      <w:pPr>
        <w:ind w:right="360"/>
        <w:jc w:val="both"/>
      </w:pPr>
    </w:p>
    <w:p w:rsidR="00D97490" w:rsidRPr="00FB640A" w:rsidRDefault="00D97490" w:rsidP="00D97490">
      <w:pPr>
        <w:ind w:right="360"/>
        <w:jc w:val="both"/>
      </w:pPr>
    </w:p>
    <w:p w:rsidR="00D97490" w:rsidRDefault="00D97490" w:rsidP="00D97490">
      <w:pPr>
        <w:ind w:left="360" w:right="360"/>
        <w:jc w:val="both"/>
        <w:rPr>
          <w:b/>
          <w:u w:val="single"/>
        </w:rPr>
      </w:pPr>
      <w:r w:rsidRPr="00FB640A">
        <w:rPr>
          <w:b/>
          <w:u w:val="single"/>
        </w:rPr>
        <w:t>Pledge of Allegiance</w:t>
      </w:r>
    </w:p>
    <w:p w:rsidR="00D97490" w:rsidRDefault="00D97490" w:rsidP="00D97490">
      <w:pPr>
        <w:ind w:left="360" w:right="360"/>
        <w:jc w:val="both"/>
        <w:rPr>
          <w:b/>
          <w:u w:val="single"/>
        </w:rPr>
      </w:pPr>
    </w:p>
    <w:p w:rsidR="00D97490" w:rsidRPr="00FB640A" w:rsidRDefault="00D97490" w:rsidP="00D97490">
      <w:pPr>
        <w:ind w:right="360"/>
        <w:jc w:val="both"/>
        <w:rPr>
          <w:b/>
          <w:u w:val="single"/>
        </w:rPr>
      </w:pPr>
    </w:p>
    <w:p w:rsidR="00D97490" w:rsidRPr="00FB640A" w:rsidRDefault="00D97490" w:rsidP="00D97490">
      <w:pPr>
        <w:ind w:left="360" w:right="360"/>
        <w:jc w:val="both"/>
      </w:pPr>
      <w:r w:rsidRPr="00FB640A">
        <w:rPr>
          <w:b/>
          <w:u w:val="single"/>
        </w:rPr>
        <w:t>Approval of Agenda:</w:t>
      </w:r>
      <w:r w:rsidRPr="00FB640A">
        <w:t xml:space="preserve"> </w:t>
      </w:r>
    </w:p>
    <w:p w:rsidR="00D97490" w:rsidRPr="00FB640A" w:rsidRDefault="00D97490" w:rsidP="00D97490">
      <w:pPr>
        <w:ind w:left="360" w:right="360"/>
        <w:jc w:val="both"/>
        <w:rPr>
          <w:color w:val="333333"/>
        </w:rPr>
      </w:pPr>
      <w:r w:rsidRPr="00FB640A">
        <w:rPr>
          <w:i/>
          <w:color w:val="333333"/>
          <w:sz w:val="20"/>
          <w:szCs w:val="20"/>
        </w:rPr>
        <w:t>(The Chairman and members of the Board will approve and/or modify the official agenda at this time).</w:t>
      </w:r>
    </w:p>
    <w:p w:rsidR="00D97490" w:rsidRPr="00FB640A" w:rsidRDefault="00D97490" w:rsidP="00D97490">
      <w:pPr>
        <w:ind w:right="360"/>
        <w:jc w:val="both"/>
        <w:rPr>
          <w:bCs/>
        </w:rPr>
      </w:pPr>
    </w:p>
    <w:p w:rsidR="00D97490" w:rsidRDefault="00D97490" w:rsidP="00F66E08">
      <w:pPr>
        <w:ind w:right="720"/>
        <w:rPr>
          <w:b/>
          <w:u w:val="single"/>
        </w:rPr>
      </w:pPr>
    </w:p>
    <w:p w:rsidR="00D97490" w:rsidRPr="005451F7" w:rsidRDefault="00D97490" w:rsidP="00D97490">
      <w:pPr>
        <w:ind w:right="720" w:firstLine="360"/>
        <w:rPr>
          <w:b/>
          <w:u w:val="single"/>
        </w:rPr>
      </w:pPr>
      <w:r w:rsidRPr="005451F7">
        <w:rPr>
          <w:b/>
          <w:u w:val="single"/>
        </w:rPr>
        <w:t xml:space="preserve">Citizens to be Heard </w:t>
      </w:r>
    </w:p>
    <w:p w:rsidR="00D97490" w:rsidRPr="005451F7" w:rsidRDefault="00D97490" w:rsidP="00D97490">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r w:rsidRPr="005451F7">
        <w:tab/>
      </w:r>
    </w:p>
    <w:p w:rsidR="00D97490" w:rsidRPr="005451F7" w:rsidRDefault="00D97490" w:rsidP="00D97490">
      <w:pPr>
        <w:tabs>
          <w:tab w:val="left" w:pos="360"/>
          <w:tab w:val="left" w:pos="1080"/>
        </w:tabs>
        <w:autoSpaceDE w:val="0"/>
        <w:autoSpaceDN w:val="0"/>
        <w:adjustRightInd w:val="0"/>
      </w:pPr>
      <w:r w:rsidRPr="005451F7">
        <w:tab/>
      </w:r>
    </w:p>
    <w:p w:rsidR="00D97490" w:rsidRPr="0092578F" w:rsidRDefault="00D97490" w:rsidP="0092578F">
      <w:pPr>
        <w:tabs>
          <w:tab w:val="left" w:pos="360"/>
          <w:tab w:val="left" w:pos="1080"/>
        </w:tabs>
        <w:autoSpaceDE w:val="0"/>
        <w:autoSpaceDN w:val="0"/>
        <w:adjustRightInd w:val="0"/>
        <w:ind w:left="360"/>
        <w:rPr>
          <w:bCs/>
          <w:iCs/>
          <w:sz w:val="20"/>
          <w:szCs w:val="20"/>
        </w:rPr>
      </w:pPr>
      <w:r w:rsidRPr="005451F7">
        <w:rPr>
          <w:bCs/>
          <w:iCs/>
          <w:sz w:val="20"/>
          <w:szCs w:val="20"/>
        </w:rPr>
        <w:t>(To ensure fairness and encourage participation, citizens who would like to speak on any item will need to fill out a spe</w:t>
      </w:r>
      <w:r>
        <w:rPr>
          <w:bCs/>
          <w:iCs/>
          <w:sz w:val="20"/>
          <w:szCs w:val="20"/>
        </w:rPr>
        <w:t>aker’s</w:t>
      </w:r>
      <w:r w:rsidR="00106CDA">
        <w:rPr>
          <w:bCs/>
          <w:iCs/>
          <w:sz w:val="20"/>
          <w:szCs w:val="20"/>
        </w:rPr>
        <w:t xml:space="preserve"> card and turn in to Ms. Taylor</w:t>
      </w:r>
      <w:r w:rsidRPr="005451F7">
        <w:rPr>
          <w:bCs/>
          <w:iCs/>
          <w:sz w:val="20"/>
          <w:szCs w:val="20"/>
        </w:rPr>
        <w:t xml:space="preserve"> prior to the beginning of discussion on that particular item.  Citizens are allowed a m</w:t>
      </w:r>
      <w:r w:rsidR="0092578F">
        <w:rPr>
          <w:bCs/>
          <w:iCs/>
          <w:sz w:val="20"/>
          <w:szCs w:val="20"/>
        </w:rPr>
        <w:t xml:space="preserve">aximum of 3 minutes to speak.) </w:t>
      </w:r>
    </w:p>
    <w:p w:rsidR="00D97490" w:rsidRPr="00030B98" w:rsidRDefault="00D97490" w:rsidP="00D97490">
      <w:pPr>
        <w:tabs>
          <w:tab w:val="left" w:pos="-1980"/>
          <w:tab w:val="left" w:pos="360"/>
          <w:tab w:val="left" w:pos="1080"/>
          <w:tab w:val="left" w:pos="1440"/>
        </w:tabs>
        <w:ind w:left="720" w:right="360"/>
        <w:jc w:val="both"/>
      </w:pPr>
    </w:p>
    <w:p w:rsidR="00D97490" w:rsidRPr="00D94612" w:rsidRDefault="00D97490" w:rsidP="00D97490"/>
    <w:p w:rsidR="00D97490" w:rsidRPr="00FB640A" w:rsidRDefault="00D97490" w:rsidP="00D97490">
      <w:pPr>
        <w:pStyle w:val="Heading5"/>
      </w:pPr>
      <w:r w:rsidRPr="00FB640A">
        <w:t>Awards and Presentations</w:t>
      </w:r>
    </w:p>
    <w:p w:rsidR="003A4A60" w:rsidRDefault="00D97490" w:rsidP="003A4A60">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p>
    <w:p w:rsidR="00C405FB" w:rsidRDefault="00C405FB" w:rsidP="003A4A60">
      <w:pPr>
        <w:tabs>
          <w:tab w:val="left" w:pos="360"/>
          <w:tab w:val="left" w:pos="1080"/>
        </w:tabs>
        <w:autoSpaceDE w:val="0"/>
        <w:autoSpaceDN w:val="0"/>
        <w:adjustRightInd w:val="0"/>
        <w:rPr>
          <w:i/>
          <w:color w:val="333333"/>
          <w:sz w:val="20"/>
          <w:szCs w:val="20"/>
        </w:rPr>
      </w:pPr>
    </w:p>
    <w:p w:rsidR="002E55C3" w:rsidRDefault="00C405FB" w:rsidP="002E55C3">
      <w:pPr>
        <w:tabs>
          <w:tab w:val="left" w:pos="360"/>
          <w:tab w:val="left" w:pos="1080"/>
        </w:tabs>
        <w:autoSpaceDE w:val="0"/>
        <w:autoSpaceDN w:val="0"/>
        <w:adjustRightInd w:val="0"/>
      </w:pPr>
      <w:r>
        <w:tab/>
      </w:r>
      <w:r w:rsidR="00211F22">
        <w:tab/>
      </w:r>
      <w:r w:rsidR="00211F22" w:rsidRPr="00211F22">
        <w:t>Update Relating to Waste Pro – Cleve Fleming, Public Works Director</w:t>
      </w:r>
    </w:p>
    <w:p w:rsidR="00CA49C3" w:rsidRDefault="00CA49C3" w:rsidP="00CA49C3">
      <w:pPr>
        <w:ind w:left="720"/>
      </w:pPr>
      <w:r>
        <w:t xml:space="preserve">      </w:t>
      </w:r>
    </w:p>
    <w:p w:rsidR="00CA49C3" w:rsidRDefault="00CA49C3" w:rsidP="00CA49C3">
      <w:pPr>
        <w:ind w:left="720"/>
      </w:pPr>
      <w:r>
        <w:t xml:space="preserve">      The Commissioner Oath – Commissioner Kessler, District 3</w:t>
      </w:r>
    </w:p>
    <w:p w:rsidR="003A4A60" w:rsidRPr="00E9609D" w:rsidRDefault="00A15BAA" w:rsidP="00E9609D">
      <w:r>
        <w:rPr>
          <w:i/>
          <w:color w:val="333333"/>
          <w:sz w:val="20"/>
          <w:szCs w:val="20"/>
        </w:rPr>
        <w:br/>
      </w:r>
    </w:p>
    <w:p w:rsidR="00D97490" w:rsidRPr="003A4A60" w:rsidRDefault="00D97490" w:rsidP="003A4A60">
      <w:pPr>
        <w:tabs>
          <w:tab w:val="left" w:pos="360"/>
          <w:tab w:val="left" w:pos="1080"/>
        </w:tabs>
        <w:autoSpaceDE w:val="0"/>
        <w:autoSpaceDN w:val="0"/>
        <w:adjustRightInd w:val="0"/>
        <w:rPr>
          <w:i/>
          <w:color w:val="333333"/>
          <w:sz w:val="20"/>
          <w:szCs w:val="20"/>
        </w:rPr>
      </w:pPr>
      <w:r>
        <w:rPr>
          <w:color w:val="1F497D"/>
        </w:rPr>
        <w:tab/>
      </w:r>
      <w:r w:rsidRPr="00FB640A">
        <w:rPr>
          <w:b/>
          <w:u w:val="single"/>
        </w:rPr>
        <w:t>Consent</w:t>
      </w:r>
    </w:p>
    <w:p w:rsidR="00D97490" w:rsidRDefault="00D97490" w:rsidP="00D97490">
      <w:pPr>
        <w:tabs>
          <w:tab w:val="left" w:pos="360"/>
        </w:tabs>
        <w:ind w:left="360" w:right="720"/>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r>
        <w:tab/>
      </w:r>
    </w:p>
    <w:p w:rsidR="00D97490" w:rsidRDefault="00D97490" w:rsidP="00D97490">
      <w:pPr>
        <w:tabs>
          <w:tab w:val="left" w:pos="360"/>
          <w:tab w:val="left" w:pos="1080"/>
        </w:tabs>
        <w:jc w:val="both"/>
      </w:pPr>
    </w:p>
    <w:p w:rsidR="00B16149" w:rsidRDefault="00B16149" w:rsidP="00B16149">
      <w:pPr>
        <w:tabs>
          <w:tab w:val="left" w:pos="450"/>
          <w:tab w:val="left" w:pos="540"/>
          <w:tab w:val="left" w:pos="720"/>
          <w:tab w:val="left" w:pos="1080"/>
          <w:tab w:val="left" w:pos="1170"/>
        </w:tabs>
        <w:ind w:firstLine="360"/>
      </w:pPr>
      <w:r>
        <w:tab/>
      </w:r>
      <w:r w:rsidR="00236809">
        <w:t>1.</w:t>
      </w:r>
      <w:r w:rsidR="00C30270">
        <w:tab/>
      </w:r>
      <w:r w:rsidR="00C30270">
        <w:tab/>
      </w:r>
      <w:r>
        <w:t xml:space="preserve">Approval of Minutes from the </w:t>
      </w:r>
      <w:r w:rsidR="00B86E3B">
        <w:t xml:space="preserve">August 3, </w:t>
      </w:r>
      <w:r w:rsidR="00483408">
        <w:t>2015</w:t>
      </w:r>
      <w:r>
        <w:t xml:space="preserve"> Regular Board Meeting</w:t>
      </w:r>
    </w:p>
    <w:p w:rsidR="00B16149" w:rsidRPr="000C5F27" w:rsidRDefault="00B16149" w:rsidP="00B16149">
      <w:pPr>
        <w:tabs>
          <w:tab w:val="left" w:pos="450"/>
          <w:tab w:val="left" w:pos="540"/>
          <w:tab w:val="left" w:pos="720"/>
          <w:tab w:val="left" w:pos="990"/>
          <w:tab w:val="left" w:pos="1080"/>
        </w:tabs>
        <w:ind w:firstLine="360"/>
        <w:rPr>
          <w:sz w:val="20"/>
          <w:szCs w:val="20"/>
        </w:rPr>
      </w:pPr>
      <w:r>
        <w:tab/>
      </w:r>
      <w:r>
        <w:tab/>
      </w:r>
      <w:r>
        <w:tab/>
      </w:r>
      <w:r w:rsidRPr="000C5F27">
        <w:rPr>
          <w:sz w:val="20"/>
          <w:szCs w:val="20"/>
        </w:rPr>
        <w:t xml:space="preserve">   </w:t>
      </w:r>
      <w:r>
        <w:rPr>
          <w:sz w:val="20"/>
          <w:szCs w:val="20"/>
        </w:rPr>
        <w:tab/>
        <w:t xml:space="preserve">  </w:t>
      </w:r>
      <w:r w:rsidRPr="000C5F27">
        <w:rPr>
          <w:sz w:val="20"/>
          <w:szCs w:val="20"/>
        </w:rPr>
        <w:t>(Brent Thurmond, Clerk of Court)</w:t>
      </w:r>
    </w:p>
    <w:p w:rsidR="00106CDA" w:rsidRDefault="00106CDA" w:rsidP="00B16149">
      <w:pPr>
        <w:tabs>
          <w:tab w:val="left" w:pos="360"/>
          <w:tab w:val="left" w:pos="1080"/>
        </w:tabs>
        <w:jc w:val="both"/>
      </w:pPr>
    </w:p>
    <w:p w:rsidR="00106CDA" w:rsidRDefault="00106CDA" w:rsidP="00B16149">
      <w:pPr>
        <w:tabs>
          <w:tab w:val="left" w:pos="360"/>
          <w:tab w:val="left" w:pos="1080"/>
        </w:tabs>
        <w:jc w:val="both"/>
      </w:pPr>
      <w:r>
        <w:tab/>
      </w:r>
      <w:r w:rsidR="00236809">
        <w:t xml:space="preserve">  2.</w:t>
      </w:r>
      <w:r>
        <w:tab/>
        <w:t>Approval of Minutes from the August 3, 2015 3</w:t>
      </w:r>
      <w:r w:rsidRPr="004B6394">
        <w:rPr>
          <w:vertAlign w:val="superscript"/>
        </w:rPr>
        <w:t>rd</w:t>
      </w:r>
      <w:r>
        <w:t xml:space="preserve"> FY2015/2016 </w:t>
      </w:r>
      <w:r w:rsidRPr="00B10A95">
        <w:t xml:space="preserve">Budget Development </w:t>
      </w:r>
      <w:r>
        <w:t>Workshop</w:t>
      </w:r>
    </w:p>
    <w:p w:rsidR="00106CDA" w:rsidRPr="000B4883" w:rsidRDefault="00106CDA" w:rsidP="00106CDA">
      <w:pPr>
        <w:tabs>
          <w:tab w:val="left" w:pos="270"/>
          <w:tab w:val="left" w:pos="360"/>
          <w:tab w:val="left" w:pos="1080"/>
        </w:tabs>
        <w:ind w:hanging="540"/>
      </w:pPr>
      <w:r>
        <w:tab/>
      </w:r>
      <w:r>
        <w:tab/>
      </w:r>
      <w:r>
        <w:tab/>
      </w:r>
      <w:r>
        <w:tab/>
      </w:r>
      <w:r w:rsidRPr="00A13A18">
        <w:rPr>
          <w:sz w:val="20"/>
          <w:szCs w:val="20"/>
        </w:rPr>
        <w:t>(Brent Thurmond, Clerk of Court)</w:t>
      </w:r>
    </w:p>
    <w:p w:rsidR="00106CDA" w:rsidRDefault="00106CDA" w:rsidP="00B16149">
      <w:pPr>
        <w:tabs>
          <w:tab w:val="left" w:pos="360"/>
          <w:tab w:val="left" w:pos="1080"/>
        </w:tabs>
        <w:jc w:val="both"/>
      </w:pPr>
    </w:p>
    <w:p w:rsidR="006925D7" w:rsidRDefault="00B16149" w:rsidP="006925D7">
      <w:pPr>
        <w:tabs>
          <w:tab w:val="left" w:pos="270"/>
          <w:tab w:val="left" w:pos="360"/>
          <w:tab w:val="left" w:pos="1080"/>
        </w:tabs>
        <w:ind w:hanging="540"/>
        <w:rPr>
          <w:sz w:val="20"/>
          <w:szCs w:val="20"/>
        </w:rPr>
      </w:pPr>
      <w:r>
        <w:lastRenderedPageBreak/>
        <w:tab/>
      </w:r>
      <w:r>
        <w:tab/>
      </w:r>
      <w:r>
        <w:tab/>
      </w:r>
      <w:r w:rsidR="00236809">
        <w:t>3.</w:t>
      </w:r>
      <w:r>
        <w:tab/>
      </w:r>
      <w:r w:rsidRPr="00FB1667">
        <w:t>Approval of Bills an</w:t>
      </w:r>
      <w:r w:rsidR="0000473C">
        <w:t xml:space="preserve">d Vouchers Submitted for July 30, 2015 </w:t>
      </w:r>
      <w:r w:rsidR="00F66E08">
        <w:t>thr</w:t>
      </w:r>
      <w:r w:rsidR="004A2077">
        <w:t xml:space="preserve">ough </w:t>
      </w:r>
      <w:r w:rsidR="0000473C">
        <w:t>August 12, 2015</w:t>
      </w:r>
      <w:r w:rsidR="00D9512B">
        <w:rPr>
          <w:sz w:val="20"/>
          <w:szCs w:val="20"/>
        </w:rPr>
        <w:t xml:space="preserve"> </w:t>
      </w:r>
      <w:r w:rsidR="00D9512B">
        <w:rPr>
          <w:sz w:val="20"/>
          <w:szCs w:val="20"/>
        </w:rPr>
        <w:tab/>
        <w:t xml:space="preserve">        </w:t>
      </w:r>
      <w:r w:rsidR="00D9512B">
        <w:rPr>
          <w:sz w:val="20"/>
          <w:szCs w:val="20"/>
        </w:rPr>
        <w:tab/>
      </w:r>
      <w:r w:rsidR="00D9512B">
        <w:rPr>
          <w:sz w:val="20"/>
          <w:szCs w:val="20"/>
        </w:rPr>
        <w:tab/>
      </w:r>
      <w:r w:rsidR="00D9512B">
        <w:rPr>
          <w:sz w:val="20"/>
          <w:szCs w:val="20"/>
        </w:rPr>
        <w:tab/>
      </w:r>
      <w:r w:rsidR="006925D7">
        <w:rPr>
          <w:sz w:val="20"/>
          <w:szCs w:val="20"/>
        </w:rPr>
        <w:tab/>
      </w:r>
      <w:r w:rsidR="006925D7" w:rsidRPr="00A13A18">
        <w:rPr>
          <w:sz w:val="20"/>
          <w:szCs w:val="20"/>
        </w:rPr>
        <w:t>(Brent Thurmond, Clerk of Court)</w:t>
      </w:r>
    </w:p>
    <w:p w:rsidR="006925D7" w:rsidRPr="000B4883" w:rsidRDefault="006925D7" w:rsidP="006925D7">
      <w:pPr>
        <w:tabs>
          <w:tab w:val="left" w:pos="270"/>
          <w:tab w:val="left" w:pos="360"/>
          <w:tab w:val="left" w:pos="1080"/>
        </w:tabs>
        <w:ind w:hanging="540"/>
      </w:pPr>
    </w:p>
    <w:p w:rsidR="00B0066C" w:rsidRPr="006925D7" w:rsidRDefault="006925D7" w:rsidP="006925D7">
      <w:pPr>
        <w:tabs>
          <w:tab w:val="left" w:pos="270"/>
          <w:tab w:val="left" w:pos="360"/>
          <w:tab w:val="left" w:pos="1080"/>
        </w:tabs>
        <w:ind w:left="1080" w:hanging="900"/>
      </w:pPr>
      <w:r>
        <w:t xml:space="preserve">  </w:t>
      </w:r>
      <w:r w:rsidRPr="006925D7">
        <w:t xml:space="preserve"> 4.</w:t>
      </w:r>
      <w:r>
        <w:rPr>
          <w:sz w:val="20"/>
          <w:szCs w:val="20"/>
        </w:rPr>
        <w:tab/>
      </w:r>
      <w:r w:rsidR="00B0066C">
        <w:t>Request Board Ratification of the Edward Byrne Memorial Justice Assistance Grant (JAG) Certificate of Participation, Approval to Submit the JAG Application to Fund the Persons Crime Unit, and Authorize the Chairman to Execute the Certificate of Acceptance</w:t>
      </w:r>
    </w:p>
    <w:p w:rsidR="00B0066C" w:rsidRPr="00B0066C" w:rsidRDefault="00B0066C" w:rsidP="009C26BB">
      <w:pPr>
        <w:ind w:left="1080"/>
        <w:rPr>
          <w:snapToGrid w:val="0"/>
          <w:sz w:val="20"/>
          <w:szCs w:val="20"/>
        </w:rPr>
      </w:pPr>
      <w:r w:rsidRPr="00B0066C">
        <w:rPr>
          <w:snapToGrid w:val="0"/>
          <w:sz w:val="20"/>
          <w:szCs w:val="20"/>
        </w:rPr>
        <w:t>(MaryDean Barwick, WCSO)</w:t>
      </w:r>
    </w:p>
    <w:p w:rsidR="00B0066C" w:rsidRDefault="00B0066C" w:rsidP="009C26BB">
      <w:pPr>
        <w:ind w:left="1080"/>
        <w:rPr>
          <w:snapToGrid w:val="0"/>
        </w:rPr>
      </w:pPr>
    </w:p>
    <w:p w:rsidR="000B4883" w:rsidRDefault="006C66DF" w:rsidP="006C66DF">
      <w:pPr>
        <w:rPr>
          <w:snapToGrid w:val="0"/>
        </w:rPr>
      </w:pPr>
      <w:r>
        <w:rPr>
          <w:snapToGrid w:val="0"/>
        </w:rPr>
        <w:t xml:space="preserve">      5.</w:t>
      </w:r>
      <w:r>
        <w:rPr>
          <w:snapToGrid w:val="0"/>
        </w:rPr>
        <w:tab/>
        <w:t xml:space="preserve">      </w:t>
      </w:r>
      <w:r w:rsidR="00B86E3B">
        <w:rPr>
          <w:snapToGrid w:val="0"/>
        </w:rPr>
        <w:t>Request Board Approval to Apply for the 2015 Fall E911 Rural County Grant Program Funds</w:t>
      </w:r>
    </w:p>
    <w:p w:rsidR="00AA5153" w:rsidRDefault="00AA5153" w:rsidP="00AA5153">
      <w:pPr>
        <w:ind w:left="1080"/>
        <w:rPr>
          <w:sz w:val="20"/>
          <w:szCs w:val="20"/>
        </w:rPr>
      </w:pPr>
      <w:r w:rsidRPr="00E31097">
        <w:rPr>
          <w:sz w:val="20"/>
          <w:szCs w:val="20"/>
        </w:rPr>
        <w:t>(Rachel Love, WCSO 911 Coordinator)</w:t>
      </w:r>
    </w:p>
    <w:p w:rsidR="009C5791" w:rsidRPr="00E31097" w:rsidRDefault="009C5791" w:rsidP="00F708B1">
      <w:pPr>
        <w:rPr>
          <w:bCs/>
          <w:sz w:val="20"/>
          <w:szCs w:val="20"/>
        </w:rPr>
      </w:pPr>
    </w:p>
    <w:p w:rsidR="009C5791" w:rsidRDefault="00EC6459" w:rsidP="009C5791">
      <w:pPr>
        <w:tabs>
          <w:tab w:val="left" w:pos="270"/>
          <w:tab w:val="left" w:pos="1080"/>
        </w:tabs>
        <w:ind w:left="1080" w:hanging="720"/>
      </w:pPr>
      <w:r>
        <w:t>6.</w:t>
      </w:r>
      <w:r>
        <w:tab/>
      </w:r>
      <w:r w:rsidR="009C5791" w:rsidRPr="00100461">
        <w:t>Req</w:t>
      </w:r>
      <w:r w:rsidR="00F92106">
        <w:t>uest Board Approval of the User</w:t>
      </w:r>
      <w:r w:rsidR="009C5791" w:rsidRPr="00100461">
        <w:t xml:space="preserve"> Agreement between Wakulla County and 21</w:t>
      </w:r>
      <w:r w:rsidR="009C5791" w:rsidRPr="00100461">
        <w:rPr>
          <w:vertAlign w:val="superscript"/>
        </w:rPr>
        <w:t>st</w:t>
      </w:r>
      <w:r w:rsidR="009C5791" w:rsidRPr="00100461">
        <w:t xml:space="preserve"> Century for Office Space at the One Stop Community Center</w:t>
      </w:r>
      <w:r w:rsidR="009C5791">
        <w:t xml:space="preserve">       </w:t>
      </w:r>
    </w:p>
    <w:p w:rsidR="009C5791" w:rsidRDefault="009C5791" w:rsidP="009C5791">
      <w:pPr>
        <w:tabs>
          <w:tab w:val="left" w:pos="270"/>
          <w:tab w:val="left" w:pos="1080"/>
        </w:tabs>
        <w:ind w:left="450" w:hanging="720"/>
        <w:rPr>
          <w:sz w:val="20"/>
          <w:szCs w:val="20"/>
        </w:rPr>
      </w:pPr>
      <w:r>
        <w:rPr>
          <w:sz w:val="20"/>
          <w:szCs w:val="20"/>
        </w:rPr>
        <w:tab/>
      </w:r>
      <w:r>
        <w:rPr>
          <w:sz w:val="20"/>
          <w:szCs w:val="20"/>
        </w:rPr>
        <w:tab/>
      </w:r>
      <w:r>
        <w:rPr>
          <w:sz w:val="20"/>
          <w:szCs w:val="20"/>
        </w:rPr>
        <w:tab/>
      </w:r>
      <w:r w:rsidRPr="00A41FAC">
        <w:rPr>
          <w:sz w:val="20"/>
          <w:szCs w:val="20"/>
        </w:rPr>
        <w:t>(Jessica Welch, Communications and Public Services Director)</w:t>
      </w:r>
    </w:p>
    <w:p w:rsidR="00E83534" w:rsidRDefault="00E83534" w:rsidP="006A2492">
      <w:pPr>
        <w:tabs>
          <w:tab w:val="left" w:pos="270"/>
          <w:tab w:val="left" w:pos="1080"/>
        </w:tabs>
        <w:rPr>
          <w:sz w:val="20"/>
          <w:szCs w:val="20"/>
        </w:rPr>
      </w:pPr>
    </w:p>
    <w:p w:rsidR="00E83534" w:rsidRPr="00DF3ACB" w:rsidRDefault="00DF3ACB" w:rsidP="00DF3ACB">
      <w:pPr>
        <w:ind w:left="1080" w:hanging="720"/>
        <w:rPr>
          <w:snapToGrid w:val="0"/>
        </w:rPr>
      </w:pPr>
      <w:r>
        <w:rPr>
          <w:snapToGrid w:val="0"/>
        </w:rPr>
        <w:t>7.</w:t>
      </w:r>
      <w:r>
        <w:rPr>
          <w:snapToGrid w:val="0"/>
        </w:rPr>
        <w:tab/>
      </w:r>
      <w:r w:rsidR="00E83534" w:rsidRPr="00DF3ACB">
        <w:rPr>
          <w:snapToGrid w:val="0"/>
        </w:rPr>
        <w:t xml:space="preserve">Request Board Approval of an Amended Rental Agreement with Ring Power for the Hydraulic Wheeled </w:t>
      </w:r>
      <w:r w:rsidR="001038F7">
        <w:rPr>
          <w:snapToGrid w:val="0"/>
        </w:rPr>
        <w:t>Excavator</w:t>
      </w:r>
      <w:r>
        <w:rPr>
          <w:snapToGrid w:val="0"/>
        </w:rPr>
        <w:t xml:space="preserve"> </w:t>
      </w:r>
      <w:r w:rsidR="00E83534" w:rsidRPr="00DF3ACB">
        <w:rPr>
          <w:snapToGrid w:val="0"/>
        </w:rPr>
        <w:t xml:space="preserve"> </w:t>
      </w:r>
    </w:p>
    <w:p w:rsidR="00E83534" w:rsidRPr="00DF3ACB" w:rsidRDefault="00E83534" w:rsidP="00DF3ACB">
      <w:pPr>
        <w:ind w:left="360" w:firstLine="720"/>
        <w:rPr>
          <w:color w:val="1F497D"/>
        </w:rPr>
      </w:pPr>
      <w:r w:rsidRPr="00DF3ACB">
        <w:rPr>
          <w:snapToGrid w:val="0"/>
        </w:rPr>
        <w:t>(</w:t>
      </w:r>
      <w:r w:rsidRPr="0082451F">
        <w:rPr>
          <w:snapToGrid w:val="0"/>
          <w:sz w:val="20"/>
          <w:szCs w:val="20"/>
        </w:rPr>
        <w:t>Cleve Fleming, Public Works Director</w:t>
      </w:r>
      <w:r w:rsidRPr="00DF3ACB">
        <w:rPr>
          <w:snapToGrid w:val="0"/>
        </w:rPr>
        <w:t>)</w:t>
      </w:r>
    </w:p>
    <w:p w:rsidR="00AA5153" w:rsidRDefault="00AA5153" w:rsidP="00543486">
      <w:pPr>
        <w:rPr>
          <w:b/>
          <w:sz w:val="20"/>
          <w:szCs w:val="20"/>
        </w:rPr>
      </w:pPr>
    </w:p>
    <w:p w:rsidR="00AA5153" w:rsidRPr="009C26BB" w:rsidRDefault="00AA5153" w:rsidP="009C26BB">
      <w:pPr>
        <w:ind w:left="1080"/>
        <w:rPr>
          <w:sz w:val="20"/>
          <w:szCs w:val="20"/>
        </w:rPr>
      </w:pPr>
    </w:p>
    <w:p w:rsidR="00D97490" w:rsidRPr="00E215D8" w:rsidRDefault="00D97490" w:rsidP="00D97490">
      <w:pPr>
        <w:pStyle w:val="Heading7"/>
        <w:ind w:left="0" w:firstLine="0"/>
        <w:rPr>
          <w:u w:val="none"/>
        </w:rPr>
      </w:pPr>
      <w:r>
        <w:rPr>
          <w:u w:val="none"/>
        </w:rPr>
        <w:tab/>
      </w:r>
      <w:r w:rsidRPr="00FB640A">
        <w:t>Consent Items Pulled for Discussion</w:t>
      </w:r>
    </w:p>
    <w:p w:rsidR="00F66E08" w:rsidRDefault="00D97490" w:rsidP="00F66E08">
      <w:pPr>
        <w:tabs>
          <w:tab w:val="left" w:pos="360"/>
          <w:tab w:val="left" w:pos="1080"/>
        </w:tabs>
        <w:ind w:left="360" w:hanging="360"/>
        <w:rPr>
          <w:i/>
          <w:color w:val="333333"/>
          <w:sz w:val="20"/>
          <w:szCs w:val="20"/>
        </w:rPr>
      </w:pPr>
      <w:r w:rsidRPr="00FB640A">
        <w:rPr>
          <w:i/>
          <w:color w:val="333333"/>
          <w:sz w:val="20"/>
          <w:szCs w:val="20"/>
        </w:rPr>
        <w:tab/>
        <w:t>(Members requesting further information on items placed under “Consent Agenda,</w:t>
      </w:r>
      <w:r w:rsidR="00F66E08">
        <w:rPr>
          <w:i/>
          <w:color w:val="333333"/>
          <w:sz w:val="20"/>
          <w:szCs w:val="20"/>
        </w:rPr>
        <w:t xml:space="preserve">” may withdraw those items and </w:t>
      </w:r>
      <w:r w:rsidRPr="00FB640A">
        <w:rPr>
          <w:i/>
          <w:color w:val="333333"/>
          <w:sz w:val="20"/>
          <w:szCs w:val="20"/>
        </w:rPr>
        <w:t>place them here, for further discussion).</w:t>
      </w:r>
    </w:p>
    <w:p w:rsidR="00B0066C" w:rsidRDefault="00B0066C" w:rsidP="00F66E08">
      <w:pPr>
        <w:tabs>
          <w:tab w:val="left" w:pos="360"/>
          <w:tab w:val="left" w:pos="1080"/>
        </w:tabs>
        <w:rPr>
          <w:i/>
          <w:color w:val="333333"/>
          <w:sz w:val="20"/>
          <w:szCs w:val="20"/>
        </w:rPr>
      </w:pPr>
    </w:p>
    <w:p w:rsidR="00F66E08" w:rsidRDefault="0092578F" w:rsidP="00F66E08">
      <w:pPr>
        <w:tabs>
          <w:tab w:val="left" w:pos="360"/>
          <w:tab w:val="left" w:pos="1080"/>
        </w:tabs>
        <w:rPr>
          <w:i/>
          <w:color w:val="333333"/>
          <w:sz w:val="20"/>
          <w:szCs w:val="20"/>
        </w:rPr>
      </w:pPr>
      <w:r>
        <w:rPr>
          <w:i/>
          <w:color w:val="333333"/>
          <w:sz w:val="20"/>
          <w:szCs w:val="20"/>
        </w:rPr>
        <w:br/>
      </w:r>
      <w:r w:rsidR="00F66E08">
        <w:rPr>
          <w:b/>
          <w:bCs/>
        </w:rPr>
        <w:tab/>
      </w:r>
      <w:r w:rsidR="00F66E08" w:rsidRPr="00FB640A">
        <w:rPr>
          <w:b/>
          <w:bCs/>
          <w:u w:val="single"/>
        </w:rPr>
        <w:t>General Business</w:t>
      </w:r>
      <w:r w:rsidR="00F66E08" w:rsidRPr="00FB640A">
        <w:tab/>
      </w:r>
      <w:r w:rsidR="00F66E08" w:rsidRPr="00FB640A">
        <w:br/>
      </w:r>
      <w:r w:rsidR="00F66E08" w:rsidRPr="00FB640A">
        <w:tab/>
      </w:r>
      <w:r w:rsidR="00F66E08" w:rsidRPr="00FB640A">
        <w:rPr>
          <w:i/>
          <w:color w:val="333333"/>
          <w:sz w:val="20"/>
          <w:szCs w:val="20"/>
        </w:rPr>
        <w:t>(General Business items are items of a general nature that require Board directions or pertain to Board policy</w:t>
      </w:r>
    </w:p>
    <w:p w:rsidR="004563F7" w:rsidRDefault="004563F7" w:rsidP="00F66E08">
      <w:pPr>
        <w:tabs>
          <w:tab w:val="left" w:pos="360"/>
          <w:tab w:val="left" w:pos="1080"/>
        </w:tabs>
        <w:rPr>
          <w:i/>
          <w:color w:val="333333"/>
          <w:sz w:val="20"/>
          <w:szCs w:val="20"/>
        </w:rPr>
      </w:pPr>
    </w:p>
    <w:p w:rsidR="004563F7" w:rsidRPr="00D75A94" w:rsidRDefault="00DF3ACB" w:rsidP="00DF3ACB">
      <w:pPr>
        <w:tabs>
          <w:tab w:val="left" w:pos="1080"/>
        </w:tabs>
      </w:pPr>
      <w:r>
        <w:t xml:space="preserve">       8.</w:t>
      </w:r>
      <w:r>
        <w:tab/>
      </w:r>
      <w:r w:rsidR="004563F7" w:rsidRPr="00D75A94">
        <w:t xml:space="preserve">Request Board </w:t>
      </w:r>
      <w:r w:rsidR="00E221A2">
        <w:t>Approval of the Clerk of Court</w:t>
      </w:r>
      <w:r w:rsidR="007F1ECE">
        <w:t xml:space="preserve">, </w:t>
      </w:r>
      <w:r w:rsidR="00E221A2">
        <w:t>Court Related Revised Budget Request</w:t>
      </w:r>
    </w:p>
    <w:p w:rsidR="004563F7" w:rsidRDefault="004563F7" w:rsidP="004563F7">
      <w:pPr>
        <w:tabs>
          <w:tab w:val="left" w:pos="1080"/>
        </w:tabs>
        <w:ind w:left="1080"/>
        <w:rPr>
          <w:sz w:val="20"/>
          <w:szCs w:val="20"/>
        </w:rPr>
      </w:pPr>
      <w:r>
        <w:rPr>
          <w:sz w:val="20"/>
          <w:szCs w:val="20"/>
        </w:rPr>
        <w:t>(Brent Thurmond, Clerk of Court)</w:t>
      </w:r>
    </w:p>
    <w:p w:rsidR="007F1ECE" w:rsidRDefault="007F1ECE" w:rsidP="004563F7">
      <w:pPr>
        <w:tabs>
          <w:tab w:val="left" w:pos="1080"/>
        </w:tabs>
        <w:ind w:left="1080"/>
        <w:rPr>
          <w:sz w:val="20"/>
          <w:szCs w:val="20"/>
        </w:rPr>
      </w:pPr>
    </w:p>
    <w:p w:rsidR="007F1ECE" w:rsidRDefault="007F1ECE" w:rsidP="007F1ECE">
      <w:pPr>
        <w:tabs>
          <w:tab w:val="left" w:pos="1080"/>
        </w:tabs>
        <w:ind w:left="1080" w:hanging="1080"/>
        <w:rPr>
          <w:sz w:val="20"/>
          <w:szCs w:val="20"/>
        </w:rPr>
      </w:pPr>
      <w:r>
        <w:rPr>
          <w:snapToGrid w:val="0"/>
        </w:rPr>
        <w:t xml:space="preserve">       9.</w:t>
      </w:r>
      <w:r>
        <w:rPr>
          <w:snapToGrid w:val="0"/>
        </w:rPr>
        <w:tab/>
        <w:t>Request Board Approval of Administrative Regulation 3.04 Estab</w:t>
      </w:r>
      <w:r w:rsidR="00621F74">
        <w:rPr>
          <w:snapToGrid w:val="0"/>
        </w:rPr>
        <w:t>lishing a Revenue Stabilization</w:t>
      </w:r>
      <w:r w:rsidR="0024607E">
        <w:rPr>
          <w:snapToGrid w:val="0"/>
        </w:rPr>
        <w:t xml:space="preserve"> </w:t>
      </w:r>
      <w:r>
        <w:rPr>
          <w:snapToGrid w:val="0"/>
        </w:rPr>
        <w:t>Fund</w:t>
      </w:r>
    </w:p>
    <w:p w:rsidR="007F1ECE" w:rsidRDefault="007F1ECE" w:rsidP="007F1ECE">
      <w:pPr>
        <w:tabs>
          <w:tab w:val="left" w:pos="1080"/>
        </w:tabs>
        <w:rPr>
          <w:snapToGrid w:val="0"/>
        </w:rPr>
      </w:pPr>
      <w:r>
        <w:rPr>
          <w:snapToGrid w:val="0"/>
        </w:rPr>
        <w:tab/>
        <w:t>(</w:t>
      </w:r>
      <w:r w:rsidRPr="007F1ECE">
        <w:rPr>
          <w:snapToGrid w:val="0"/>
          <w:sz w:val="20"/>
          <w:szCs w:val="20"/>
        </w:rPr>
        <w:t>Greg James, Finance Director</w:t>
      </w:r>
      <w:r>
        <w:rPr>
          <w:snapToGrid w:val="0"/>
        </w:rPr>
        <w:t>)</w:t>
      </w:r>
    </w:p>
    <w:p w:rsidR="004563F7" w:rsidRPr="0072393C" w:rsidRDefault="004563F7" w:rsidP="00F66E08">
      <w:pPr>
        <w:tabs>
          <w:tab w:val="left" w:pos="360"/>
          <w:tab w:val="left" w:pos="1080"/>
        </w:tabs>
        <w:rPr>
          <w:i/>
          <w:sz w:val="20"/>
          <w:szCs w:val="20"/>
        </w:rPr>
      </w:pPr>
    </w:p>
    <w:p w:rsidR="00D05044" w:rsidRDefault="00DF3ACB" w:rsidP="00DF3ACB">
      <w:r>
        <w:t xml:space="preserve">      </w:t>
      </w:r>
      <w:r w:rsidR="007F1ECE">
        <w:t>10</w:t>
      </w:r>
      <w:r>
        <w:t>.</w:t>
      </w:r>
      <w:r>
        <w:tab/>
        <w:t xml:space="preserve">      </w:t>
      </w:r>
      <w:r w:rsidR="00D05044">
        <w:t>Request B</w:t>
      </w:r>
      <w:r w:rsidR="00431920">
        <w:t>oard Consideration &amp; Approval</w:t>
      </w:r>
      <w:r w:rsidR="00D05044">
        <w:t xml:space="preserve"> to Designate Came</w:t>
      </w:r>
      <w:r w:rsidR="00431920">
        <w:t>llia Park as Wakulla County’s</w:t>
      </w:r>
    </w:p>
    <w:p w:rsidR="00431920" w:rsidRDefault="00431920" w:rsidP="00D05044">
      <w:pPr>
        <w:ind w:left="360" w:firstLine="720"/>
        <w:rPr>
          <w:sz w:val="22"/>
          <w:szCs w:val="22"/>
        </w:rPr>
      </w:pPr>
      <w:r>
        <w:t>Veterans Memorial Park</w:t>
      </w:r>
    </w:p>
    <w:p w:rsidR="00D75A94" w:rsidRDefault="00D05044" w:rsidP="00CA1978">
      <w:pPr>
        <w:tabs>
          <w:tab w:val="left" w:pos="1080"/>
        </w:tabs>
        <w:ind w:left="1080"/>
        <w:rPr>
          <w:sz w:val="20"/>
          <w:szCs w:val="20"/>
        </w:rPr>
      </w:pPr>
      <w:r>
        <w:rPr>
          <w:sz w:val="20"/>
          <w:szCs w:val="20"/>
        </w:rPr>
        <w:t>(Cody Solburg, Parks and Facilities Director)</w:t>
      </w:r>
    </w:p>
    <w:p w:rsidR="001C1CD1" w:rsidRDefault="001C1CD1" w:rsidP="00CA1978">
      <w:pPr>
        <w:tabs>
          <w:tab w:val="left" w:pos="1080"/>
        </w:tabs>
        <w:ind w:left="1080"/>
        <w:rPr>
          <w:sz w:val="20"/>
          <w:szCs w:val="20"/>
        </w:rPr>
      </w:pPr>
    </w:p>
    <w:p w:rsidR="00B0066C" w:rsidRDefault="00B0066C" w:rsidP="00F66E08">
      <w:pPr>
        <w:tabs>
          <w:tab w:val="left" w:pos="1080"/>
        </w:tabs>
        <w:rPr>
          <w:snapToGrid w:val="0"/>
        </w:rPr>
      </w:pPr>
    </w:p>
    <w:p w:rsidR="00543486" w:rsidRDefault="00543486" w:rsidP="00F66E08">
      <w:pPr>
        <w:tabs>
          <w:tab w:val="left" w:pos="1080"/>
        </w:tabs>
        <w:rPr>
          <w:snapToGrid w:val="0"/>
        </w:rPr>
      </w:pPr>
    </w:p>
    <w:p w:rsidR="0092578F" w:rsidRPr="00FB640A" w:rsidRDefault="0092578F" w:rsidP="0092578F">
      <w:pPr>
        <w:ind w:left="360" w:right="360"/>
        <w:jc w:val="both"/>
        <w:rPr>
          <w:b/>
          <w:u w:val="single"/>
        </w:rPr>
      </w:pPr>
      <w:r w:rsidRPr="00FB640A">
        <w:rPr>
          <w:b/>
          <w:u w:val="single"/>
        </w:rPr>
        <w:t>Public Hearing</w:t>
      </w:r>
    </w:p>
    <w:p w:rsidR="0092578F" w:rsidRDefault="0092578F" w:rsidP="0092578F">
      <w:pPr>
        <w:tabs>
          <w:tab w:val="left" w:pos="-1980"/>
          <w:tab w:val="left" w:pos="360"/>
          <w:tab w:val="left" w:pos="1080"/>
          <w:tab w:val="left" w:pos="1440"/>
        </w:tabs>
        <w:ind w:left="360" w:right="360"/>
        <w:jc w:val="both"/>
        <w:rPr>
          <w:i/>
          <w:color w:val="333333"/>
          <w:sz w:val="20"/>
          <w:szCs w:val="20"/>
        </w:rPr>
      </w:pPr>
      <w:r w:rsidRPr="00865FC9">
        <w:rPr>
          <w:i/>
          <w:color w:val="333333"/>
          <w:sz w:val="20"/>
          <w:szCs w:val="20"/>
        </w:rPr>
        <w:t xml:space="preserve">(Public Hearings are held as required to receive public comments on matters of special importance or as prescribed by law.  </w:t>
      </w:r>
      <w:r w:rsidRPr="00865FC9">
        <w:rPr>
          <w:i/>
          <w:sz w:val="20"/>
          <w:szCs w:val="20"/>
        </w:rPr>
        <w:t>For regular Board meetings, public hearings shall be scheduled as the first substantive item on the agenda and heard at the time scheduled for the start of the meeting or as soon thereafter as is possible.</w:t>
      </w:r>
      <w:r>
        <w:rPr>
          <w:i/>
          <w:sz w:val="20"/>
          <w:szCs w:val="20"/>
        </w:rPr>
        <w:t xml:space="preserve"> </w:t>
      </w:r>
      <w:r w:rsidRPr="00865FC9">
        <w:rPr>
          <w:i/>
          <w:color w:val="333333"/>
          <w:sz w:val="20"/>
          <w:szCs w:val="20"/>
        </w:rPr>
        <w:t>Individual speakers are encouraged to adhere to a three (3) minute time limit.  The Chairman has the discretion to either extend or reduce time limits, based on the number of speakers)</w:t>
      </w:r>
    </w:p>
    <w:p w:rsidR="00543486" w:rsidRDefault="00543486" w:rsidP="00543486">
      <w:pPr>
        <w:tabs>
          <w:tab w:val="left" w:pos="1080"/>
        </w:tabs>
        <w:rPr>
          <w:sz w:val="20"/>
          <w:szCs w:val="20"/>
        </w:rPr>
      </w:pPr>
      <w:r>
        <w:rPr>
          <w:sz w:val="20"/>
          <w:szCs w:val="20"/>
        </w:rPr>
        <w:tab/>
      </w:r>
    </w:p>
    <w:p w:rsidR="00543486" w:rsidRDefault="00543486" w:rsidP="00543486">
      <w:pPr>
        <w:tabs>
          <w:tab w:val="left" w:pos="1080"/>
        </w:tabs>
        <w:rPr>
          <w:sz w:val="20"/>
          <w:szCs w:val="20"/>
        </w:rPr>
      </w:pPr>
    </w:p>
    <w:p w:rsidR="00543486" w:rsidRPr="00EB7E4F" w:rsidRDefault="00543486" w:rsidP="00543486">
      <w:pPr>
        <w:tabs>
          <w:tab w:val="left" w:pos="1080"/>
        </w:tabs>
        <w:rPr>
          <w:sz w:val="20"/>
          <w:szCs w:val="20"/>
        </w:rPr>
      </w:pPr>
    </w:p>
    <w:p w:rsidR="00673BFA" w:rsidRDefault="00D97490" w:rsidP="00D97490">
      <w:pPr>
        <w:tabs>
          <w:tab w:val="left" w:pos="360"/>
        </w:tabs>
        <w:ind w:right="720"/>
        <w:rPr>
          <w:b/>
        </w:rPr>
      </w:pPr>
      <w:r>
        <w:rPr>
          <w:b/>
        </w:rPr>
        <w:tab/>
      </w:r>
    </w:p>
    <w:p w:rsidR="00E9609D" w:rsidRDefault="00E9609D" w:rsidP="00D97490">
      <w:pPr>
        <w:tabs>
          <w:tab w:val="left" w:pos="360"/>
        </w:tabs>
        <w:ind w:right="720"/>
        <w:rPr>
          <w:b/>
          <w:u w:val="single"/>
        </w:rPr>
      </w:pPr>
    </w:p>
    <w:p w:rsidR="00E9609D" w:rsidRDefault="00E9609D" w:rsidP="00D97490">
      <w:pPr>
        <w:tabs>
          <w:tab w:val="left" w:pos="360"/>
        </w:tabs>
        <w:ind w:right="720"/>
        <w:rPr>
          <w:b/>
          <w:u w:val="single"/>
        </w:rPr>
      </w:pPr>
    </w:p>
    <w:p w:rsidR="00D97490" w:rsidRPr="00FB640A" w:rsidRDefault="00D97490" w:rsidP="00D97490">
      <w:pPr>
        <w:tabs>
          <w:tab w:val="left" w:pos="360"/>
        </w:tabs>
        <w:ind w:right="720"/>
        <w:rPr>
          <w:b/>
          <w:u w:val="single"/>
        </w:rPr>
      </w:pPr>
      <w:r w:rsidRPr="00FB640A">
        <w:rPr>
          <w:b/>
          <w:u w:val="single"/>
        </w:rPr>
        <w:t>Planning and Zoning</w:t>
      </w:r>
    </w:p>
    <w:p w:rsidR="00D97490" w:rsidRDefault="00D97490" w:rsidP="00D97490">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Pr>
          <w:i/>
          <w:sz w:val="20"/>
          <w:szCs w:val="20"/>
        </w:rPr>
        <w:t>r</w:t>
      </w:r>
      <w:r w:rsidRPr="00FB640A">
        <w:rPr>
          <w:i/>
          <w:sz w:val="20"/>
          <w:szCs w:val="20"/>
        </w:rPr>
        <w:tab/>
      </w:r>
    </w:p>
    <w:p w:rsidR="00543486" w:rsidRPr="00543486" w:rsidRDefault="00D97490" w:rsidP="00543486">
      <w:pPr>
        <w:tabs>
          <w:tab w:val="left" w:pos="360"/>
        </w:tabs>
        <w:rPr>
          <w:i/>
          <w:sz w:val="20"/>
          <w:szCs w:val="20"/>
        </w:rPr>
      </w:pPr>
      <w:r>
        <w:rPr>
          <w:i/>
          <w:sz w:val="20"/>
          <w:szCs w:val="20"/>
        </w:rPr>
        <w:tab/>
      </w:r>
      <w:r w:rsidRPr="00FB640A">
        <w:rPr>
          <w:i/>
          <w:sz w:val="20"/>
          <w:szCs w:val="20"/>
        </w:rPr>
        <w:t xml:space="preserve">representatives, lobbyists, or any other third parties concerning any application and any personal investigation or knowledge </w:t>
      </w:r>
      <w:r w:rsidRPr="00FB640A">
        <w:rPr>
          <w:i/>
          <w:sz w:val="20"/>
          <w:szCs w:val="20"/>
        </w:rPr>
        <w:tab/>
        <w:t>being relied upon during the consideration of any quasi-judicial</w:t>
      </w:r>
      <w:r>
        <w:rPr>
          <w:i/>
          <w:sz w:val="20"/>
          <w:szCs w:val="20"/>
        </w:rPr>
        <w:t xml:space="preserve"> planning and zoning matters”.)</w:t>
      </w:r>
      <w:r w:rsidRPr="00FB640A">
        <w:rPr>
          <w:i/>
          <w:sz w:val="20"/>
          <w:szCs w:val="20"/>
        </w:rPr>
        <w:tab/>
      </w:r>
      <w:r w:rsidR="00A15BAA">
        <w:rPr>
          <w:i/>
          <w:sz w:val="20"/>
          <w:szCs w:val="20"/>
        </w:rPr>
        <w:br/>
      </w:r>
    </w:p>
    <w:p w:rsidR="00D97490" w:rsidRPr="005744D8" w:rsidRDefault="00D97490" w:rsidP="00D97490">
      <w:pPr>
        <w:pStyle w:val="Heading7"/>
        <w:ind w:left="0" w:firstLine="0"/>
        <w:rPr>
          <w:b w:val="0"/>
          <w:bCs w:val="0"/>
          <w:sz w:val="20"/>
          <w:szCs w:val="20"/>
          <w:u w:val="none"/>
        </w:rPr>
      </w:pPr>
      <w:r>
        <w:rPr>
          <w:b w:val="0"/>
          <w:bCs w:val="0"/>
          <w:u w:val="none"/>
        </w:rPr>
        <w:tab/>
      </w:r>
      <w:r w:rsidRPr="00FB640A">
        <w:t>Commissioner Agenda Items</w:t>
      </w:r>
    </w:p>
    <w:p w:rsidR="00D97490" w:rsidRDefault="00D97490" w:rsidP="00D97490">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agendaed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3E2C1E" w:rsidRDefault="003E2C1E" w:rsidP="00D97490">
      <w:pPr>
        <w:tabs>
          <w:tab w:val="left" w:pos="360"/>
        </w:tabs>
        <w:rPr>
          <w:i/>
          <w:color w:val="333333"/>
          <w:sz w:val="20"/>
          <w:szCs w:val="20"/>
        </w:rPr>
      </w:pPr>
    </w:p>
    <w:p w:rsidR="00960CF0" w:rsidRDefault="006469D3" w:rsidP="002E55C3">
      <w:pPr>
        <w:tabs>
          <w:tab w:val="left" w:pos="-1980"/>
          <w:tab w:val="left" w:pos="360"/>
          <w:tab w:val="left" w:pos="1080"/>
          <w:tab w:val="left" w:pos="1440"/>
        </w:tabs>
        <w:ind w:right="360"/>
        <w:jc w:val="both"/>
      </w:pPr>
      <w:r>
        <w:tab/>
      </w:r>
      <w:r w:rsidR="00543486">
        <w:t>11.</w:t>
      </w:r>
      <w:r w:rsidR="00960CF0">
        <w:tab/>
        <w:t xml:space="preserve">Commissioner Merritt </w:t>
      </w:r>
    </w:p>
    <w:p w:rsidR="006469D3" w:rsidRPr="00BD0D5D" w:rsidRDefault="00BD0D5D" w:rsidP="00960CF0">
      <w:pPr>
        <w:pStyle w:val="ListParagraph"/>
        <w:numPr>
          <w:ilvl w:val="0"/>
          <w:numId w:val="23"/>
        </w:numPr>
        <w:tabs>
          <w:tab w:val="left" w:pos="-1980"/>
          <w:tab w:val="left" w:pos="360"/>
          <w:tab w:val="left" w:pos="1080"/>
          <w:tab w:val="left" w:pos="1440"/>
        </w:tabs>
        <w:ind w:right="360"/>
        <w:jc w:val="both"/>
        <w:rPr>
          <w:rFonts w:ascii="Times New Roman" w:hAnsi="Times New Roman"/>
          <w:sz w:val="24"/>
          <w:szCs w:val="24"/>
        </w:rPr>
      </w:pPr>
      <w:r w:rsidRPr="00BD0D5D">
        <w:rPr>
          <w:rFonts w:ascii="Times New Roman" w:hAnsi="Times New Roman"/>
          <w:sz w:val="24"/>
          <w:szCs w:val="24"/>
        </w:rPr>
        <w:t xml:space="preserve">Request </w:t>
      </w:r>
      <w:r>
        <w:rPr>
          <w:rFonts w:ascii="Times New Roman" w:hAnsi="Times New Roman"/>
          <w:sz w:val="24"/>
          <w:szCs w:val="24"/>
        </w:rPr>
        <w:t>B</w:t>
      </w:r>
      <w:r w:rsidRPr="00BD0D5D">
        <w:rPr>
          <w:rFonts w:ascii="Times New Roman" w:hAnsi="Times New Roman"/>
          <w:sz w:val="24"/>
          <w:szCs w:val="24"/>
        </w:rPr>
        <w:t xml:space="preserve">oard </w:t>
      </w:r>
      <w:r>
        <w:rPr>
          <w:rFonts w:ascii="Times New Roman" w:hAnsi="Times New Roman"/>
          <w:sz w:val="24"/>
          <w:szCs w:val="24"/>
        </w:rPr>
        <w:t>A</w:t>
      </w:r>
      <w:r w:rsidRPr="00BD0D5D">
        <w:rPr>
          <w:rFonts w:ascii="Times New Roman" w:hAnsi="Times New Roman"/>
          <w:sz w:val="24"/>
          <w:szCs w:val="24"/>
        </w:rPr>
        <w:t xml:space="preserve">pproval to </w:t>
      </w:r>
      <w:r>
        <w:rPr>
          <w:rFonts w:ascii="Times New Roman" w:hAnsi="Times New Roman"/>
          <w:sz w:val="24"/>
          <w:szCs w:val="24"/>
        </w:rPr>
        <w:t>D</w:t>
      </w:r>
      <w:r w:rsidRPr="00BD0D5D">
        <w:rPr>
          <w:rFonts w:ascii="Times New Roman" w:hAnsi="Times New Roman"/>
          <w:sz w:val="24"/>
          <w:szCs w:val="24"/>
        </w:rPr>
        <w:t xml:space="preserve">irect </w:t>
      </w:r>
      <w:r>
        <w:rPr>
          <w:rFonts w:ascii="Times New Roman" w:hAnsi="Times New Roman"/>
          <w:sz w:val="24"/>
          <w:szCs w:val="24"/>
        </w:rPr>
        <w:t>S</w:t>
      </w:r>
      <w:r w:rsidRPr="00BD0D5D">
        <w:rPr>
          <w:rFonts w:ascii="Times New Roman" w:hAnsi="Times New Roman"/>
          <w:sz w:val="24"/>
          <w:szCs w:val="24"/>
        </w:rPr>
        <w:t xml:space="preserve">taff to </w:t>
      </w:r>
      <w:r>
        <w:rPr>
          <w:rFonts w:ascii="Times New Roman" w:hAnsi="Times New Roman"/>
          <w:sz w:val="24"/>
          <w:szCs w:val="24"/>
        </w:rPr>
        <w:t>Modify Count Code to Remove Restrictions on Home S</w:t>
      </w:r>
      <w:r w:rsidRPr="00BD0D5D">
        <w:rPr>
          <w:rFonts w:ascii="Times New Roman" w:hAnsi="Times New Roman"/>
          <w:sz w:val="24"/>
          <w:szCs w:val="24"/>
        </w:rPr>
        <w:t>izes</w:t>
      </w:r>
      <w:r w:rsidR="006469D3" w:rsidRPr="00BD0D5D">
        <w:rPr>
          <w:rFonts w:ascii="Times New Roman" w:hAnsi="Times New Roman"/>
          <w:sz w:val="24"/>
          <w:szCs w:val="24"/>
        </w:rPr>
        <w:tab/>
      </w:r>
    </w:p>
    <w:p w:rsidR="00077BBE" w:rsidRDefault="00077BBE" w:rsidP="00077BBE">
      <w:pPr>
        <w:tabs>
          <w:tab w:val="left" w:pos="-1980"/>
          <w:tab w:val="left" w:pos="360"/>
          <w:tab w:val="left" w:pos="1080"/>
          <w:tab w:val="left" w:pos="1440"/>
        </w:tabs>
        <w:ind w:right="360"/>
        <w:jc w:val="both"/>
      </w:pPr>
    </w:p>
    <w:p w:rsidR="00077BBE" w:rsidRDefault="00077BBE" w:rsidP="00077BBE">
      <w:pPr>
        <w:tabs>
          <w:tab w:val="left" w:pos="-1980"/>
          <w:tab w:val="left" w:pos="360"/>
          <w:tab w:val="left" w:pos="1080"/>
          <w:tab w:val="left" w:pos="1440"/>
        </w:tabs>
        <w:ind w:right="360"/>
        <w:jc w:val="both"/>
      </w:pPr>
      <w:r>
        <w:tab/>
      </w:r>
      <w:r w:rsidR="00A43935">
        <w:t>12.</w:t>
      </w:r>
      <w:bookmarkStart w:id="0" w:name="_GoBack"/>
      <w:bookmarkEnd w:id="0"/>
      <w:r w:rsidR="00110DBD">
        <w:tab/>
        <w:t>Commissioner Kessler</w:t>
      </w:r>
    </w:p>
    <w:p w:rsidR="00110DBD" w:rsidRPr="00110DBD" w:rsidRDefault="00BD0D5D" w:rsidP="00110DBD">
      <w:pPr>
        <w:pStyle w:val="ListParagraph"/>
        <w:numPr>
          <w:ilvl w:val="0"/>
          <w:numId w:val="27"/>
        </w:numPr>
        <w:tabs>
          <w:tab w:val="left" w:pos="-1980"/>
          <w:tab w:val="left" w:pos="360"/>
          <w:tab w:val="left" w:pos="1080"/>
          <w:tab w:val="left" w:pos="1440"/>
        </w:tabs>
        <w:ind w:right="360"/>
        <w:jc w:val="both"/>
        <w:rPr>
          <w:rFonts w:ascii="Times New Roman" w:hAnsi="Times New Roman"/>
          <w:sz w:val="24"/>
          <w:szCs w:val="24"/>
        </w:rPr>
      </w:pPr>
      <w:r>
        <w:rPr>
          <w:rFonts w:ascii="Times New Roman" w:hAnsi="Times New Roman"/>
          <w:sz w:val="24"/>
          <w:szCs w:val="24"/>
        </w:rPr>
        <w:t>Request a Change in the Rules and Procedures to Expand the Ability for Citizens to S</w:t>
      </w:r>
      <w:r w:rsidR="00110DBD" w:rsidRPr="00110DBD">
        <w:rPr>
          <w:rFonts w:ascii="Times New Roman" w:hAnsi="Times New Roman"/>
          <w:sz w:val="24"/>
          <w:szCs w:val="24"/>
        </w:rPr>
        <w:t>peak a</w:t>
      </w:r>
      <w:r>
        <w:rPr>
          <w:rFonts w:ascii="Times New Roman" w:hAnsi="Times New Roman"/>
          <w:sz w:val="24"/>
          <w:szCs w:val="24"/>
        </w:rPr>
        <w:t>t Board of County Commissioner M</w:t>
      </w:r>
      <w:r w:rsidR="00110DBD" w:rsidRPr="00110DBD">
        <w:rPr>
          <w:rFonts w:ascii="Times New Roman" w:hAnsi="Times New Roman"/>
          <w:sz w:val="24"/>
          <w:szCs w:val="24"/>
        </w:rPr>
        <w:t xml:space="preserve">eetings  </w:t>
      </w:r>
    </w:p>
    <w:p w:rsidR="006469D3" w:rsidRPr="00110DBD" w:rsidRDefault="006469D3" w:rsidP="006469D3">
      <w:pPr>
        <w:pStyle w:val="ListParagraph"/>
        <w:tabs>
          <w:tab w:val="left" w:pos="-1980"/>
          <w:tab w:val="left" w:pos="360"/>
          <w:tab w:val="left" w:pos="1080"/>
          <w:tab w:val="left" w:pos="1440"/>
        </w:tabs>
        <w:ind w:right="360"/>
        <w:jc w:val="both"/>
        <w:rPr>
          <w:rFonts w:ascii="Times New Roman" w:hAnsi="Times New Roman"/>
          <w:sz w:val="24"/>
          <w:szCs w:val="24"/>
        </w:rPr>
      </w:pPr>
    </w:p>
    <w:p w:rsidR="00D97490" w:rsidRPr="00FB640A" w:rsidRDefault="00D97490" w:rsidP="00D97490">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Pr="00FB640A">
        <w:rPr>
          <w:b/>
          <w:bCs/>
          <w:u w:val="single"/>
        </w:rPr>
        <w:t>County Attorney</w:t>
      </w:r>
    </w:p>
    <w:p w:rsidR="00D97490" w:rsidRDefault="00D97490" w:rsidP="00F66E08">
      <w:pPr>
        <w:tabs>
          <w:tab w:val="left" w:pos="-1980"/>
          <w:tab w:val="left" w:pos="360"/>
        </w:tabs>
        <w:ind w:left="360" w:right="360"/>
        <w:jc w:val="both"/>
        <w:rPr>
          <w:bCs/>
          <w:i/>
          <w:color w:val="333333"/>
          <w:sz w:val="20"/>
          <w:szCs w:val="20"/>
        </w:rPr>
      </w:pPr>
      <w:r w:rsidRPr="00FB640A">
        <w:rPr>
          <w:bCs/>
          <w:i/>
          <w:color w:val="333333"/>
          <w:sz w:val="20"/>
          <w:szCs w:val="20"/>
        </w:rPr>
        <w:t>(County Attorney items are items of a legal nature that require Board direction or represent general information to Board Members, staff or the public).</w:t>
      </w:r>
    </w:p>
    <w:p w:rsidR="00281123" w:rsidRDefault="00281123" w:rsidP="00F66E08">
      <w:pPr>
        <w:tabs>
          <w:tab w:val="left" w:pos="-1980"/>
          <w:tab w:val="left" w:pos="360"/>
        </w:tabs>
        <w:ind w:left="360" w:right="360"/>
        <w:jc w:val="both"/>
        <w:rPr>
          <w:bCs/>
          <w:color w:val="333333"/>
          <w:sz w:val="20"/>
          <w:szCs w:val="20"/>
        </w:rPr>
      </w:pPr>
    </w:p>
    <w:p w:rsidR="00F92106" w:rsidRPr="00281123" w:rsidRDefault="00F92106" w:rsidP="00F66E08">
      <w:pPr>
        <w:tabs>
          <w:tab w:val="left" w:pos="-1980"/>
          <w:tab w:val="left" w:pos="360"/>
        </w:tabs>
        <w:ind w:left="360" w:right="360"/>
        <w:jc w:val="both"/>
        <w:rPr>
          <w:bCs/>
          <w:color w:val="333333"/>
          <w:sz w:val="20"/>
          <w:szCs w:val="20"/>
        </w:rPr>
      </w:pPr>
    </w:p>
    <w:p w:rsidR="00D97490" w:rsidRPr="00FB640A" w:rsidRDefault="00D97490" w:rsidP="00D97490">
      <w:pPr>
        <w:tabs>
          <w:tab w:val="left" w:pos="-1980"/>
          <w:tab w:val="left" w:pos="360"/>
        </w:tabs>
        <w:ind w:left="1080" w:right="360" w:hanging="720"/>
        <w:jc w:val="both"/>
        <w:rPr>
          <w:b/>
          <w:bCs/>
          <w:u w:val="single"/>
        </w:rPr>
      </w:pPr>
      <w:r w:rsidRPr="00FB640A">
        <w:rPr>
          <w:b/>
          <w:bCs/>
          <w:u w:val="single"/>
        </w:rPr>
        <w:t>County Administrator</w:t>
      </w:r>
    </w:p>
    <w:p w:rsidR="00D97490" w:rsidRPr="00BF7F00" w:rsidRDefault="00D97490" w:rsidP="00D97490">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13522C" w:rsidRPr="00F66E08" w:rsidRDefault="0013522C" w:rsidP="00F66E08">
      <w:pPr>
        <w:tabs>
          <w:tab w:val="left" w:pos="-1980"/>
          <w:tab w:val="left" w:pos="360"/>
        </w:tabs>
        <w:ind w:right="360"/>
        <w:jc w:val="both"/>
        <w:rPr>
          <w:bCs/>
          <w:sz w:val="22"/>
          <w:szCs w:val="22"/>
        </w:rPr>
      </w:pPr>
    </w:p>
    <w:p w:rsidR="00D97490" w:rsidRPr="005451F7" w:rsidRDefault="00D97490" w:rsidP="00D97490">
      <w:pPr>
        <w:ind w:right="720" w:firstLine="360"/>
        <w:rPr>
          <w:b/>
          <w:u w:val="single"/>
        </w:rPr>
      </w:pPr>
      <w:r w:rsidRPr="005451F7">
        <w:rPr>
          <w:b/>
          <w:u w:val="single"/>
        </w:rPr>
        <w:t xml:space="preserve">Citizens to be Heard </w:t>
      </w:r>
    </w:p>
    <w:p w:rsidR="00D97490" w:rsidRDefault="00D97490" w:rsidP="002E55C3">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p>
    <w:p w:rsidR="002E55C3" w:rsidRPr="002E55C3" w:rsidRDefault="002E55C3" w:rsidP="002E55C3">
      <w:pPr>
        <w:tabs>
          <w:tab w:val="left" w:pos="360"/>
        </w:tabs>
        <w:ind w:left="360" w:right="720"/>
        <w:rPr>
          <w:i/>
          <w:color w:val="333333"/>
          <w:sz w:val="20"/>
          <w:szCs w:val="20"/>
        </w:rPr>
      </w:pPr>
    </w:p>
    <w:p w:rsidR="00D97490" w:rsidRDefault="00D97490" w:rsidP="00D97490">
      <w:pPr>
        <w:tabs>
          <w:tab w:val="left" w:pos="-1980"/>
          <w:tab w:val="left" w:pos="360"/>
        </w:tabs>
        <w:ind w:right="360"/>
        <w:jc w:val="both"/>
        <w:rPr>
          <w:b/>
          <w:bCs/>
          <w:u w:val="single"/>
        </w:rPr>
      </w:pPr>
      <w:r>
        <w:rPr>
          <w:bCs/>
        </w:rPr>
        <w:tab/>
      </w:r>
      <w:r>
        <w:rPr>
          <w:b/>
          <w:bCs/>
          <w:u w:val="single"/>
        </w:rPr>
        <w:t xml:space="preserve">Discussion Issues by Commissioners </w:t>
      </w:r>
    </w:p>
    <w:p w:rsidR="00D97490" w:rsidRPr="007D436B" w:rsidRDefault="00D97490" w:rsidP="00D97490">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D97490" w:rsidRDefault="00D97490" w:rsidP="00D97490">
      <w:pPr>
        <w:tabs>
          <w:tab w:val="left" w:pos="-1980"/>
          <w:tab w:val="left" w:pos="360"/>
        </w:tabs>
        <w:ind w:right="360"/>
        <w:jc w:val="both"/>
        <w:rPr>
          <w:b/>
          <w:bCs/>
        </w:rPr>
      </w:pPr>
      <w:r>
        <w:rPr>
          <w:b/>
          <w:bCs/>
        </w:rPr>
        <w:tab/>
      </w:r>
      <w:r w:rsidR="009016EC">
        <w:rPr>
          <w:b/>
          <w:bCs/>
        </w:rPr>
        <w:tab/>
      </w:r>
    </w:p>
    <w:p w:rsidR="009016EC" w:rsidRPr="009016EC" w:rsidRDefault="009016EC" w:rsidP="00D97490">
      <w:pPr>
        <w:tabs>
          <w:tab w:val="left" w:pos="-1980"/>
          <w:tab w:val="left" w:pos="360"/>
        </w:tabs>
        <w:ind w:right="360"/>
        <w:jc w:val="both"/>
        <w:rPr>
          <w:bCs/>
        </w:rPr>
      </w:pPr>
      <w:r>
        <w:rPr>
          <w:b/>
          <w:bCs/>
        </w:rPr>
        <w:tab/>
      </w:r>
      <w:r>
        <w:rPr>
          <w:b/>
          <w:bCs/>
        </w:rPr>
        <w:tab/>
      </w:r>
      <w:r w:rsidRPr="009016EC">
        <w:rPr>
          <w:bCs/>
        </w:rPr>
        <w:t>Commissioner Kessler</w:t>
      </w:r>
    </w:p>
    <w:p w:rsidR="00673BFA" w:rsidRDefault="00673BFA" w:rsidP="00D97490">
      <w:pPr>
        <w:pStyle w:val="ListParagraph"/>
        <w:numPr>
          <w:ilvl w:val="0"/>
          <w:numId w:val="26"/>
        </w:numPr>
        <w:tabs>
          <w:tab w:val="left" w:pos="-1980"/>
          <w:tab w:val="left" w:pos="360"/>
        </w:tabs>
        <w:ind w:right="360"/>
        <w:jc w:val="both"/>
        <w:rPr>
          <w:rFonts w:ascii="Times New Roman" w:hAnsi="Times New Roman"/>
          <w:bCs/>
          <w:sz w:val="24"/>
          <w:szCs w:val="24"/>
        </w:rPr>
      </w:pPr>
      <w:r>
        <w:rPr>
          <w:rFonts w:ascii="Times New Roman" w:hAnsi="Times New Roman"/>
          <w:bCs/>
          <w:sz w:val="24"/>
          <w:szCs w:val="24"/>
        </w:rPr>
        <w:t>Tree Clearing</w:t>
      </w:r>
    </w:p>
    <w:p w:rsidR="00673BFA" w:rsidRPr="00673BFA" w:rsidRDefault="00673BFA" w:rsidP="00673BFA">
      <w:pPr>
        <w:tabs>
          <w:tab w:val="left" w:pos="-1980"/>
          <w:tab w:val="left" w:pos="360"/>
        </w:tabs>
        <w:ind w:left="1440" w:right="360"/>
        <w:jc w:val="both"/>
        <w:rPr>
          <w:bCs/>
        </w:rPr>
      </w:pPr>
    </w:p>
    <w:p w:rsidR="00D97490" w:rsidRPr="00B02D4F" w:rsidRDefault="00D97490" w:rsidP="00D97490">
      <w:pPr>
        <w:tabs>
          <w:tab w:val="left" w:pos="-1980"/>
          <w:tab w:val="left" w:pos="360"/>
        </w:tabs>
        <w:ind w:right="360"/>
        <w:jc w:val="both"/>
        <w:rPr>
          <w:b/>
          <w:bCs/>
        </w:rPr>
      </w:pPr>
      <w:r>
        <w:rPr>
          <w:b/>
          <w:bCs/>
          <w:u w:val="single"/>
        </w:rPr>
        <w:t>Adjourn</w:t>
      </w:r>
    </w:p>
    <w:p w:rsidR="00D97490" w:rsidRDefault="00D97490" w:rsidP="00D97490">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97490" w:rsidRDefault="00D97490" w:rsidP="00D97490">
      <w:pPr>
        <w:tabs>
          <w:tab w:val="left" w:pos="-1980"/>
          <w:tab w:val="left" w:pos="360"/>
        </w:tabs>
        <w:ind w:left="360" w:right="360"/>
        <w:jc w:val="both"/>
        <w:rPr>
          <w:bCs/>
          <w:i/>
          <w:color w:val="333333"/>
          <w:sz w:val="20"/>
          <w:szCs w:val="20"/>
        </w:rPr>
      </w:pPr>
    </w:p>
    <w:p w:rsidR="00D97490" w:rsidRPr="001A52AC" w:rsidRDefault="00D97490" w:rsidP="00D97490">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D97490" w:rsidRPr="00673BFA" w:rsidRDefault="00F92106" w:rsidP="00673BFA">
      <w:pPr>
        <w:ind w:left="360" w:right="360"/>
        <w:jc w:val="center"/>
        <w:rPr>
          <w:b/>
          <w:i/>
          <w:szCs w:val="20"/>
        </w:rPr>
      </w:pPr>
      <w:r>
        <w:rPr>
          <w:b/>
          <w:i/>
          <w:szCs w:val="20"/>
        </w:rPr>
        <w:t>Wednesday</w:t>
      </w:r>
      <w:r w:rsidR="003C09DB">
        <w:rPr>
          <w:b/>
          <w:i/>
          <w:szCs w:val="20"/>
        </w:rPr>
        <w:t xml:space="preserve">, </w:t>
      </w:r>
      <w:r>
        <w:rPr>
          <w:b/>
          <w:i/>
          <w:szCs w:val="20"/>
        </w:rPr>
        <w:t>September 9</w:t>
      </w:r>
      <w:r w:rsidR="00AD27B7">
        <w:rPr>
          <w:b/>
          <w:i/>
          <w:szCs w:val="20"/>
        </w:rPr>
        <w:t>, 2015 at 5</w:t>
      </w:r>
      <w:r w:rsidR="00D97490">
        <w:rPr>
          <w:b/>
          <w:i/>
          <w:szCs w:val="20"/>
        </w:rPr>
        <w:t>:00p.m.</w:t>
      </w:r>
    </w:p>
    <w:p w:rsidR="007E3225" w:rsidRPr="00F22A67" w:rsidRDefault="00D97490" w:rsidP="00F22A67">
      <w:pPr>
        <w:tabs>
          <w:tab w:val="left" w:pos="7080"/>
        </w:tabs>
        <w:rPr>
          <w:szCs w:val="20"/>
        </w:rPr>
      </w:pPr>
      <w:r w:rsidRPr="00CD4135">
        <w:rPr>
          <w:szCs w:val="20"/>
        </w:rPr>
        <w:br w:type="page"/>
      </w:r>
      <w:r w:rsidR="007E3225">
        <w:rPr>
          <w:b/>
          <w:sz w:val="36"/>
          <w:szCs w:val="36"/>
        </w:rPr>
        <w:tab/>
      </w:r>
    </w:p>
    <w:tbl>
      <w:tblPr>
        <w:tblW w:w="0" w:type="auto"/>
        <w:tblLayout w:type="fixed"/>
        <w:tblLook w:val="01E0" w:firstRow="1" w:lastRow="1" w:firstColumn="1" w:lastColumn="1" w:noHBand="0" w:noVBand="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7E3225" w:rsidTr="0085187A">
        <w:trPr>
          <w:trHeight w:val="570"/>
        </w:trPr>
        <w:tc>
          <w:tcPr>
            <w:tcW w:w="10728" w:type="dxa"/>
            <w:gridSpan w:val="23"/>
            <w:shd w:val="clear" w:color="auto" w:fill="auto"/>
          </w:tcPr>
          <w:p w:rsidR="007E3225" w:rsidRDefault="007E3225" w:rsidP="0085187A">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7E3225" w:rsidRDefault="007E3225" w:rsidP="0085187A">
            <w:pPr>
              <w:jc w:val="center"/>
              <w:rPr>
                <w:rFonts w:ascii="Verdana" w:hAnsi="Verdana"/>
                <w:b/>
              </w:rPr>
            </w:pPr>
            <w:r>
              <w:rPr>
                <w:rFonts w:ascii="Verdana" w:hAnsi="Verdana"/>
                <w:b/>
              </w:rPr>
              <w:t>January 2015 – December 2015</w:t>
            </w:r>
          </w:p>
          <w:p w:rsidR="007E3225" w:rsidRDefault="007E3225" w:rsidP="0085187A">
            <w:pPr>
              <w:jc w:val="center"/>
              <w:rPr>
                <w:rFonts w:ascii="Verdana" w:hAnsi="Verdana"/>
                <w:b/>
                <w:sz w:val="12"/>
                <w:szCs w:val="12"/>
              </w:rPr>
            </w:pPr>
          </w:p>
          <w:p w:rsidR="007E3225" w:rsidRDefault="007E3225" w:rsidP="0085187A">
            <w:pPr>
              <w:jc w:val="center"/>
              <w:rPr>
                <w:rFonts w:ascii="Verdana" w:hAnsi="Verdana"/>
                <w:b/>
                <w:sz w:val="12"/>
                <w:szCs w:val="12"/>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January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February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March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sz w:val="20"/>
                <w:szCs w:val="20"/>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FFFFFF"/>
          </w:tcPr>
          <w:p w:rsidR="00245D09" w:rsidRDefault="00245D09" w:rsidP="00D74076">
            <w:pPr>
              <w:jc w:val="center"/>
              <w:rPr>
                <w:rFonts w:ascii="Verdana" w:hAnsi="Verdana"/>
                <w:b/>
                <w:sz w:val="16"/>
                <w:szCs w:val="16"/>
              </w:rPr>
            </w:pP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5</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9</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61"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17</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tabs>
                <w:tab w:val="center" w:pos="138"/>
              </w:tabs>
              <w:rPr>
                <w:rFonts w:ascii="Verdana" w:hAnsi="Verdana"/>
                <w:b/>
                <w:sz w:val="16"/>
                <w:szCs w:val="16"/>
              </w:rPr>
            </w:pPr>
            <w:r>
              <w:rPr>
                <w:rFonts w:ascii="Verdana" w:hAnsi="Verdana"/>
                <w:b/>
                <w:sz w:val="16"/>
                <w:szCs w:val="16"/>
              </w:rPr>
              <w:t>21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0"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19</w:t>
            </w:r>
          </w:p>
        </w:tc>
        <w:tc>
          <w:tcPr>
            <w:tcW w:w="456"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20</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23</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r>
      <w:tr w:rsidR="00245D09" w:rsidTr="00D74076">
        <w:trPr>
          <w:trHeight w:val="252"/>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April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May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June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4</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15</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0" w:type="dxa"/>
            <w:shd w:val="clear" w:color="auto" w:fill="00CC00"/>
          </w:tcPr>
          <w:p w:rsidR="00245D09" w:rsidRPr="006869AC" w:rsidRDefault="00245D09" w:rsidP="00D74076">
            <w:pPr>
              <w:jc w:val="center"/>
              <w:rPr>
                <w:rFonts w:ascii="Verdana" w:hAnsi="Verdana"/>
                <w:b/>
                <w:sz w:val="16"/>
                <w:szCs w:val="16"/>
              </w:rPr>
            </w:pPr>
            <w:r>
              <w:rPr>
                <w:rFonts w:ascii="Verdana" w:hAnsi="Verdana"/>
                <w:b/>
                <w:sz w:val="16"/>
                <w:szCs w:val="16"/>
              </w:rPr>
              <w:t>20</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61"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61" w:type="dxa"/>
            <w:shd w:val="clear" w:color="auto" w:fill="auto"/>
          </w:tcPr>
          <w:p w:rsidR="00245D09" w:rsidRPr="00783B21"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July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August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September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3</w:t>
            </w:r>
          </w:p>
        </w:tc>
        <w:tc>
          <w:tcPr>
            <w:tcW w:w="492"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FFFFFF"/>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95" w:type="dxa"/>
            <w:shd w:val="clear" w:color="auto" w:fill="FFFFFF"/>
          </w:tcPr>
          <w:p w:rsidR="00245D09" w:rsidRPr="00011297" w:rsidRDefault="00245D09" w:rsidP="00D74076">
            <w:pPr>
              <w:jc w:val="center"/>
              <w:rPr>
                <w:rFonts w:ascii="Verdana" w:hAnsi="Verdana"/>
                <w:b/>
                <w:sz w:val="16"/>
                <w:szCs w:val="16"/>
                <w:highlight w:val="red"/>
              </w:rPr>
            </w:pPr>
            <w:r>
              <w:rPr>
                <w:rFonts w:ascii="Verdana" w:hAnsi="Verdana"/>
                <w:b/>
                <w:sz w:val="16"/>
                <w:szCs w:val="16"/>
              </w:rPr>
              <w:t>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7</w:t>
            </w:r>
          </w:p>
        </w:tc>
        <w:tc>
          <w:tcPr>
            <w:tcW w:w="455"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8</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10</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0"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13</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20</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r>
      <w:tr w:rsidR="00245D09" w:rsidTr="00D74076">
        <w:trPr>
          <w:trHeight w:val="315"/>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Pr="009A0FDB" w:rsidRDefault="00245D09" w:rsidP="00D74076">
            <w:pPr>
              <w:jc w:val="center"/>
              <w:rPr>
                <w:rFonts w:ascii="Verdana" w:hAnsi="Verdana"/>
                <w:b/>
                <w:sz w:val="16"/>
                <w:szCs w:val="16"/>
              </w:rPr>
            </w:pPr>
            <w:r>
              <w:rPr>
                <w:rFonts w:ascii="Verdana" w:hAnsi="Verdana"/>
                <w:b/>
                <w:sz w:val="16"/>
                <w:szCs w:val="16"/>
              </w:rPr>
              <w:t>23</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8" w:type="dxa"/>
            <w:shd w:val="clear" w:color="auto" w:fill="auto"/>
          </w:tcPr>
          <w:p w:rsidR="00245D09" w:rsidRDefault="00245D09" w:rsidP="00D74076">
            <w:pPr>
              <w:rPr>
                <w:rFonts w:ascii="Verdana" w:hAnsi="Verdana"/>
                <w:b/>
                <w:sz w:val="16"/>
                <w:szCs w:val="16"/>
              </w:rPr>
            </w:pPr>
            <w:r>
              <w:rPr>
                <w:rFonts w:ascii="Verdana" w:hAnsi="Verdana"/>
                <w:b/>
                <w:sz w:val="16"/>
                <w:szCs w:val="16"/>
              </w:rPr>
              <w:t>30</w:t>
            </w: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rPr>
                <w:rFonts w:ascii="Verdana" w:hAnsi="Verdana"/>
                <w:b/>
                <w:sz w:val="16"/>
                <w:szCs w:val="16"/>
              </w:rPr>
            </w:pPr>
          </w:p>
          <w:p w:rsidR="00245D09" w:rsidRDefault="00245D09" w:rsidP="00D74076">
            <w:pPr>
              <w:rPr>
                <w:rFonts w:ascii="Verdana" w:hAnsi="Verdana"/>
                <w:b/>
                <w:sz w:val="16"/>
                <w:szCs w:val="16"/>
              </w:rPr>
            </w:pPr>
          </w:p>
        </w:tc>
      </w:tr>
      <w:tr w:rsidR="00245D09" w:rsidTr="00D74076">
        <w:trPr>
          <w:trHeight w:val="60"/>
        </w:trPr>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rPr>
                <w:rFonts w:ascii="Verdana" w:hAnsi="Verdana"/>
                <w:b/>
                <w:sz w:val="16"/>
                <w:szCs w:val="16"/>
              </w:rPr>
            </w:pPr>
            <w:r>
              <w:rPr>
                <w:rFonts w:ascii="Verdana" w:hAnsi="Verdana"/>
                <w:b/>
                <w:sz w:val="16"/>
                <w:szCs w:val="16"/>
              </w:rPr>
              <w:t>30</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rPr>
                <w:rFonts w:ascii="Verdana" w:hAnsi="Verdana"/>
                <w:b/>
                <w:sz w:val="16"/>
                <w:szCs w:val="16"/>
              </w:rPr>
            </w:pPr>
          </w:p>
        </w:tc>
      </w:tr>
      <w:tr w:rsidR="00245D09" w:rsidTr="00D74076">
        <w:trPr>
          <w:trHeight w:val="351"/>
        </w:trPr>
        <w:tc>
          <w:tcPr>
            <w:tcW w:w="456" w:type="dxa"/>
            <w:shd w:val="clear" w:color="auto" w:fill="auto"/>
          </w:tcPr>
          <w:p w:rsidR="00245D09" w:rsidRDefault="00245D09" w:rsidP="00D74076">
            <w:pP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October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November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December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5</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5" w:type="dxa"/>
            <w:shd w:val="clear" w:color="auto" w:fill="FFFFFF"/>
          </w:tcPr>
          <w:p w:rsidR="00245D09" w:rsidRPr="00011297"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3"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7</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10</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17</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14</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r>
      <w:tr w:rsidR="00245D09" w:rsidTr="00D74076">
        <w:trPr>
          <w:trHeight w:val="252"/>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19</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26</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24</w:t>
            </w:r>
          </w:p>
        </w:tc>
        <w:tc>
          <w:tcPr>
            <w:tcW w:w="454"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r>
      <w:tr w:rsidR="00245D09" w:rsidTr="00D74076">
        <w:trPr>
          <w:trHeight w:val="324"/>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FFFFFF"/>
          </w:tcPr>
          <w:p w:rsidR="00245D09" w:rsidRDefault="00245D09" w:rsidP="00D74076">
            <w:pPr>
              <w:jc w:val="center"/>
              <w:rPr>
                <w:rFonts w:ascii="Verdana" w:hAnsi="Verdana"/>
                <w:b/>
                <w:sz w:val="16"/>
                <w:szCs w:val="16"/>
              </w:rPr>
            </w:pPr>
          </w:p>
        </w:tc>
        <w:tc>
          <w:tcPr>
            <w:tcW w:w="457" w:type="dxa"/>
            <w:shd w:val="clear" w:color="auto" w:fill="FFFFFF"/>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8"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30</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31</w:t>
            </w: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p w:rsidR="00245D09" w:rsidRDefault="00245D09" w:rsidP="00D74076">
            <w:pPr>
              <w:jc w:val="center"/>
              <w:rPr>
                <w:rFonts w:ascii="Verdana" w:hAnsi="Verdana"/>
                <w:b/>
                <w:sz w:val="16"/>
                <w:szCs w:val="16"/>
              </w:rPr>
            </w:pPr>
          </w:p>
        </w:tc>
      </w:tr>
      <w:tr w:rsidR="00245D09" w:rsidTr="00D74076">
        <w:trPr>
          <w:trHeight w:val="468"/>
        </w:trPr>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FFFFFF"/>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bl>
    <w:p w:rsidR="00245D09" w:rsidRDefault="00245D09" w:rsidP="00245D09">
      <w:pPr>
        <w:rPr>
          <w:rFonts w:ascii="Verdana" w:hAnsi="Verdana"/>
        </w:rPr>
      </w:pPr>
    </w:p>
    <w:tbl>
      <w:tblPr>
        <w:tblW w:w="0" w:type="auto"/>
        <w:tblLook w:val="01E0" w:firstRow="1" w:lastRow="1" w:firstColumn="1" w:lastColumn="1" w:noHBand="0" w:noVBand="0"/>
      </w:tblPr>
      <w:tblGrid>
        <w:gridCol w:w="635"/>
        <w:gridCol w:w="5100"/>
        <w:gridCol w:w="564"/>
        <w:gridCol w:w="4501"/>
      </w:tblGrid>
      <w:tr w:rsidR="00245D09" w:rsidTr="00D74076">
        <w:tc>
          <w:tcPr>
            <w:tcW w:w="645" w:type="dxa"/>
            <w:shd w:val="clear" w:color="auto" w:fill="00CC00"/>
          </w:tcPr>
          <w:p w:rsidR="00245D09" w:rsidRDefault="00245D09" w:rsidP="00D74076">
            <w:pPr>
              <w:rPr>
                <w:rFonts w:ascii="Verdana" w:hAnsi="Verdana"/>
              </w:rPr>
            </w:pPr>
          </w:p>
        </w:tc>
        <w:tc>
          <w:tcPr>
            <w:tcW w:w="5190" w:type="dxa"/>
          </w:tcPr>
          <w:p w:rsidR="00245D09" w:rsidRDefault="00245D09" w:rsidP="00D74076">
            <w:pPr>
              <w:rPr>
                <w:rFonts w:ascii="Verdana" w:hAnsi="Verdana"/>
                <w:b/>
                <w:sz w:val="20"/>
                <w:szCs w:val="20"/>
              </w:rPr>
            </w:pPr>
            <w:r>
              <w:rPr>
                <w:rFonts w:ascii="Verdana" w:hAnsi="Verdana"/>
                <w:b/>
                <w:sz w:val="20"/>
                <w:szCs w:val="20"/>
              </w:rPr>
              <w:t xml:space="preserve">Regular Board Meeting &amp; Workshops </w:t>
            </w:r>
          </w:p>
        </w:tc>
        <w:tc>
          <w:tcPr>
            <w:tcW w:w="573" w:type="dxa"/>
            <w:shd w:val="clear" w:color="auto" w:fill="auto"/>
          </w:tcPr>
          <w:p w:rsidR="00245D09" w:rsidRDefault="00245D09" w:rsidP="00D74076">
            <w:pPr>
              <w:tabs>
                <w:tab w:val="left" w:pos="341"/>
              </w:tabs>
              <w:rPr>
                <w:rFonts w:ascii="Verdana" w:hAnsi="Verdana"/>
                <w:b/>
                <w:sz w:val="20"/>
                <w:szCs w:val="20"/>
              </w:rPr>
            </w:pPr>
          </w:p>
        </w:tc>
        <w:tc>
          <w:tcPr>
            <w:tcW w:w="4608" w:type="dxa"/>
          </w:tcPr>
          <w:p w:rsidR="00245D09" w:rsidRDefault="00245D09" w:rsidP="00D74076">
            <w:pPr>
              <w:rPr>
                <w:rFonts w:ascii="Verdana" w:hAnsi="Verdana"/>
                <w:b/>
                <w:sz w:val="20"/>
                <w:szCs w:val="20"/>
              </w:rPr>
            </w:pPr>
          </w:p>
        </w:tc>
      </w:tr>
      <w:tr w:rsidR="00245D09" w:rsidTr="00D74076">
        <w:tc>
          <w:tcPr>
            <w:tcW w:w="645" w:type="dxa"/>
            <w:shd w:val="clear" w:color="auto" w:fill="FFFF00"/>
          </w:tcPr>
          <w:p w:rsidR="00245D09" w:rsidRDefault="00245D09" w:rsidP="00D74076">
            <w:pPr>
              <w:rPr>
                <w:rFonts w:ascii="Verdana" w:hAnsi="Verdana"/>
              </w:rPr>
            </w:pPr>
          </w:p>
        </w:tc>
        <w:tc>
          <w:tcPr>
            <w:tcW w:w="5190" w:type="dxa"/>
          </w:tcPr>
          <w:p w:rsidR="00245D09" w:rsidRDefault="00245D09" w:rsidP="00D74076">
            <w:pPr>
              <w:rPr>
                <w:rFonts w:ascii="Verdana" w:hAnsi="Verdana"/>
                <w:b/>
                <w:sz w:val="20"/>
                <w:szCs w:val="20"/>
              </w:rPr>
            </w:pPr>
            <w:r>
              <w:rPr>
                <w:rFonts w:ascii="Verdana" w:hAnsi="Verdana"/>
                <w:b/>
                <w:sz w:val="20"/>
                <w:szCs w:val="20"/>
              </w:rPr>
              <w:t>Special Meeting</w:t>
            </w:r>
          </w:p>
        </w:tc>
        <w:tc>
          <w:tcPr>
            <w:tcW w:w="573" w:type="dxa"/>
            <w:shd w:val="clear" w:color="auto" w:fill="auto"/>
          </w:tcPr>
          <w:p w:rsidR="00245D09" w:rsidRDefault="00245D09" w:rsidP="00D74076">
            <w:pPr>
              <w:ind w:left="-75"/>
              <w:rPr>
                <w:rFonts w:ascii="Verdana" w:hAnsi="Verdana"/>
                <w:b/>
                <w:sz w:val="20"/>
                <w:szCs w:val="20"/>
              </w:rPr>
            </w:pPr>
          </w:p>
        </w:tc>
        <w:tc>
          <w:tcPr>
            <w:tcW w:w="4608" w:type="dxa"/>
          </w:tcPr>
          <w:p w:rsidR="00245D09" w:rsidRDefault="00245D09" w:rsidP="00D74076">
            <w:pPr>
              <w:ind w:left="-75"/>
              <w:rPr>
                <w:rFonts w:ascii="Verdana" w:hAnsi="Verdana"/>
                <w:b/>
                <w:sz w:val="20"/>
                <w:szCs w:val="20"/>
              </w:rPr>
            </w:pPr>
            <w:r>
              <w:rPr>
                <w:rFonts w:ascii="Verdana" w:hAnsi="Verdana"/>
                <w:b/>
                <w:sz w:val="20"/>
                <w:szCs w:val="20"/>
              </w:rPr>
              <w:t xml:space="preserve"> </w:t>
            </w:r>
          </w:p>
        </w:tc>
      </w:tr>
      <w:tr w:rsidR="00245D09" w:rsidTr="00D74076">
        <w:trPr>
          <w:trHeight w:val="324"/>
        </w:trPr>
        <w:tc>
          <w:tcPr>
            <w:tcW w:w="645" w:type="dxa"/>
            <w:shd w:val="clear" w:color="auto" w:fill="0000FF"/>
          </w:tcPr>
          <w:p w:rsidR="00245D09" w:rsidRDefault="00245D09" w:rsidP="00D74076">
            <w:pPr>
              <w:rPr>
                <w:rFonts w:ascii="Verdana" w:hAnsi="Verdana"/>
              </w:rPr>
            </w:pPr>
          </w:p>
        </w:tc>
        <w:tc>
          <w:tcPr>
            <w:tcW w:w="5190" w:type="dxa"/>
          </w:tcPr>
          <w:p w:rsidR="00245D09" w:rsidRDefault="00245D09" w:rsidP="00D74076">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245D09" w:rsidRDefault="00245D09" w:rsidP="00D74076">
            <w:pPr>
              <w:rPr>
                <w:rFonts w:ascii="Verdana" w:hAnsi="Verdana"/>
              </w:rPr>
            </w:pPr>
          </w:p>
        </w:tc>
      </w:tr>
    </w:tbl>
    <w:p w:rsidR="00D97490" w:rsidRDefault="00D97490" w:rsidP="00D97490"/>
    <w:p w:rsidR="00D97490" w:rsidRDefault="00D97490" w:rsidP="00D97490">
      <w:pPr>
        <w:jc w:val="center"/>
        <w:rPr>
          <w:b/>
          <w:bCs/>
        </w:rPr>
      </w:pPr>
      <w:r>
        <w:rPr>
          <w:b/>
          <w:bCs/>
          <w:sz w:val="32"/>
          <w:szCs w:val="32"/>
        </w:rPr>
        <w:t>PUBLIC NOTICE</w:t>
      </w:r>
    </w:p>
    <w:p w:rsidR="00D97490" w:rsidRDefault="00483408" w:rsidP="00D97490">
      <w:pPr>
        <w:jc w:val="center"/>
        <w:rPr>
          <w:b/>
          <w:bCs/>
        </w:rPr>
      </w:pPr>
      <w:r>
        <w:rPr>
          <w:b/>
          <w:bCs/>
          <w:sz w:val="28"/>
          <w:szCs w:val="28"/>
        </w:rPr>
        <w:t>2014/15</w:t>
      </w:r>
      <w:r w:rsidR="00D97490">
        <w:rPr>
          <w:sz w:val="28"/>
          <w:szCs w:val="28"/>
        </w:rPr>
        <w:t xml:space="preserve"> </w:t>
      </w:r>
      <w:r w:rsidR="00D97490">
        <w:rPr>
          <w:b/>
          <w:bCs/>
          <w:sz w:val="28"/>
          <w:szCs w:val="28"/>
        </w:rPr>
        <w:t>Tentative Schedule</w:t>
      </w:r>
    </w:p>
    <w:p w:rsidR="00D97490" w:rsidRDefault="00D97490" w:rsidP="00D97490">
      <w:pPr>
        <w:jc w:val="center"/>
      </w:pPr>
      <w:r>
        <w:rPr>
          <w:b/>
          <w:bCs/>
        </w:rPr>
        <w:t>All Workshops, Meetings, and Public Hearings are subject to change</w:t>
      </w:r>
    </w:p>
    <w:p w:rsidR="00D97490" w:rsidRDefault="00D97490" w:rsidP="00D97490">
      <w:pPr>
        <w:ind w:left="360" w:right="360"/>
        <w:jc w:val="center"/>
        <w:outlineLvl w:val="0"/>
        <w:rPr>
          <w:b/>
          <w:sz w:val="48"/>
          <w:szCs w:val="48"/>
        </w:rPr>
      </w:pPr>
      <w:r>
        <w:t>All sessions are held in the Commission Chambers, 29 Arran Road, Suite 101, Crawfordville, FL.  Workshops are scheduled as needed.</w:t>
      </w:r>
    </w:p>
    <w:p w:rsidR="00D97490" w:rsidRDefault="00D97490" w:rsidP="00D97490">
      <w:pPr>
        <w:tabs>
          <w:tab w:val="left" w:pos="375"/>
        </w:tabs>
      </w:pPr>
    </w:p>
    <w:p w:rsidR="00D97490" w:rsidRDefault="00D97490" w:rsidP="00D97490">
      <w:pPr>
        <w:jc w:val="center"/>
      </w:pPr>
    </w:p>
    <w:p w:rsidR="00D97490" w:rsidRDefault="00D97490" w:rsidP="00D97490"/>
    <w:p w:rsidR="00D74998" w:rsidRDefault="00D74998" w:rsidP="00F66E08"/>
    <w:tbl>
      <w:tblPr>
        <w:tblpPr w:leftFromText="180" w:rightFromText="180" w:bottomFromText="160" w:vertAnchor="page" w:horzAnchor="margin" w:tblpXSpec="center" w:tblpY="2686"/>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1800"/>
        <w:gridCol w:w="1350"/>
        <w:gridCol w:w="4805"/>
      </w:tblGrid>
      <w:tr w:rsidR="00F92106" w:rsidRPr="00F92106" w:rsidTr="00077BBE">
        <w:trPr>
          <w:trHeight w:hRule="exact" w:val="432"/>
          <w:tblHeader/>
        </w:trPr>
        <w:tc>
          <w:tcPr>
            <w:tcW w:w="1885" w:type="dxa"/>
            <w:tcBorders>
              <w:top w:val="single" w:sz="4" w:space="0" w:color="auto"/>
              <w:left w:val="single" w:sz="4" w:space="0" w:color="auto"/>
              <w:bottom w:val="double" w:sz="6" w:space="0" w:color="auto"/>
              <w:right w:val="nil"/>
            </w:tcBorders>
            <w:tcMar>
              <w:top w:w="72" w:type="dxa"/>
              <w:left w:w="115" w:type="dxa"/>
              <w:bottom w:w="72" w:type="dxa"/>
              <w:right w:w="115" w:type="dxa"/>
            </w:tcMar>
            <w:hideMark/>
          </w:tcPr>
          <w:p w:rsidR="00F92106" w:rsidRPr="00F92106" w:rsidRDefault="00F92106" w:rsidP="00F92106">
            <w:pPr>
              <w:spacing w:line="254" w:lineRule="auto"/>
              <w:ind w:right="360"/>
              <w:rPr>
                <w:b/>
              </w:rPr>
            </w:pPr>
            <w:r w:rsidRPr="00F92106">
              <w:rPr>
                <w:b/>
              </w:rPr>
              <w:t>Month</w:t>
            </w:r>
          </w:p>
          <w:p w:rsidR="00F92106" w:rsidRPr="00F92106" w:rsidRDefault="00F92106" w:rsidP="00F92106">
            <w:pPr>
              <w:spacing w:line="254" w:lineRule="auto"/>
              <w:ind w:right="360"/>
              <w:rPr>
                <w:b/>
              </w:rPr>
            </w:pPr>
          </w:p>
          <w:p w:rsidR="00F92106" w:rsidRPr="00F92106" w:rsidRDefault="00F92106" w:rsidP="00F92106">
            <w:pPr>
              <w:spacing w:line="254" w:lineRule="auto"/>
              <w:ind w:right="360"/>
              <w:rPr>
                <w:b/>
              </w:rPr>
            </w:pPr>
          </w:p>
          <w:p w:rsidR="00F92106" w:rsidRPr="00F92106" w:rsidRDefault="00F92106" w:rsidP="00F92106">
            <w:pPr>
              <w:spacing w:line="254" w:lineRule="auto"/>
              <w:ind w:right="360"/>
              <w:rPr>
                <w:b/>
              </w:rPr>
            </w:pPr>
          </w:p>
        </w:tc>
        <w:tc>
          <w:tcPr>
            <w:tcW w:w="1800" w:type="dxa"/>
            <w:tcBorders>
              <w:top w:val="single" w:sz="4" w:space="0" w:color="auto"/>
              <w:left w:val="nil"/>
              <w:bottom w:val="double" w:sz="6" w:space="0" w:color="auto"/>
              <w:right w:val="nil"/>
            </w:tcBorders>
            <w:tcMar>
              <w:top w:w="72" w:type="dxa"/>
              <w:left w:w="115" w:type="dxa"/>
              <w:bottom w:w="72" w:type="dxa"/>
              <w:right w:w="115" w:type="dxa"/>
            </w:tcMar>
            <w:hideMark/>
          </w:tcPr>
          <w:p w:rsidR="00F92106" w:rsidRPr="00F92106" w:rsidRDefault="00F92106" w:rsidP="00F92106">
            <w:pPr>
              <w:spacing w:line="254" w:lineRule="auto"/>
              <w:ind w:right="360"/>
              <w:rPr>
                <w:b/>
              </w:rPr>
            </w:pPr>
            <w:r w:rsidRPr="00F92106">
              <w:rPr>
                <w:b/>
              </w:rPr>
              <w:t>Day</w:t>
            </w:r>
          </w:p>
        </w:tc>
        <w:tc>
          <w:tcPr>
            <w:tcW w:w="1350" w:type="dxa"/>
            <w:tcBorders>
              <w:top w:val="single" w:sz="4" w:space="0" w:color="auto"/>
              <w:left w:val="nil"/>
              <w:bottom w:val="double" w:sz="6" w:space="0" w:color="auto"/>
              <w:right w:val="nil"/>
            </w:tcBorders>
            <w:tcMar>
              <w:top w:w="72" w:type="dxa"/>
              <w:left w:w="115" w:type="dxa"/>
              <w:bottom w:w="72" w:type="dxa"/>
              <w:right w:w="115" w:type="dxa"/>
            </w:tcMar>
            <w:hideMark/>
          </w:tcPr>
          <w:p w:rsidR="00F92106" w:rsidRPr="00F92106" w:rsidRDefault="00F92106" w:rsidP="00F92106">
            <w:pPr>
              <w:spacing w:line="254" w:lineRule="auto"/>
              <w:ind w:right="360"/>
              <w:rPr>
                <w:b/>
              </w:rPr>
            </w:pPr>
            <w:r w:rsidRPr="00F92106">
              <w:rPr>
                <w:b/>
              </w:rPr>
              <w:t>Time</w:t>
            </w:r>
          </w:p>
        </w:tc>
        <w:tc>
          <w:tcPr>
            <w:tcW w:w="4805" w:type="dxa"/>
            <w:tcBorders>
              <w:top w:val="single" w:sz="4" w:space="0" w:color="auto"/>
              <w:left w:val="nil"/>
              <w:bottom w:val="double" w:sz="6" w:space="0" w:color="auto"/>
              <w:right w:val="single" w:sz="4" w:space="0" w:color="auto"/>
            </w:tcBorders>
            <w:tcMar>
              <w:top w:w="72" w:type="dxa"/>
              <w:left w:w="115" w:type="dxa"/>
              <w:bottom w:w="72" w:type="dxa"/>
              <w:right w:w="115" w:type="dxa"/>
            </w:tcMar>
            <w:hideMark/>
          </w:tcPr>
          <w:p w:rsidR="00F92106" w:rsidRPr="00F92106" w:rsidRDefault="00F92106" w:rsidP="00F92106">
            <w:pPr>
              <w:spacing w:line="254" w:lineRule="auto"/>
              <w:rPr>
                <w:b/>
              </w:rPr>
            </w:pPr>
            <w:r w:rsidRPr="00F92106">
              <w:rPr>
                <w:b/>
              </w:rPr>
              <w:t>Meeting Type</w:t>
            </w:r>
          </w:p>
        </w:tc>
      </w:tr>
      <w:tr w:rsidR="00F92106" w:rsidRPr="00F92106" w:rsidTr="00077BBE">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92106" w:rsidRPr="00F92106" w:rsidRDefault="00F92106" w:rsidP="00F92106">
            <w:pPr>
              <w:rPr>
                <w:b/>
              </w:rPr>
            </w:pPr>
            <w:r w:rsidRPr="00F92106">
              <w:rPr>
                <w:b/>
              </w:rPr>
              <w:t>August 2015</w:t>
            </w:r>
          </w:p>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92106" w:rsidRPr="00F92106" w:rsidRDefault="00F92106" w:rsidP="00F92106">
            <w:r w:rsidRPr="00F92106">
              <w:t>Monday, 10</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92106" w:rsidRPr="00F92106" w:rsidRDefault="00F92106" w:rsidP="00F92106">
            <w:r w:rsidRPr="00F92106">
              <w:t>7:00 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92106" w:rsidRPr="00F92106" w:rsidRDefault="00F92106" w:rsidP="00F92106">
            <w:r w:rsidRPr="00F92106">
              <w:t>Planning Commission Meeting</w:t>
            </w:r>
          </w:p>
        </w:tc>
      </w:tr>
      <w:tr w:rsidR="00F92106" w:rsidRPr="00F92106" w:rsidTr="00077BBE">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92106" w:rsidRPr="00F92106" w:rsidRDefault="00F92106" w:rsidP="00F92106"/>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92106" w:rsidRPr="00F92106" w:rsidRDefault="00F92106" w:rsidP="00F92106">
            <w:r w:rsidRPr="00F92106">
              <w:t>Monday, 17</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92106" w:rsidRPr="00F92106" w:rsidRDefault="00F92106" w:rsidP="00F92106">
            <w:r w:rsidRPr="00F92106">
              <w:t>5:00 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92106" w:rsidRPr="00F92106" w:rsidRDefault="00F92106" w:rsidP="00F92106">
            <w:r w:rsidRPr="00F92106">
              <w:t>Regular Board Meeting</w:t>
            </w:r>
          </w:p>
        </w:tc>
      </w:tr>
      <w:tr w:rsidR="00F92106" w:rsidRPr="00F92106" w:rsidTr="00077BBE">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92106" w:rsidRPr="00F92106" w:rsidRDefault="00F92106" w:rsidP="00F92106">
            <w:pPr>
              <w:rPr>
                <w:b/>
              </w:rPr>
            </w:pPr>
            <w:r w:rsidRPr="00F92106">
              <w:rPr>
                <w:b/>
              </w:rPr>
              <w:t>September 2015</w:t>
            </w:r>
          </w:p>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92106" w:rsidRPr="00F92106" w:rsidRDefault="00F92106" w:rsidP="00F92106">
            <w:r w:rsidRPr="00F92106">
              <w:t>Wednesday, 9</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92106" w:rsidRPr="00F92106" w:rsidRDefault="00F92106" w:rsidP="00F92106">
            <w:r w:rsidRPr="00F92106">
              <w:t>5:00 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92106" w:rsidRPr="00F92106" w:rsidRDefault="00F92106" w:rsidP="00F92106">
            <w:r w:rsidRPr="00F92106">
              <w:t>Regular Board Meeting</w:t>
            </w:r>
          </w:p>
        </w:tc>
      </w:tr>
      <w:tr w:rsidR="00F92106" w:rsidRPr="00F92106" w:rsidTr="00077BBE">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92106" w:rsidRPr="00F92106" w:rsidRDefault="00F92106" w:rsidP="00F92106"/>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92106" w:rsidRPr="00F92106" w:rsidRDefault="00F92106" w:rsidP="00F92106">
            <w:r w:rsidRPr="00F92106">
              <w:t>Monday, 14</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92106" w:rsidRPr="00F92106" w:rsidRDefault="00F92106" w:rsidP="00F92106">
            <w:r w:rsidRPr="00F92106">
              <w:t>7:00 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92106" w:rsidRPr="00F92106" w:rsidRDefault="00F92106" w:rsidP="00F92106">
            <w:r w:rsidRPr="00F92106">
              <w:t>Planning Commission Meeting</w:t>
            </w:r>
          </w:p>
        </w:tc>
      </w:tr>
      <w:tr w:rsidR="00B857D3" w:rsidRPr="00F92106" w:rsidTr="00077BBE">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857D3" w:rsidRPr="00F92106" w:rsidRDefault="00B857D3" w:rsidP="00F92106"/>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857D3" w:rsidRPr="00F92106" w:rsidRDefault="00B857D3" w:rsidP="00F92106">
            <w:r>
              <w:t>Wednesday, 16</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857D3" w:rsidRPr="00F92106" w:rsidRDefault="00B857D3" w:rsidP="00F92106">
            <w:r>
              <w:t>5:30P.M.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857D3" w:rsidRPr="00F92106" w:rsidRDefault="00B857D3" w:rsidP="00F92106">
            <w:r>
              <w:t>Code Enforcement Meeting</w:t>
            </w:r>
          </w:p>
        </w:tc>
      </w:tr>
      <w:tr w:rsidR="00F92106" w:rsidRPr="00F92106" w:rsidTr="00077BBE">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92106" w:rsidRPr="00F92106" w:rsidRDefault="00F92106" w:rsidP="00F92106"/>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92106" w:rsidRPr="00F92106" w:rsidRDefault="00F92106" w:rsidP="00F92106">
            <w:r w:rsidRPr="00F92106">
              <w:t>Monday, 21</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92106" w:rsidRPr="00F92106" w:rsidRDefault="00F92106" w:rsidP="00F92106">
            <w:r w:rsidRPr="00F92106">
              <w:t>5:00 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92106" w:rsidRPr="00F92106" w:rsidRDefault="00F92106" w:rsidP="00F92106">
            <w:r w:rsidRPr="00F92106">
              <w:t>Regular Board Meeting</w:t>
            </w:r>
          </w:p>
        </w:tc>
      </w:tr>
      <w:tr w:rsidR="00147478" w:rsidRPr="00F92106" w:rsidTr="00077BBE">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47478" w:rsidRPr="00147478" w:rsidRDefault="00147478" w:rsidP="00F92106">
            <w:pPr>
              <w:rPr>
                <w:b/>
              </w:rPr>
            </w:pPr>
            <w:r w:rsidRPr="00147478">
              <w:rPr>
                <w:b/>
              </w:rPr>
              <w:t>October 2015</w:t>
            </w:r>
          </w:p>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47478" w:rsidRPr="00F92106" w:rsidRDefault="00147478" w:rsidP="00F92106">
            <w:r>
              <w:t>Monday, 5</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47478" w:rsidRPr="00F92106" w:rsidRDefault="00147478" w:rsidP="00F92106">
            <w:r>
              <w:t>5:00P.M.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47478" w:rsidRPr="00F92106" w:rsidRDefault="00147478" w:rsidP="00F92106">
            <w:r>
              <w:t>Regular Board Meeting</w:t>
            </w:r>
          </w:p>
        </w:tc>
      </w:tr>
      <w:tr w:rsidR="00147478" w:rsidRPr="00F92106" w:rsidTr="00077BBE">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47478" w:rsidRPr="00F92106" w:rsidRDefault="00147478" w:rsidP="00F92106"/>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47478" w:rsidRPr="00F92106" w:rsidRDefault="00147478" w:rsidP="00F92106">
            <w:r>
              <w:t>Monday, 12</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47478" w:rsidRPr="00F92106" w:rsidRDefault="00147478" w:rsidP="00F92106">
            <w:r>
              <w:t>7:00P.M.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47478" w:rsidRPr="00F92106" w:rsidRDefault="00147478" w:rsidP="00F92106">
            <w:r>
              <w:t>Planning Commission Meeting</w:t>
            </w:r>
          </w:p>
        </w:tc>
      </w:tr>
      <w:tr w:rsidR="00147478" w:rsidRPr="00F92106" w:rsidTr="00077BBE">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47478" w:rsidRPr="00F92106" w:rsidRDefault="00147478" w:rsidP="00F92106"/>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47478" w:rsidRPr="00F92106" w:rsidRDefault="00147478" w:rsidP="00F92106">
            <w:r>
              <w:t>Monday, 19</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47478" w:rsidRPr="00F92106" w:rsidRDefault="00147478" w:rsidP="00F92106">
            <w:r>
              <w:t>5:00P.M.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47478" w:rsidRPr="00F92106" w:rsidRDefault="00147478" w:rsidP="00F92106">
            <w:r>
              <w:t>Regular Board Meeting</w:t>
            </w:r>
          </w:p>
        </w:tc>
      </w:tr>
      <w:tr w:rsidR="00147478" w:rsidRPr="00F92106" w:rsidTr="00077BBE">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47478" w:rsidRPr="00147478" w:rsidRDefault="00147478" w:rsidP="00F92106">
            <w:pPr>
              <w:rPr>
                <w:b/>
              </w:rPr>
            </w:pPr>
            <w:r w:rsidRPr="00147478">
              <w:rPr>
                <w:b/>
              </w:rPr>
              <w:t>November 2015</w:t>
            </w:r>
          </w:p>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47478" w:rsidRPr="00F92106" w:rsidRDefault="00147478" w:rsidP="00F92106">
            <w:r>
              <w:t>Monday, 2</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47478" w:rsidRPr="00F92106" w:rsidRDefault="00147478" w:rsidP="00F92106">
            <w:r>
              <w:t>5:00P.M.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47478" w:rsidRPr="00F92106" w:rsidRDefault="00147478" w:rsidP="00F92106">
            <w:r>
              <w:t>Regular Board Meeting</w:t>
            </w:r>
          </w:p>
        </w:tc>
      </w:tr>
      <w:tr w:rsidR="00147478" w:rsidRPr="00F92106" w:rsidTr="00077BBE">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47478" w:rsidRPr="00F92106" w:rsidRDefault="00147478" w:rsidP="00F92106"/>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47478" w:rsidRPr="00F92106" w:rsidRDefault="00147478" w:rsidP="00F92106">
            <w:r>
              <w:t>Monday, 9</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47478" w:rsidRPr="00F92106" w:rsidRDefault="00147478" w:rsidP="00F92106">
            <w:r>
              <w:t>7:00P.M.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47478" w:rsidRPr="00F92106" w:rsidRDefault="00147478" w:rsidP="00F92106">
            <w:r>
              <w:t>Planning Commission Meeting</w:t>
            </w:r>
          </w:p>
        </w:tc>
      </w:tr>
      <w:tr w:rsidR="00147478" w:rsidRPr="00F92106" w:rsidTr="00077BBE">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47478" w:rsidRPr="00F92106" w:rsidRDefault="00147478" w:rsidP="00F92106"/>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47478" w:rsidRPr="00F92106" w:rsidRDefault="00147478" w:rsidP="00F92106">
            <w:r>
              <w:t>Monday, 16</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47478" w:rsidRPr="00F92106" w:rsidRDefault="00147478" w:rsidP="00F92106">
            <w:r>
              <w:t>5:00P.M.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47478" w:rsidRPr="00F92106" w:rsidRDefault="00147478" w:rsidP="00F92106">
            <w:r>
              <w:t>Regular Board Meeting</w:t>
            </w:r>
          </w:p>
        </w:tc>
      </w:tr>
      <w:tr w:rsidR="00147478" w:rsidRPr="00F92106" w:rsidTr="00077BBE">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47478" w:rsidRPr="00F92106" w:rsidRDefault="00147478" w:rsidP="00F92106"/>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47478" w:rsidRDefault="00147478" w:rsidP="00F92106">
            <w:r>
              <w:t>Wednesday, 18</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47478" w:rsidRDefault="00147478" w:rsidP="00F92106">
            <w:r>
              <w:t>5:30P.M.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47478" w:rsidRDefault="00B857D3" w:rsidP="00F92106">
            <w:r>
              <w:t>Code Enforcement</w:t>
            </w:r>
            <w:r w:rsidR="00147478">
              <w:t xml:space="preserve"> Meeting</w:t>
            </w:r>
          </w:p>
        </w:tc>
      </w:tr>
      <w:tr w:rsidR="00147478" w:rsidRPr="00F92106" w:rsidTr="00077BBE">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47478" w:rsidRPr="003B6E05" w:rsidRDefault="00147478" w:rsidP="00F92106">
            <w:pPr>
              <w:rPr>
                <w:b/>
              </w:rPr>
            </w:pPr>
            <w:r w:rsidRPr="003B6E05">
              <w:rPr>
                <w:b/>
              </w:rPr>
              <w:t>December 2015</w:t>
            </w:r>
          </w:p>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47478" w:rsidRDefault="003B6E05" w:rsidP="00F92106">
            <w:r>
              <w:t>Monday, 7</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47478" w:rsidRDefault="003B6E05" w:rsidP="00F92106">
            <w:r>
              <w:t>5:00P.M.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47478" w:rsidRDefault="003B6E05" w:rsidP="00F92106">
            <w:r>
              <w:t>Regular Board Meeting</w:t>
            </w:r>
          </w:p>
        </w:tc>
      </w:tr>
      <w:tr w:rsidR="00147478" w:rsidRPr="00F92106" w:rsidTr="00077BBE">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47478" w:rsidRPr="00F92106" w:rsidRDefault="00147478" w:rsidP="00F92106"/>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47478" w:rsidRDefault="003B6E05" w:rsidP="00F92106">
            <w:r>
              <w:t>Monday, 14</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47478" w:rsidRDefault="003B6E05" w:rsidP="00F92106">
            <w:r>
              <w:t>7:00P.M.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47478" w:rsidRDefault="003B6E05" w:rsidP="00F92106">
            <w:r>
              <w:t>Planning Commission Meeting</w:t>
            </w:r>
          </w:p>
        </w:tc>
      </w:tr>
    </w:tbl>
    <w:p w:rsidR="00F92106" w:rsidRDefault="00F92106" w:rsidP="00F66E08"/>
    <w:sectPr w:rsidR="00F92106" w:rsidSect="0085187A">
      <w:headerReference w:type="even" r:id="rId8"/>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BBE" w:rsidRDefault="00077BBE" w:rsidP="00D97490">
      <w:r>
        <w:separator/>
      </w:r>
    </w:p>
  </w:endnote>
  <w:endnote w:type="continuationSeparator" w:id="0">
    <w:p w:rsidR="00077BBE" w:rsidRDefault="00077BBE" w:rsidP="00D97490">
      <w:r>
        <w:continuationSeparator/>
      </w:r>
    </w:p>
  </w:endnote>
  <w:endnote w:type="continuationNotice" w:id="1">
    <w:p w:rsidR="00077BBE" w:rsidRDefault="00077B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BBE" w:rsidRDefault="00077BBE" w:rsidP="00D97490">
      <w:r>
        <w:separator/>
      </w:r>
    </w:p>
  </w:footnote>
  <w:footnote w:type="continuationSeparator" w:id="0">
    <w:p w:rsidR="00077BBE" w:rsidRDefault="00077BBE" w:rsidP="00D97490">
      <w:r>
        <w:continuationSeparator/>
      </w:r>
    </w:p>
  </w:footnote>
  <w:footnote w:type="continuationNotice" w:id="1">
    <w:p w:rsidR="00077BBE" w:rsidRDefault="00077B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BBE" w:rsidRDefault="00A439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62523"/>
    <w:multiLevelType w:val="hybridMultilevel"/>
    <w:tmpl w:val="078CFA30"/>
    <w:lvl w:ilvl="0" w:tplc="D79C1C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662BF4"/>
    <w:multiLevelType w:val="hybridMultilevel"/>
    <w:tmpl w:val="BD80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786244"/>
    <w:multiLevelType w:val="hybridMultilevel"/>
    <w:tmpl w:val="849267B0"/>
    <w:lvl w:ilvl="0" w:tplc="EB8021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FD4BF8"/>
    <w:multiLevelType w:val="hybridMultilevel"/>
    <w:tmpl w:val="74B6E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2965AC"/>
    <w:multiLevelType w:val="hybridMultilevel"/>
    <w:tmpl w:val="79EE04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2206E6D"/>
    <w:multiLevelType w:val="hybridMultilevel"/>
    <w:tmpl w:val="98BAA298"/>
    <w:lvl w:ilvl="0" w:tplc="CF8A5CC0">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8D41657"/>
    <w:multiLevelType w:val="hybridMultilevel"/>
    <w:tmpl w:val="6D0CFDE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03812DE"/>
    <w:multiLevelType w:val="hybridMultilevel"/>
    <w:tmpl w:val="AE78B214"/>
    <w:lvl w:ilvl="0" w:tplc="C9BCCF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C3B7666"/>
    <w:multiLevelType w:val="hybridMultilevel"/>
    <w:tmpl w:val="51E2E2F6"/>
    <w:lvl w:ilvl="0" w:tplc="1320FB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D471EB3"/>
    <w:multiLevelType w:val="hybridMultilevel"/>
    <w:tmpl w:val="DD7C5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EBF5548"/>
    <w:multiLevelType w:val="hybridMultilevel"/>
    <w:tmpl w:val="718ECF0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03F493D"/>
    <w:multiLevelType w:val="hybridMultilevel"/>
    <w:tmpl w:val="9DFC5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92317"/>
    <w:multiLevelType w:val="hybridMultilevel"/>
    <w:tmpl w:val="A45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512C45"/>
    <w:multiLevelType w:val="hybridMultilevel"/>
    <w:tmpl w:val="A3C6827C"/>
    <w:lvl w:ilvl="0" w:tplc="9FF8923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98B5533"/>
    <w:multiLevelType w:val="hybridMultilevel"/>
    <w:tmpl w:val="0E7E6B28"/>
    <w:lvl w:ilvl="0" w:tplc="EAA0A6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AA0531D"/>
    <w:multiLevelType w:val="hybridMultilevel"/>
    <w:tmpl w:val="26BC7B0C"/>
    <w:lvl w:ilvl="0" w:tplc="C7BAAD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17A12AD"/>
    <w:multiLevelType w:val="hybridMultilevel"/>
    <w:tmpl w:val="003432F8"/>
    <w:lvl w:ilvl="0" w:tplc="BDDE6784">
      <w:start w:val="1"/>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8872184"/>
    <w:multiLevelType w:val="hybridMultilevel"/>
    <w:tmpl w:val="411632EE"/>
    <w:lvl w:ilvl="0" w:tplc="4746C5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B8162F9"/>
    <w:multiLevelType w:val="hybridMultilevel"/>
    <w:tmpl w:val="4C12C000"/>
    <w:lvl w:ilvl="0" w:tplc="AE1602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1"/>
  </w:num>
  <w:num w:numId="3">
    <w:abstractNumId w:val="15"/>
  </w:num>
  <w:num w:numId="4">
    <w:abstractNumId w:val="1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4"/>
  </w:num>
  <w:num w:numId="12">
    <w:abstractNumId w:val="10"/>
  </w:num>
  <w:num w:numId="13">
    <w:abstractNumId w:val="21"/>
  </w:num>
  <w:num w:numId="14">
    <w:abstractNumId w:val="2"/>
  </w:num>
  <w:num w:numId="15">
    <w:abstractNumId w:val="16"/>
  </w:num>
  <w:num w:numId="16">
    <w:abstractNumId w:val="18"/>
  </w:num>
  <w:num w:numId="17">
    <w:abstractNumId w:val="9"/>
  </w:num>
  <w:num w:numId="18">
    <w:abstractNumId w:val="4"/>
  </w:num>
  <w:num w:numId="19">
    <w:abstractNumId w:val="14"/>
  </w:num>
  <w:num w:numId="20">
    <w:abstractNumId w:val="22"/>
  </w:num>
  <w:num w:numId="21">
    <w:abstractNumId w:val="17"/>
  </w:num>
  <w:num w:numId="22">
    <w:abstractNumId w:val="5"/>
  </w:num>
  <w:num w:numId="23">
    <w:abstractNumId w:val="0"/>
  </w:num>
  <w:num w:numId="24">
    <w:abstractNumId w:val="13"/>
  </w:num>
  <w:num w:numId="25">
    <w:abstractNumId w:val="8"/>
  </w:num>
  <w:num w:numId="26">
    <w:abstractNumId w:val="1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90"/>
    <w:rsid w:val="0000473C"/>
    <w:rsid w:val="00004DE0"/>
    <w:rsid w:val="000640E2"/>
    <w:rsid w:val="000675C6"/>
    <w:rsid w:val="00077BBE"/>
    <w:rsid w:val="000834D9"/>
    <w:rsid w:val="000B4883"/>
    <w:rsid w:val="000C2B99"/>
    <w:rsid w:val="000D46CC"/>
    <w:rsid w:val="000E0E58"/>
    <w:rsid w:val="000E50DF"/>
    <w:rsid w:val="00103524"/>
    <w:rsid w:val="001038F7"/>
    <w:rsid w:val="00106CDA"/>
    <w:rsid w:val="00110DBD"/>
    <w:rsid w:val="0013522C"/>
    <w:rsid w:val="00145485"/>
    <w:rsid w:val="00147478"/>
    <w:rsid w:val="00192C3A"/>
    <w:rsid w:val="001B6D4D"/>
    <w:rsid w:val="001C1CD1"/>
    <w:rsid w:val="001F57C4"/>
    <w:rsid w:val="00211F22"/>
    <w:rsid w:val="00236809"/>
    <w:rsid w:val="00245D09"/>
    <w:rsid w:val="0024607E"/>
    <w:rsid w:val="00281123"/>
    <w:rsid w:val="00295316"/>
    <w:rsid w:val="002E55C3"/>
    <w:rsid w:val="002F1674"/>
    <w:rsid w:val="002F74E3"/>
    <w:rsid w:val="00317BDB"/>
    <w:rsid w:val="00322000"/>
    <w:rsid w:val="00332496"/>
    <w:rsid w:val="003A4A60"/>
    <w:rsid w:val="003B6E05"/>
    <w:rsid w:val="003C09DB"/>
    <w:rsid w:val="003E2C1E"/>
    <w:rsid w:val="004211EB"/>
    <w:rsid w:val="0042554E"/>
    <w:rsid w:val="00431920"/>
    <w:rsid w:val="004563F7"/>
    <w:rsid w:val="00460B81"/>
    <w:rsid w:val="00460F20"/>
    <w:rsid w:val="00483408"/>
    <w:rsid w:val="004A2077"/>
    <w:rsid w:val="004A5C58"/>
    <w:rsid w:val="004E7F6E"/>
    <w:rsid w:val="00515ADA"/>
    <w:rsid w:val="00543486"/>
    <w:rsid w:val="005D51D4"/>
    <w:rsid w:val="005F5D41"/>
    <w:rsid w:val="006072AB"/>
    <w:rsid w:val="00607870"/>
    <w:rsid w:val="00621F74"/>
    <w:rsid w:val="006469D3"/>
    <w:rsid w:val="00673BFA"/>
    <w:rsid w:val="006925D7"/>
    <w:rsid w:val="00694855"/>
    <w:rsid w:val="006A2492"/>
    <w:rsid w:val="006C66DF"/>
    <w:rsid w:val="006F0A19"/>
    <w:rsid w:val="0073132D"/>
    <w:rsid w:val="007B27BB"/>
    <w:rsid w:val="007E3225"/>
    <w:rsid w:val="007F1ECE"/>
    <w:rsid w:val="0082451F"/>
    <w:rsid w:val="0085187A"/>
    <w:rsid w:val="008D4BF4"/>
    <w:rsid w:val="009016EC"/>
    <w:rsid w:val="0092578F"/>
    <w:rsid w:val="00931DE5"/>
    <w:rsid w:val="00960CF0"/>
    <w:rsid w:val="009C26BB"/>
    <w:rsid w:val="009C5791"/>
    <w:rsid w:val="009E0514"/>
    <w:rsid w:val="009E42AC"/>
    <w:rsid w:val="00A1053E"/>
    <w:rsid w:val="00A12244"/>
    <w:rsid w:val="00A15BAA"/>
    <w:rsid w:val="00A43935"/>
    <w:rsid w:val="00A47D01"/>
    <w:rsid w:val="00A5016E"/>
    <w:rsid w:val="00AA17FA"/>
    <w:rsid w:val="00AA5153"/>
    <w:rsid w:val="00AD27B7"/>
    <w:rsid w:val="00B0066C"/>
    <w:rsid w:val="00B16149"/>
    <w:rsid w:val="00B462B5"/>
    <w:rsid w:val="00B61BE9"/>
    <w:rsid w:val="00B857D3"/>
    <w:rsid w:val="00B86E3B"/>
    <w:rsid w:val="00B926EF"/>
    <w:rsid w:val="00B96231"/>
    <w:rsid w:val="00BC656D"/>
    <w:rsid w:val="00BD0D5D"/>
    <w:rsid w:val="00C30270"/>
    <w:rsid w:val="00C405FB"/>
    <w:rsid w:val="00C42F09"/>
    <w:rsid w:val="00C620B2"/>
    <w:rsid w:val="00C91F2D"/>
    <w:rsid w:val="00CA1978"/>
    <w:rsid w:val="00CA49C3"/>
    <w:rsid w:val="00CB1EA3"/>
    <w:rsid w:val="00CD21E9"/>
    <w:rsid w:val="00CD2A11"/>
    <w:rsid w:val="00CD35C4"/>
    <w:rsid w:val="00D05044"/>
    <w:rsid w:val="00D40305"/>
    <w:rsid w:val="00D74076"/>
    <w:rsid w:val="00D74998"/>
    <w:rsid w:val="00D75A94"/>
    <w:rsid w:val="00D9512B"/>
    <w:rsid w:val="00D97490"/>
    <w:rsid w:val="00DF0454"/>
    <w:rsid w:val="00DF3ACB"/>
    <w:rsid w:val="00E01017"/>
    <w:rsid w:val="00E11C9E"/>
    <w:rsid w:val="00E221A2"/>
    <w:rsid w:val="00E73C5A"/>
    <w:rsid w:val="00E83534"/>
    <w:rsid w:val="00E9609D"/>
    <w:rsid w:val="00EA54AF"/>
    <w:rsid w:val="00EB7E4F"/>
    <w:rsid w:val="00EC6459"/>
    <w:rsid w:val="00F20F07"/>
    <w:rsid w:val="00F22A67"/>
    <w:rsid w:val="00F66E08"/>
    <w:rsid w:val="00F708B1"/>
    <w:rsid w:val="00F85FF3"/>
    <w:rsid w:val="00F92106"/>
    <w:rsid w:val="00FE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2"/>
    </o:shapelayout>
  </w:shapeDefaults>
  <w:decimalSymbol w:val="."/>
  <w:listSeparator w:val=","/>
  <w15:chartTrackingRefBased/>
  <w15:docId w15:val="{F7550842-98AC-4797-8FC9-3C9B3ADB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4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97490"/>
    <w:pPr>
      <w:keepNext/>
      <w:pageBreakBefore/>
      <w:outlineLvl w:val="0"/>
    </w:pPr>
    <w:rPr>
      <w:b/>
      <w:bCs/>
      <w:sz w:val="20"/>
      <w:szCs w:val="20"/>
      <w:u w:val="single"/>
    </w:rPr>
  </w:style>
  <w:style w:type="paragraph" w:styleId="Heading2">
    <w:name w:val="heading 2"/>
    <w:basedOn w:val="Normal"/>
    <w:next w:val="Normal"/>
    <w:link w:val="Heading2Char"/>
    <w:uiPriority w:val="99"/>
    <w:qFormat/>
    <w:rsid w:val="00D97490"/>
    <w:pPr>
      <w:keepNext/>
      <w:pageBreakBefore/>
      <w:outlineLvl w:val="1"/>
    </w:pPr>
    <w:rPr>
      <w:i/>
      <w:sz w:val="20"/>
      <w:szCs w:val="20"/>
    </w:rPr>
  </w:style>
  <w:style w:type="paragraph" w:styleId="Heading3">
    <w:name w:val="heading 3"/>
    <w:basedOn w:val="Normal"/>
    <w:next w:val="Normal"/>
    <w:link w:val="Heading3Char"/>
    <w:uiPriority w:val="99"/>
    <w:qFormat/>
    <w:rsid w:val="00D97490"/>
    <w:pPr>
      <w:keepNext/>
      <w:outlineLvl w:val="2"/>
    </w:pPr>
    <w:rPr>
      <w:b/>
      <w:bCs/>
      <w:sz w:val="20"/>
      <w:szCs w:val="20"/>
    </w:rPr>
  </w:style>
  <w:style w:type="paragraph" w:styleId="Heading4">
    <w:name w:val="heading 4"/>
    <w:basedOn w:val="Normal"/>
    <w:next w:val="Normal"/>
    <w:link w:val="Heading4Char"/>
    <w:uiPriority w:val="99"/>
    <w:qFormat/>
    <w:rsid w:val="00D97490"/>
    <w:pPr>
      <w:keepNext/>
      <w:pageBreakBefore/>
      <w:jc w:val="both"/>
      <w:outlineLvl w:val="3"/>
    </w:pPr>
    <w:rPr>
      <w:b/>
      <w:bCs/>
      <w:sz w:val="20"/>
      <w:szCs w:val="20"/>
    </w:rPr>
  </w:style>
  <w:style w:type="paragraph" w:styleId="Heading5">
    <w:name w:val="heading 5"/>
    <w:basedOn w:val="Normal"/>
    <w:next w:val="Normal"/>
    <w:link w:val="Heading5Char"/>
    <w:uiPriority w:val="99"/>
    <w:qFormat/>
    <w:rsid w:val="00D97490"/>
    <w:pPr>
      <w:keepNext/>
      <w:ind w:left="360" w:right="360"/>
      <w:jc w:val="both"/>
      <w:outlineLvl w:val="4"/>
    </w:pPr>
    <w:rPr>
      <w:b/>
      <w:u w:val="single"/>
    </w:rPr>
  </w:style>
  <w:style w:type="paragraph" w:styleId="Heading6">
    <w:name w:val="heading 6"/>
    <w:basedOn w:val="Normal"/>
    <w:next w:val="Normal"/>
    <w:link w:val="Heading6Char"/>
    <w:uiPriority w:val="99"/>
    <w:qFormat/>
    <w:rsid w:val="00D97490"/>
    <w:pPr>
      <w:keepNext/>
      <w:jc w:val="both"/>
      <w:outlineLvl w:val="5"/>
    </w:pPr>
    <w:rPr>
      <w:bCs/>
      <w:i/>
      <w:iCs/>
      <w:sz w:val="20"/>
    </w:rPr>
  </w:style>
  <w:style w:type="paragraph" w:styleId="Heading7">
    <w:name w:val="heading 7"/>
    <w:basedOn w:val="Normal"/>
    <w:next w:val="Normal"/>
    <w:link w:val="Heading7Char"/>
    <w:uiPriority w:val="99"/>
    <w:qFormat/>
    <w:rsid w:val="00D97490"/>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7490"/>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uiPriority w:val="99"/>
    <w:rsid w:val="00D97490"/>
    <w:rPr>
      <w:rFonts w:ascii="Times New Roman" w:eastAsia="Times New Roman" w:hAnsi="Times New Roman" w:cs="Times New Roman"/>
      <w:i/>
      <w:sz w:val="20"/>
      <w:szCs w:val="20"/>
    </w:rPr>
  </w:style>
  <w:style w:type="character" w:customStyle="1" w:styleId="Heading3Char">
    <w:name w:val="Heading 3 Char"/>
    <w:basedOn w:val="DefaultParagraphFont"/>
    <w:link w:val="Heading3"/>
    <w:uiPriority w:val="99"/>
    <w:rsid w:val="00D9749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9"/>
    <w:rsid w:val="00D97490"/>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9"/>
    <w:rsid w:val="00D97490"/>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uiPriority w:val="99"/>
    <w:rsid w:val="00D97490"/>
    <w:rPr>
      <w:rFonts w:ascii="Times New Roman" w:eastAsia="Times New Roman" w:hAnsi="Times New Roman" w:cs="Times New Roman"/>
      <w:bCs/>
      <w:i/>
      <w:iCs/>
      <w:sz w:val="20"/>
      <w:szCs w:val="24"/>
    </w:rPr>
  </w:style>
  <w:style w:type="character" w:customStyle="1" w:styleId="Heading7Char">
    <w:name w:val="Heading 7 Char"/>
    <w:basedOn w:val="DefaultParagraphFont"/>
    <w:link w:val="Heading7"/>
    <w:uiPriority w:val="99"/>
    <w:rsid w:val="00D97490"/>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D97490"/>
    <w:pPr>
      <w:tabs>
        <w:tab w:val="center" w:pos="4320"/>
        <w:tab w:val="right" w:pos="8640"/>
      </w:tabs>
    </w:pPr>
  </w:style>
  <w:style w:type="character" w:customStyle="1" w:styleId="HeaderChar">
    <w:name w:val="Header Char"/>
    <w:basedOn w:val="DefaultParagraphFont"/>
    <w:link w:val="Header"/>
    <w:uiPriority w:val="99"/>
    <w:rsid w:val="00D97490"/>
    <w:rPr>
      <w:rFonts w:ascii="Times New Roman" w:eastAsia="Times New Roman" w:hAnsi="Times New Roman" w:cs="Times New Roman"/>
      <w:sz w:val="24"/>
      <w:szCs w:val="24"/>
    </w:rPr>
  </w:style>
  <w:style w:type="paragraph" w:styleId="Footer">
    <w:name w:val="footer"/>
    <w:basedOn w:val="Normal"/>
    <w:link w:val="FooterChar"/>
    <w:uiPriority w:val="99"/>
    <w:rsid w:val="00D97490"/>
    <w:pPr>
      <w:tabs>
        <w:tab w:val="center" w:pos="4320"/>
        <w:tab w:val="right" w:pos="8640"/>
      </w:tabs>
    </w:pPr>
  </w:style>
  <w:style w:type="character" w:customStyle="1" w:styleId="FooterChar">
    <w:name w:val="Footer Char"/>
    <w:basedOn w:val="DefaultParagraphFont"/>
    <w:link w:val="Footer"/>
    <w:uiPriority w:val="99"/>
    <w:rsid w:val="00D97490"/>
    <w:rPr>
      <w:rFonts w:ascii="Times New Roman" w:eastAsia="Times New Roman" w:hAnsi="Times New Roman" w:cs="Times New Roman"/>
      <w:sz w:val="24"/>
      <w:szCs w:val="24"/>
    </w:rPr>
  </w:style>
  <w:style w:type="character" w:styleId="PageNumber">
    <w:name w:val="page number"/>
    <w:basedOn w:val="DefaultParagraphFont"/>
    <w:uiPriority w:val="99"/>
    <w:rsid w:val="00D97490"/>
    <w:rPr>
      <w:rFonts w:cs="Times New Roman"/>
    </w:rPr>
  </w:style>
  <w:style w:type="paragraph" w:styleId="BalloonText">
    <w:name w:val="Balloon Text"/>
    <w:basedOn w:val="Normal"/>
    <w:link w:val="BalloonTextChar"/>
    <w:uiPriority w:val="99"/>
    <w:semiHidden/>
    <w:rsid w:val="00D97490"/>
    <w:rPr>
      <w:rFonts w:ascii="Tahoma" w:hAnsi="Tahoma" w:cs="Tahoma"/>
      <w:sz w:val="16"/>
      <w:szCs w:val="16"/>
    </w:rPr>
  </w:style>
  <w:style w:type="character" w:customStyle="1" w:styleId="BalloonTextChar">
    <w:name w:val="Balloon Text Char"/>
    <w:basedOn w:val="DefaultParagraphFont"/>
    <w:link w:val="BalloonText"/>
    <w:uiPriority w:val="99"/>
    <w:semiHidden/>
    <w:rsid w:val="00D97490"/>
    <w:rPr>
      <w:rFonts w:ascii="Tahoma" w:eastAsia="Times New Roman" w:hAnsi="Tahoma" w:cs="Tahoma"/>
      <w:sz w:val="16"/>
      <w:szCs w:val="16"/>
    </w:rPr>
  </w:style>
  <w:style w:type="character" w:styleId="Hyperlink">
    <w:name w:val="Hyperlink"/>
    <w:basedOn w:val="DefaultParagraphFont"/>
    <w:uiPriority w:val="99"/>
    <w:rsid w:val="00D97490"/>
    <w:rPr>
      <w:rFonts w:cs="Times New Roman"/>
      <w:color w:val="0000FF"/>
      <w:u w:val="single"/>
    </w:rPr>
  </w:style>
  <w:style w:type="paragraph" w:styleId="BlockText">
    <w:name w:val="Block Text"/>
    <w:basedOn w:val="Normal"/>
    <w:uiPriority w:val="99"/>
    <w:rsid w:val="00D97490"/>
    <w:pPr>
      <w:tabs>
        <w:tab w:val="left" w:pos="1080"/>
      </w:tabs>
      <w:ind w:left="1152" w:right="360"/>
      <w:jc w:val="both"/>
    </w:pPr>
  </w:style>
  <w:style w:type="character" w:styleId="CommentReference">
    <w:name w:val="annotation reference"/>
    <w:basedOn w:val="DefaultParagraphFont"/>
    <w:uiPriority w:val="99"/>
    <w:semiHidden/>
    <w:rsid w:val="00D97490"/>
    <w:rPr>
      <w:rFonts w:cs="Times New Roman"/>
      <w:sz w:val="16"/>
      <w:szCs w:val="16"/>
    </w:rPr>
  </w:style>
  <w:style w:type="paragraph" w:styleId="CommentText">
    <w:name w:val="annotation text"/>
    <w:basedOn w:val="Normal"/>
    <w:link w:val="CommentTextChar"/>
    <w:uiPriority w:val="99"/>
    <w:semiHidden/>
    <w:rsid w:val="00D97490"/>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D97490"/>
    <w:rPr>
      <w:rFonts w:ascii="Times New Roman" w:eastAsia="Times New Roman" w:hAnsi="Times New Roman" w:cs="Times New Roman"/>
      <w:sz w:val="20"/>
      <w:szCs w:val="20"/>
    </w:rPr>
  </w:style>
  <w:style w:type="paragraph" w:styleId="NormalWeb">
    <w:name w:val="Normal (Web)"/>
    <w:basedOn w:val="Normal"/>
    <w:uiPriority w:val="99"/>
    <w:rsid w:val="00D97490"/>
    <w:pPr>
      <w:spacing w:before="100" w:beforeAutospacing="1" w:after="100" w:afterAutospacing="1"/>
    </w:pPr>
  </w:style>
  <w:style w:type="paragraph" w:styleId="ListBullet">
    <w:name w:val="List Bullet"/>
    <w:basedOn w:val="Normal"/>
    <w:autoRedefine/>
    <w:uiPriority w:val="99"/>
    <w:rsid w:val="00D97490"/>
    <w:pPr>
      <w:ind w:left="360"/>
    </w:pPr>
    <w:rPr>
      <w:bCs/>
      <w:sz w:val="20"/>
      <w:szCs w:val="20"/>
    </w:rPr>
  </w:style>
  <w:style w:type="character" w:styleId="Strong">
    <w:name w:val="Strong"/>
    <w:basedOn w:val="DefaultParagraphFont"/>
    <w:qFormat/>
    <w:rsid w:val="00D97490"/>
    <w:rPr>
      <w:rFonts w:cs="Times New Roman"/>
      <w:b/>
      <w:bCs/>
    </w:rPr>
  </w:style>
  <w:style w:type="paragraph" w:customStyle="1" w:styleId="Level1">
    <w:name w:val="Level 1"/>
    <w:basedOn w:val="Normal"/>
    <w:uiPriority w:val="99"/>
    <w:rsid w:val="00D97490"/>
    <w:pPr>
      <w:widowControl w:val="0"/>
    </w:pPr>
    <w:rPr>
      <w:szCs w:val="20"/>
    </w:rPr>
  </w:style>
  <w:style w:type="paragraph" w:styleId="BodyTextIndent">
    <w:name w:val="Body Text Indent"/>
    <w:basedOn w:val="Normal"/>
    <w:link w:val="BodyTextIndentChar"/>
    <w:uiPriority w:val="99"/>
    <w:rsid w:val="00D97490"/>
    <w:pPr>
      <w:autoSpaceDE w:val="0"/>
      <w:autoSpaceDN w:val="0"/>
      <w:adjustRightInd w:val="0"/>
      <w:ind w:left="720" w:hanging="720"/>
    </w:pPr>
  </w:style>
  <w:style w:type="character" w:customStyle="1" w:styleId="BodyTextIndentChar">
    <w:name w:val="Body Text Indent Char"/>
    <w:basedOn w:val="DefaultParagraphFont"/>
    <w:link w:val="BodyTextIndent"/>
    <w:uiPriority w:val="99"/>
    <w:rsid w:val="00D97490"/>
    <w:rPr>
      <w:rFonts w:ascii="Times New Roman" w:eastAsia="Times New Roman" w:hAnsi="Times New Roman" w:cs="Times New Roman"/>
      <w:sz w:val="24"/>
      <w:szCs w:val="24"/>
    </w:rPr>
  </w:style>
  <w:style w:type="paragraph" w:styleId="BodyText3">
    <w:name w:val="Body Text 3"/>
    <w:basedOn w:val="Normal"/>
    <w:link w:val="BodyText3Char"/>
    <w:uiPriority w:val="99"/>
    <w:rsid w:val="00D97490"/>
    <w:pPr>
      <w:spacing w:after="120"/>
    </w:pPr>
    <w:rPr>
      <w:sz w:val="16"/>
      <w:szCs w:val="16"/>
    </w:rPr>
  </w:style>
  <w:style w:type="character" w:customStyle="1" w:styleId="BodyText3Char">
    <w:name w:val="Body Text 3 Char"/>
    <w:basedOn w:val="DefaultParagraphFont"/>
    <w:link w:val="BodyText3"/>
    <w:uiPriority w:val="99"/>
    <w:rsid w:val="00D97490"/>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D97490"/>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rsid w:val="00D97490"/>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rsid w:val="00D97490"/>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rsid w:val="00D97490"/>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rsid w:val="00D97490"/>
    <w:rPr>
      <w:rFonts w:cs="Times New Roman"/>
      <w:color w:val="800080"/>
      <w:u w:val="single"/>
    </w:rPr>
  </w:style>
  <w:style w:type="paragraph" w:customStyle="1" w:styleId="msolistparagraph0">
    <w:name w:val="msolistparagraph"/>
    <w:basedOn w:val="Normal"/>
    <w:uiPriority w:val="99"/>
    <w:rsid w:val="00D97490"/>
    <w:pPr>
      <w:ind w:left="720"/>
    </w:pPr>
    <w:rPr>
      <w:rFonts w:ascii="Calibri" w:hAnsi="Calibri"/>
      <w:sz w:val="22"/>
      <w:szCs w:val="22"/>
    </w:rPr>
  </w:style>
  <w:style w:type="character" w:customStyle="1" w:styleId="apple-style-span">
    <w:name w:val="apple-style-span"/>
    <w:basedOn w:val="DefaultParagraphFont"/>
    <w:uiPriority w:val="99"/>
    <w:rsid w:val="00D97490"/>
    <w:rPr>
      <w:rFonts w:cs="Times New Roman"/>
    </w:rPr>
  </w:style>
  <w:style w:type="paragraph" w:styleId="PlainText">
    <w:name w:val="Plain Text"/>
    <w:basedOn w:val="Normal"/>
    <w:link w:val="PlainTextChar"/>
    <w:uiPriority w:val="99"/>
    <w:rsid w:val="00D97490"/>
    <w:rPr>
      <w:rFonts w:ascii="Courier New" w:hAnsi="Courier New" w:cs="Courier New"/>
      <w:sz w:val="20"/>
      <w:szCs w:val="20"/>
    </w:rPr>
  </w:style>
  <w:style w:type="character" w:customStyle="1" w:styleId="PlainTextChar">
    <w:name w:val="Plain Text Char"/>
    <w:basedOn w:val="DefaultParagraphFont"/>
    <w:link w:val="PlainText"/>
    <w:uiPriority w:val="99"/>
    <w:rsid w:val="00D97490"/>
    <w:rPr>
      <w:rFonts w:ascii="Courier New" w:eastAsia="Times New Roman" w:hAnsi="Courier New" w:cs="Courier New"/>
      <w:sz w:val="20"/>
      <w:szCs w:val="20"/>
    </w:rPr>
  </w:style>
  <w:style w:type="character" w:styleId="Emphasis">
    <w:name w:val="Emphasis"/>
    <w:basedOn w:val="DefaultParagraphFont"/>
    <w:uiPriority w:val="99"/>
    <w:qFormat/>
    <w:rsid w:val="00D97490"/>
    <w:rPr>
      <w:rFonts w:cs="Times New Roman"/>
      <w:i/>
      <w:iCs/>
    </w:rPr>
  </w:style>
  <w:style w:type="paragraph" w:customStyle="1" w:styleId="Default">
    <w:name w:val="Default"/>
    <w:uiPriority w:val="99"/>
    <w:rsid w:val="00D974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97490"/>
    <w:pPr>
      <w:ind w:left="720"/>
    </w:pPr>
    <w:rPr>
      <w:rFonts w:ascii="Calibri" w:hAnsi="Calibri"/>
      <w:sz w:val="22"/>
      <w:szCs w:val="22"/>
    </w:rPr>
  </w:style>
  <w:style w:type="character" w:styleId="LineNumber">
    <w:name w:val="line number"/>
    <w:basedOn w:val="DefaultParagraphFont"/>
    <w:uiPriority w:val="99"/>
    <w:semiHidden/>
    <w:rsid w:val="00D97490"/>
    <w:rPr>
      <w:rFonts w:cs="Times New Roman"/>
    </w:rPr>
  </w:style>
  <w:style w:type="paragraph" w:customStyle="1" w:styleId="level10">
    <w:name w:val="level1"/>
    <w:basedOn w:val="Normal"/>
    <w:rsid w:val="00D974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14060">
      <w:bodyDiv w:val="1"/>
      <w:marLeft w:val="0"/>
      <w:marRight w:val="0"/>
      <w:marTop w:val="0"/>
      <w:marBottom w:val="0"/>
      <w:divBdr>
        <w:top w:val="none" w:sz="0" w:space="0" w:color="auto"/>
        <w:left w:val="none" w:sz="0" w:space="0" w:color="auto"/>
        <w:bottom w:val="none" w:sz="0" w:space="0" w:color="auto"/>
        <w:right w:val="none" w:sz="0" w:space="0" w:color="auto"/>
      </w:divBdr>
    </w:div>
    <w:div w:id="368996451">
      <w:bodyDiv w:val="1"/>
      <w:marLeft w:val="0"/>
      <w:marRight w:val="0"/>
      <w:marTop w:val="0"/>
      <w:marBottom w:val="0"/>
      <w:divBdr>
        <w:top w:val="none" w:sz="0" w:space="0" w:color="auto"/>
        <w:left w:val="none" w:sz="0" w:space="0" w:color="auto"/>
        <w:bottom w:val="none" w:sz="0" w:space="0" w:color="auto"/>
        <w:right w:val="none" w:sz="0" w:space="0" w:color="auto"/>
      </w:divBdr>
    </w:div>
    <w:div w:id="431555499">
      <w:bodyDiv w:val="1"/>
      <w:marLeft w:val="0"/>
      <w:marRight w:val="0"/>
      <w:marTop w:val="0"/>
      <w:marBottom w:val="0"/>
      <w:divBdr>
        <w:top w:val="none" w:sz="0" w:space="0" w:color="auto"/>
        <w:left w:val="none" w:sz="0" w:space="0" w:color="auto"/>
        <w:bottom w:val="none" w:sz="0" w:space="0" w:color="auto"/>
        <w:right w:val="none" w:sz="0" w:space="0" w:color="auto"/>
      </w:divBdr>
    </w:div>
    <w:div w:id="697967670">
      <w:bodyDiv w:val="1"/>
      <w:marLeft w:val="0"/>
      <w:marRight w:val="0"/>
      <w:marTop w:val="0"/>
      <w:marBottom w:val="0"/>
      <w:divBdr>
        <w:top w:val="none" w:sz="0" w:space="0" w:color="auto"/>
        <w:left w:val="none" w:sz="0" w:space="0" w:color="auto"/>
        <w:bottom w:val="none" w:sz="0" w:space="0" w:color="auto"/>
        <w:right w:val="none" w:sz="0" w:space="0" w:color="auto"/>
      </w:divBdr>
    </w:div>
    <w:div w:id="790591061">
      <w:bodyDiv w:val="1"/>
      <w:marLeft w:val="0"/>
      <w:marRight w:val="0"/>
      <w:marTop w:val="0"/>
      <w:marBottom w:val="0"/>
      <w:divBdr>
        <w:top w:val="none" w:sz="0" w:space="0" w:color="auto"/>
        <w:left w:val="none" w:sz="0" w:space="0" w:color="auto"/>
        <w:bottom w:val="none" w:sz="0" w:space="0" w:color="auto"/>
        <w:right w:val="none" w:sz="0" w:space="0" w:color="auto"/>
      </w:divBdr>
    </w:div>
    <w:div w:id="806892127">
      <w:bodyDiv w:val="1"/>
      <w:marLeft w:val="0"/>
      <w:marRight w:val="0"/>
      <w:marTop w:val="0"/>
      <w:marBottom w:val="0"/>
      <w:divBdr>
        <w:top w:val="none" w:sz="0" w:space="0" w:color="auto"/>
        <w:left w:val="none" w:sz="0" w:space="0" w:color="auto"/>
        <w:bottom w:val="none" w:sz="0" w:space="0" w:color="auto"/>
        <w:right w:val="none" w:sz="0" w:space="0" w:color="auto"/>
      </w:divBdr>
    </w:div>
    <w:div w:id="885263824">
      <w:bodyDiv w:val="1"/>
      <w:marLeft w:val="0"/>
      <w:marRight w:val="0"/>
      <w:marTop w:val="0"/>
      <w:marBottom w:val="0"/>
      <w:divBdr>
        <w:top w:val="none" w:sz="0" w:space="0" w:color="auto"/>
        <w:left w:val="none" w:sz="0" w:space="0" w:color="auto"/>
        <w:bottom w:val="none" w:sz="0" w:space="0" w:color="auto"/>
        <w:right w:val="none" w:sz="0" w:space="0" w:color="auto"/>
      </w:divBdr>
    </w:div>
    <w:div w:id="1048841082">
      <w:bodyDiv w:val="1"/>
      <w:marLeft w:val="0"/>
      <w:marRight w:val="0"/>
      <w:marTop w:val="0"/>
      <w:marBottom w:val="0"/>
      <w:divBdr>
        <w:top w:val="none" w:sz="0" w:space="0" w:color="auto"/>
        <w:left w:val="none" w:sz="0" w:space="0" w:color="auto"/>
        <w:bottom w:val="none" w:sz="0" w:space="0" w:color="auto"/>
        <w:right w:val="none" w:sz="0" w:space="0" w:color="auto"/>
      </w:divBdr>
    </w:div>
    <w:div w:id="1084716846">
      <w:bodyDiv w:val="1"/>
      <w:marLeft w:val="0"/>
      <w:marRight w:val="0"/>
      <w:marTop w:val="0"/>
      <w:marBottom w:val="0"/>
      <w:divBdr>
        <w:top w:val="none" w:sz="0" w:space="0" w:color="auto"/>
        <w:left w:val="none" w:sz="0" w:space="0" w:color="auto"/>
        <w:bottom w:val="none" w:sz="0" w:space="0" w:color="auto"/>
        <w:right w:val="none" w:sz="0" w:space="0" w:color="auto"/>
      </w:divBdr>
    </w:div>
    <w:div w:id="1116603420">
      <w:bodyDiv w:val="1"/>
      <w:marLeft w:val="0"/>
      <w:marRight w:val="0"/>
      <w:marTop w:val="0"/>
      <w:marBottom w:val="0"/>
      <w:divBdr>
        <w:top w:val="none" w:sz="0" w:space="0" w:color="auto"/>
        <w:left w:val="none" w:sz="0" w:space="0" w:color="auto"/>
        <w:bottom w:val="none" w:sz="0" w:space="0" w:color="auto"/>
        <w:right w:val="none" w:sz="0" w:space="0" w:color="auto"/>
      </w:divBdr>
    </w:div>
    <w:div w:id="1165392674">
      <w:bodyDiv w:val="1"/>
      <w:marLeft w:val="0"/>
      <w:marRight w:val="0"/>
      <w:marTop w:val="0"/>
      <w:marBottom w:val="0"/>
      <w:divBdr>
        <w:top w:val="none" w:sz="0" w:space="0" w:color="auto"/>
        <w:left w:val="none" w:sz="0" w:space="0" w:color="auto"/>
        <w:bottom w:val="none" w:sz="0" w:space="0" w:color="auto"/>
        <w:right w:val="none" w:sz="0" w:space="0" w:color="auto"/>
      </w:divBdr>
    </w:div>
    <w:div w:id="1486317020">
      <w:bodyDiv w:val="1"/>
      <w:marLeft w:val="0"/>
      <w:marRight w:val="0"/>
      <w:marTop w:val="0"/>
      <w:marBottom w:val="0"/>
      <w:divBdr>
        <w:top w:val="none" w:sz="0" w:space="0" w:color="auto"/>
        <w:left w:val="none" w:sz="0" w:space="0" w:color="auto"/>
        <w:bottom w:val="none" w:sz="0" w:space="0" w:color="auto"/>
        <w:right w:val="none" w:sz="0" w:space="0" w:color="auto"/>
      </w:divBdr>
    </w:div>
    <w:div w:id="1829899022">
      <w:bodyDiv w:val="1"/>
      <w:marLeft w:val="0"/>
      <w:marRight w:val="0"/>
      <w:marTop w:val="0"/>
      <w:marBottom w:val="0"/>
      <w:divBdr>
        <w:top w:val="none" w:sz="0" w:space="0" w:color="auto"/>
        <w:left w:val="none" w:sz="0" w:space="0" w:color="auto"/>
        <w:bottom w:val="none" w:sz="0" w:space="0" w:color="auto"/>
        <w:right w:val="none" w:sz="0" w:space="0" w:color="auto"/>
      </w:divBdr>
    </w:div>
    <w:div w:id="1918248895">
      <w:bodyDiv w:val="1"/>
      <w:marLeft w:val="0"/>
      <w:marRight w:val="0"/>
      <w:marTop w:val="0"/>
      <w:marBottom w:val="0"/>
      <w:divBdr>
        <w:top w:val="none" w:sz="0" w:space="0" w:color="auto"/>
        <w:left w:val="none" w:sz="0" w:space="0" w:color="auto"/>
        <w:bottom w:val="none" w:sz="0" w:space="0" w:color="auto"/>
        <w:right w:val="none" w:sz="0" w:space="0" w:color="auto"/>
      </w:divBdr>
    </w:div>
    <w:div w:id="2051611854">
      <w:bodyDiv w:val="1"/>
      <w:marLeft w:val="0"/>
      <w:marRight w:val="0"/>
      <w:marTop w:val="0"/>
      <w:marBottom w:val="0"/>
      <w:divBdr>
        <w:top w:val="none" w:sz="0" w:space="0" w:color="auto"/>
        <w:left w:val="none" w:sz="0" w:space="0" w:color="auto"/>
        <w:bottom w:val="none" w:sz="0" w:space="0" w:color="auto"/>
        <w:right w:val="none" w:sz="0" w:space="0" w:color="auto"/>
      </w:divBdr>
    </w:div>
    <w:div w:id="208309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88ACA-6374-4676-8FC3-EE1AC915C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Osborne</dc:creator>
  <cp:keywords/>
  <dc:description/>
  <cp:lastModifiedBy>Patty Taylor</cp:lastModifiedBy>
  <cp:revision>15</cp:revision>
  <cp:lastPrinted>2015-08-11T16:22:00Z</cp:lastPrinted>
  <dcterms:created xsi:type="dcterms:W3CDTF">2015-08-07T18:07:00Z</dcterms:created>
  <dcterms:modified xsi:type="dcterms:W3CDTF">2015-08-12T19:14:00Z</dcterms:modified>
</cp:coreProperties>
</file>